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8AF" w14:textId="7401222E" w:rsidR="009D15F8" w:rsidRDefault="00076C78">
      <w:r>
        <w:rPr>
          <w:noProof/>
          <w:sz w:val="20"/>
        </w:rPr>
        <w:drawing>
          <wp:anchor distT="0" distB="0" distL="114300" distR="114300" simplePos="0" relativeHeight="251657728" behindDoc="0" locked="0" layoutInCell="1" allowOverlap="1" wp14:anchorId="422AD4C9" wp14:editId="351B510D">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kside_sh_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9D15F8" w:rsidRPr="000E7D33" w14:paraId="3C33E130" w14:textId="77777777">
        <w:tc>
          <w:tcPr>
            <w:tcW w:w="5865" w:type="dxa"/>
          </w:tcPr>
          <w:p w14:paraId="0031FA3E" w14:textId="02AFFBCD" w:rsidR="009D15F8" w:rsidRDefault="009D15F8">
            <w:pPr>
              <w:pStyle w:val="Overskrift1"/>
              <w:rPr>
                <w:sz w:val="72"/>
              </w:rPr>
            </w:pPr>
            <w:r>
              <w:rPr>
                <w:sz w:val="72"/>
              </w:rPr>
              <w:t>Møte</w:t>
            </w:r>
            <w:r w:rsidR="00B32DAC">
              <w:rPr>
                <w:sz w:val="72"/>
              </w:rPr>
              <w:t>referat</w:t>
            </w:r>
          </w:p>
          <w:p w14:paraId="1859C882" w14:textId="77777777" w:rsidR="009D15F8" w:rsidRDefault="009D15F8"/>
        </w:tc>
        <w:tc>
          <w:tcPr>
            <w:tcW w:w="4284" w:type="dxa"/>
          </w:tcPr>
          <w:p w14:paraId="476DEE9B" w14:textId="77777777" w:rsidR="009D15F8" w:rsidRDefault="009D15F8">
            <w:pPr>
              <w:pStyle w:val="Avd"/>
              <w:rPr>
                <w:b/>
                <w:bCs/>
                <w:noProof/>
                <w:sz w:val="18"/>
              </w:rPr>
            </w:pPr>
            <w:r>
              <w:rPr>
                <w:b/>
                <w:bCs/>
                <w:noProof/>
                <w:sz w:val="18"/>
              </w:rPr>
              <w:t>Oppvekst og levekår</w:t>
            </w:r>
          </w:p>
          <w:p w14:paraId="5F678E2C" w14:textId="77777777" w:rsidR="009D15F8" w:rsidRDefault="009D15F8">
            <w:pPr>
              <w:pStyle w:val="Avd"/>
              <w:rPr>
                <w:noProof/>
              </w:rPr>
            </w:pPr>
            <w:r>
              <w:rPr>
                <w:noProof/>
              </w:rPr>
              <w:t>Sandal barnehage</w:t>
            </w:r>
          </w:p>
          <w:p w14:paraId="22C6268C" w14:textId="77777777" w:rsidR="009D15F8" w:rsidRDefault="009D15F8">
            <w:pPr>
              <w:pStyle w:val="Avd"/>
              <w:rPr>
                <w:noProof/>
              </w:rPr>
            </w:pPr>
          </w:p>
          <w:p w14:paraId="26C1864D" w14:textId="77777777" w:rsidR="009D15F8" w:rsidRDefault="009D15F8">
            <w:pPr>
              <w:pStyle w:val="Avd"/>
              <w:rPr>
                <w:noProof/>
              </w:rPr>
            </w:pPr>
            <w:r>
              <w:rPr>
                <w:noProof/>
              </w:rPr>
              <w:t xml:space="preserve">Postadr.: </w:t>
            </w:r>
            <w:r w:rsidR="00763508">
              <w:rPr>
                <w:noProof/>
              </w:rPr>
              <w:t>Postboks 355, Forus, 4067 Stavanger</w:t>
            </w:r>
          </w:p>
          <w:p w14:paraId="694A0FB6" w14:textId="77777777" w:rsidR="009D15F8" w:rsidRDefault="009D15F8">
            <w:pPr>
              <w:pStyle w:val="Avd"/>
              <w:rPr>
                <w:noProof/>
              </w:rPr>
            </w:pPr>
            <w:r>
              <w:rPr>
                <w:noProof/>
              </w:rPr>
              <w:t>Besøksadr.: Fasanveien 19</w:t>
            </w:r>
          </w:p>
          <w:p w14:paraId="5949ADDB" w14:textId="77777777" w:rsidR="009D15F8" w:rsidRDefault="009D15F8">
            <w:pPr>
              <w:pStyle w:val="Avd"/>
              <w:rPr>
                <w:noProof/>
              </w:rPr>
            </w:pPr>
            <w:r>
              <w:rPr>
                <w:noProof/>
              </w:rPr>
              <w:t>Telefon: 51</w:t>
            </w:r>
            <w:r w:rsidR="00763508">
              <w:rPr>
                <w:noProof/>
              </w:rPr>
              <w:t>912340</w:t>
            </w:r>
          </w:p>
          <w:p w14:paraId="7A9F843F" w14:textId="77777777" w:rsidR="009D15F8" w:rsidRDefault="009D15F8">
            <w:pPr>
              <w:pStyle w:val="Avd"/>
              <w:rPr>
                <w:noProof/>
                <w:lang w:val="de-DE"/>
              </w:rPr>
            </w:pPr>
            <w:r>
              <w:rPr>
                <w:noProof/>
                <w:lang w:val="de-DE"/>
              </w:rPr>
              <w:t xml:space="preserve">E-post: </w:t>
            </w:r>
            <w:hyperlink r:id="rId12" w:history="1">
              <w:r>
                <w:rPr>
                  <w:noProof/>
                  <w:lang w:val="de-DE"/>
                </w:rPr>
                <w:t>sandal.barnehage@stavanger.kommune.no</w:t>
              </w:r>
            </w:hyperlink>
            <w:r>
              <w:rPr>
                <w:noProof/>
                <w:lang w:val="de-DE"/>
              </w:rPr>
              <w:t xml:space="preserve"> </w:t>
            </w:r>
          </w:p>
          <w:p w14:paraId="54A14EFC" w14:textId="77777777" w:rsidR="009D15F8" w:rsidRPr="002D78A3" w:rsidRDefault="009D15F8">
            <w:pPr>
              <w:pStyle w:val="Avd"/>
              <w:rPr>
                <w:noProof/>
                <w:lang w:val="en-US"/>
              </w:rPr>
            </w:pPr>
            <w:r w:rsidRPr="002D78A3">
              <w:rPr>
                <w:noProof/>
                <w:lang w:val="en-US"/>
              </w:rPr>
              <w:t>www.stavanger.kommune.no</w:t>
            </w:r>
          </w:p>
          <w:p w14:paraId="4B5FFB2E" w14:textId="77777777" w:rsidR="009D15F8" w:rsidRPr="002D78A3" w:rsidRDefault="009D15F8">
            <w:pPr>
              <w:pStyle w:val="Avd"/>
              <w:rPr>
                <w:lang w:val="en-US"/>
              </w:rPr>
            </w:pPr>
            <w:r w:rsidRPr="002D78A3">
              <w:rPr>
                <w:noProof/>
                <w:lang w:val="en-US"/>
              </w:rPr>
              <w:t>Org.nr.: NO 964 965 226</w:t>
            </w:r>
          </w:p>
        </w:tc>
      </w:tr>
    </w:tbl>
    <w:p w14:paraId="2D52C13C" w14:textId="77777777" w:rsidR="009D15F8" w:rsidRPr="002D78A3" w:rsidRDefault="009D15F8">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9D15F8" w14:paraId="15C229EE" w14:textId="77777777">
        <w:tc>
          <w:tcPr>
            <w:tcW w:w="1426" w:type="dxa"/>
          </w:tcPr>
          <w:p w14:paraId="5ACBE99F" w14:textId="77777777" w:rsidR="009D15F8" w:rsidRDefault="009D15F8">
            <w:pPr>
              <w:rPr>
                <w:noProof/>
              </w:rPr>
            </w:pPr>
            <w:r>
              <w:rPr>
                <w:noProof/>
              </w:rPr>
              <w:t>Gruppe:</w:t>
            </w:r>
          </w:p>
        </w:tc>
        <w:tc>
          <w:tcPr>
            <w:tcW w:w="7687" w:type="dxa"/>
          </w:tcPr>
          <w:p w14:paraId="5BCE55E5" w14:textId="608937B4" w:rsidR="009D15F8" w:rsidRDefault="00076C78">
            <w:pPr>
              <w:rPr>
                <w:b/>
                <w:bCs/>
              </w:rPr>
            </w:pPr>
            <w:r>
              <w:rPr>
                <w:b/>
                <w:bCs/>
              </w:rPr>
              <w:t>SU møte Sandal barnehage</w:t>
            </w:r>
          </w:p>
        </w:tc>
      </w:tr>
      <w:tr w:rsidR="009D15F8" w14:paraId="4AE6B8A9" w14:textId="77777777">
        <w:tc>
          <w:tcPr>
            <w:tcW w:w="1426" w:type="dxa"/>
          </w:tcPr>
          <w:p w14:paraId="54CF4CFA" w14:textId="77777777" w:rsidR="009D15F8" w:rsidRDefault="009D15F8">
            <w:pPr>
              <w:rPr>
                <w:noProof/>
              </w:rPr>
            </w:pPr>
            <w:r>
              <w:rPr>
                <w:noProof/>
              </w:rPr>
              <w:t>Møtested:</w:t>
            </w:r>
          </w:p>
        </w:tc>
        <w:tc>
          <w:tcPr>
            <w:tcW w:w="7687" w:type="dxa"/>
          </w:tcPr>
          <w:p w14:paraId="2FC8F188" w14:textId="3A456DE7" w:rsidR="00452D60" w:rsidRDefault="00076C78">
            <w:pPr>
              <w:rPr>
                <w:b/>
                <w:bCs/>
              </w:rPr>
            </w:pPr>
            <w:r>
              <w:rPr>
                <w:b/>
                <w:bCs/>
              </w:rPr>
              <w:t>Personalrom, Sandal</w:t>
            </w:r>
          </w:p>
        </w:tc>
      </w:tr>
      <w:tr w:rsidR="009D15F8" w14:paraId="6B0C32A7" w14:textId="77777777">
        <w:tc>
          <w:tcPr>
            <w:tcW w:w="1426" w:type="dxa"/>
          </w:tcPr>
          <w:p w14:paraId="10470576" w14:textId="77777777" w:rsidR="009D15F8" w:rsidRDefault="009D15F8">
            <w:pPr>
              <w:rPr>
                <w:noProof/>
              </w:rPr>
            </w:pPr>
            <w:r>
              <w:rPr>
                <w:noProof/>
              </w:rPr>
              <w:t>Møtedato/ -tid:</w:t>
            </w:r>
          </w:p>
        </w:tc>
        <w:tc>
          <w:tcPr>
            <w:tcW w:w="7687" w:type="dxa"/>
          </w:tcPr>
          <w:p w14:paraId="0FA94016" w14:textId="37769E8B" w:rsidR="009D15F8" w:rsidRDefault="00EB56D8" w:rsidP="00B84CAF">
            <w:pPr>
              <w:rPr>
                <w:b/>
                <w:bCs/>
              </w:rPr>
            </w:pPr>
            <w:r>
              <w:rPr>
                <w:b/>
                <w:bCs/>
              </w:rPr>
              <w:t>Tirsdag 4. oktober</w:t>
            </w:r>
            <w:r w:rsidR="00076C78">
              <w:rPr>
                <w:b/>
                <w:bCs/>
              </w:rPr>
              <w:t xml:space="preserve"> kl. 19.00 – </w:t>
            </w:r>
            <w:r>
              <w:rPr>
                <w:b/>
                <w:bCs/>
              </w:rPr>
              <w:t>20.</w:t>
            </w:r>
            <w:r w:rsidR="00F97EF7">
              <w:rPr>
                <w:b/>
                <w:bCs/>
              </w:rPr>
              <w:t>45</w:t>
            </w:r>
          </w:p>
        </w:tc>
      </w:tr>
      <w:tr w:rsidR="009D15F8" w14:paraId="3AF18624" w14:textId="77777777">
        <w:tc>
          <w:tcPr>
            <w:tcW w:w="1426" w:type="dxa"/>
          </w:tcPr>
          <w:p w14:paraId="4E002661" w14:textId="77777777" w:rsidR="009D15F8" w:rsidRDefault="009D15F8">
            <w:pPr>
              <w:rPr>
                <w:noProof/>
              </w:rPr>
            </w:pPr>
            <w:r>
              <w:rPr>
                <w:noProof/>
              </w:rPr>
              <w:t>Deltakere:</w:t>
            </w:r>
          </w:p>
        </w:tc>
        <w:tc>
          <w:tcPr>
            <w:tcW w:w="7687" w:type="dxa"/>
          </w:tcPr>
          <w:p w14:paraId="76CD3EDC" w14:textId="50863B25" w:rsidR="0005526E" w:rsidRDefault="00EB56D8" w:rsidP="005931A6">
            <w:pPr>
              <w:rPr>
                <w:sz w:val="20"/>
              </w:rPr>
            </w:pPr>
            <w:r>
              <w:rPr>
                <w:sz w:val="20"/>
              </w:rPr>
              <w:t xml:space="preserve">Ingvild Aspøy, Joakim Trovåg </w:t>
            </w:r>
            <w:proofErr w:type="spellStart"/>
            <w:r>
              <w:rPr>
                <w:sz w:val="20"/>
              </w:rPr>
              <w:t>Kvalvenes</w:t>
            </w:r>
            <w:proofErr w:type="spellEnd"/>
            <w:r>
              <w:rPr>
                <w:sz w:val="20"/>
              </w:rPr>
              <w:t xml:space="preserve">, Erlend Finsnes, </w:t>
            </w:r>
            <w:r w:rsidR="00D0295E">
              <w:rPr>
                <w:sz w:val="20"/>
              </w:rPr>
              <w:t xml:space="preserve">Ingvild Roti, Kjersti Brandsøy, June Indrebø, Rebecca </w:t>
            </w:r>
            <w:proofErr w:type="spellStart"/>
            <w:r w:rsidR="00D0295E">
              <w:rPr>
                <w:sz w:val="20"/>
              </w:rPr>
              <w:t>Schrôder</w:t>
            </w:r>
            <w:proofErr w:type="spellEnd"/>
            <w:r w:rsidR="00D0295E">
              <w:rPr>
                <w:sz w:val="20"/>
              </w:rPr>
              <w:t xml:space="preserve">, Elisabeth Pedrikke Johansen </w:t>
            </w:r>
            <w:r w:rsidR="00740230">
              <w:rPr>
                <w:sz w:val="20"/>
              </w:rPr>
              <w:t>og Britt Lillian Vaula</w:t>
            </w:r>
          </w:p>
        </w:tc>
      </w:tr>
      <w:tr w:rsidR="009D15F8" w:rsidRPr="002E3A5B" w14:paraId="714CDE5B" w14:textId="77777777">
        <w:tc>
          <w:tcPr>
            <w:tcW w:w="1426" w:type="dxa"/>
            <w:tcBorders>
              <w:bottom w:val="single" w:sz="4" w:space="0" w:color="auto"/>
            </w:tcBorders>
            <w:tcMar>
              <w:bottom w:w="113" w:type="dxa"/>
            </w:tcMar>
          </w:tcPr>
          <w:p w14:paraId="5EB3F59B" w14:textId="77777777" w:rsidR="00D5010B" w:rsidRDefault="00D5010B" w:rsidP="00452D60">
            <w:pPr>
              <w:rPr>
                <w:noProof/>
              </w:rPr>
            </w:pPr>
            <w:r>
              <w:rPr>
                <w:noProof/>
              </w:rPr>
              <w:t>Borte:</w:t>
            </w:r>
          </w:p>
          <w:p w14:paraId="38E2360B" w14:textId="77777777" w:rsidR="009D15F8" w:rsidRDefault="00452D60" w:rsidP="00452D60">
            <w:pPr>
              <w:rPr>
                <w:noProof/>
              </w:rPr>
            </w:pPr>
            <w:r>
              <w:rPr>
                <w:noProof/>
              </w:rPr>
              <w:t>Møteleder</w:t>
            </w:r>
            <w:r w:rsidR="009D15F8">
              <w:rPr>
                <w:noProof/>
              </w:rPr>
              <w:t>:</w:t>
            </w:r>
          </w:p>
        </w:tc>
        <w:tc>
          <w:tcPr>
            <w:tcW w:w="7687" w:type="dxa"/>
            <w:tcBorders>
              <w:bottom w:val="single" w:sz="4" w:space="0" w:color="auto"/>
            </w:tcBorders>
            <w:tcMar>
              <w:bottom w:w="113" w:type="dxa"/>
            </w:tcMar>
          </w:tcPr>
          <w:p w14:paraId="59400BB4" w14:textId="77777777" w:rsidR="00D5010B" w:rsidRDefault="00D5010B" w:rsidP="000F5293">
            <w:pPr>
              <w:rPr>
                <w:sz w:val="20"/>
              </w:rPr>
            </w:pPr>
          </w:p>
          <w:p w14:paraId="090DCBB7" w14:textId="7496F9C2" w:rsidR="00D5010B" w:rsidRPr="002E3A5B" w:rsidRDefault="00686791" w:rsidP="000F5293">
            <w:pPr>
              <w:rPr>
                <w:sz w:val="20"/>
              </w:rPr>
            </w:pPr>
            <w:r>
              <w:rPr>
                <w:sz w:val="20"/>
              </w:rPr>
              <w:t xml:space="preserve"> </w:t>
            </w:r>
            <w:r w:rsidR="0025373B">
              <w:rPr>
                <w:sz w:val="20"/>
              </w:rPr>
              <w:t>Britt</w:t>
            </w:r>
          </w:p>
        </w:tc>
      </w:tr>
    </w:tbl>
    <w:p w14:paraId="2CFB2FB6" w14:textId="77777777" w:rsidR="009D15F8" w:rsidRDefault="009D15F8"/>
    <w:tbl>
      <w:tblPr>
        <w:tblW w:w="9155" w:type="dxa"/>
        <w:tblLayout w:type="fixed"/>
        <w:tblCellMar>
          <w:left w:w="70" w:type="dxa"/>
          <w:right w:w="70" w:type="dxa"/>
        </w:tblCellMar>
        <w:tblLook w:val="0000" w:firstRow="0" w:lastRow="0" w:firstColumn="0" w:lastColumn="0" w:noHBand="0" w:noVBand="0"/>
      </w:tblPr>
      <w:tblGrid>
        <w:gridCol w:w="65"/>
        <w:gridCol w:w="654"/>
        <w:gridCol w:w="1628"/>
        <w:gridCol w:w="2348"/>
        <w:gridCol w:w="2348"/>
        <w:gridCol w:w="45"/>
        <w:gridCol w:w="1087"/>
        <w:gridCol w:w="980"/>
      </w:tblGrid>
      <w:tr w:rsidR="009D15F8" w14:paraId="77608BAC" w14:textId="77777777" w:rsidTr="00076C78">
        <w:trPr>
          <w:trHeight w:val="140"/>
        </w:trPr>
        <w:tc>
          <w:tcPr>
            <w:tcW w:w="2347" w:type="dxa"/>
            <w:gridSpan w:val="3"/>
          </w:tcPr>
          <w:p w14:paraId="3B622D43" w14:textId="77777777" w:rsidR="009D15F8" w:rsidRDefault="009D15F8">
            <w:pPr>
              <w:spacing w:line="240" w:lineRule="auto"/>
              <w:rPr>
                <w:noProof/>
                <w:sz w:val="13"/>
              </w:rPr>
            </w:pPr>
            <w:r>
              <w:rPr>
                <w:noProof/>
                <w:sz w:val="13"/>
              </w:rPr>
              <w:t xml:space="preserve">REFERANSE </w:t>
            </w:r>
          </w:p>
        </w:tc>
        <w:tc>
          <w:tcPr>
            <w:tcW w:w="2348" w:type="dxa"/>
          </w:tcPr>
          <w:p w14:paraId="406F3C81" w14:textId="77777777" w:rsidR="009D15F8" w:rsidRDefault="009D15F8">
            <w:pPr>
              <w:spacing w:line="240" w:lineRule="auto"/>
              <w:rPr>
                <w:noProof/>
                <w:sz w:val="13"/>
              </w:rPr>
            </w:pPr>
            <w:r>
              <w:rPr>
                <w:noProof/>
                <w:sz w:val="13"/>
              </w:rPr>
              <w:t>ARKIVNR</w:t>
            </w:r>
          </w:p>
        </w:tc>
        <w:tc>
          <w:tcPr>
            <w:tcW w:w="2348" w:type="dxa"/>
          </w:tcPr>
          <w:p w14:paraId="0671008D" w14:textId="77777777" w:rsidR="009D15F8" w:rsidRDefault="009D15F8">
            <w:pPr>
              <w:spacing w:line="240" w:lineRule="auto"/>
              <w:rPr>
                <w:noProof/>
                <w:sz w:val="13"/>
              </w:rPr>
            </w:pPr>
            <w:r>
              <w:rPr>
                <w:noProof/>
                <w:sz w:val="13"/>
              </w:rPr>
              <w:t>JOURNALNR</w:t>
            </w:r>
          </w:p>
        </w:tc>
        <w:tc>
          <w:tcPr>
            <w:tcW w:w="2112" w:type="dxa"/>
            <w:gridSpan w:val="3"/>
          </w:tcPr>
          <w:p w14:paraId="382ED2FA" w14:textId="77777777" w:rsidR="009D15F8" w:rsidRDefault="009D15F8">
            <w:pPr>
              <w:spacing w:line="240" w:lineRule="auto"/>
              <w:rPr>
                <w:noProof/>
                <w:sz w:val="13"/>
              </w:rPr>
            </w:pPr>
            <w:r>
              <w:rPr>
                <w:noProof/>
                <w:sz w:val="13"/>
              </w:rPr>
              <w:t>DATO</w:t>
            </w:r>
            <w:r w:rsidR="0032592A">
              <w:rPr>
                <w:noProof/>
                <w:sz w:val="13"/>
              </w:rPr>
              <w:t xml:space="preserve"> </w:t>
            </w:r>
          </w:p>
        </w:tc>
      </w:tr>
      <w:tr w:rsidR="009D15F8" w14:paraId="51F75A65" w14:textId="77777777" w:rsidTr="00076C78">
        <w:trPr>
          <w:trHeight w:val="196"/>
        </w:trPr>
        <w:tc>
          <w:tcPr>
            <w:tcW w:w="2347" w:type="dxa"/>
            <w:gridSpan w:val="3"/>
          </w:tcPr>
          <w:p w14:paraId="4DDB30EE" w14:textId="77777777" w:rsidR="009D15F8" w:rsidRDefault="009D15F8">
            <w:pPr>
              <w:spacing w:line="240" w:lineRule="auto"/>
              <w:rPr>
                <w:noProof/>
                <w:sz w:val="18"/>
              </w:rPr>
            </w:pPr>
          </w:p>
        </w:tc>
        <w:tc>
          <w:tcPr>
            <w:tcW w:w="2348" w:type="dxa"/>
          </w:tcPr>
          <w:p w14:paraId="6CF10694" w14:textId="77777777" w:rsidR="009D15F8" w:rsidRDefault="009D15F8">
            <w:pPr>
              <w:spacing w:line="240" w:lineRule="auto"/>
              <w:rPr>
                <w:noProof/>
                <w:sz w:val="18"/>
              </w:rPr>
            </w:pPr>
          </w:p>
        </w:tc>
        <w:tc>
          <w:tcPr>
            <w:tcW w:w="2348" w:type="dxa"/>
          </w:tcPr>
          <w:p w14:paraId="75966016" w14:textId="77777777" w:rsidR="009D15F8" w:rsidRDefault="009D15F8">
            <w:pPr>
              <w:spacing w:line="240" w:lineRule="auto"/>
              <w:rPr>
                <w:noProof/>
                <w:sz w:val="18"/>
              </w:rPr>
            </w:pPr>
          </w:p>
        </w:tc>
        <w:tc>
          <w:tcPr>
            <w:tcW w:w="2112" w:type="dxa"/>
            <w:gridSpan w:val="3"/>
          </w:tcPr>
          <w:p w14:paraId="24F123CE" w14:textId="574D5ED5" w:rsidR="008E3E34" w:rsidRDefault="00BC6182" w:rsidP="00B84CAF">
            <w:pPr>
              <w:spacing w:line="240" w:lineRule="auto"/>
              <w:rPr>
                <w:noProof/>
                <w:sz w:val="18"/>
              </w:rPr>
            </w:pPr>
            <w:r>
              <w:rPr>
                <w:noProof/>
                <w:sz w:val="18"/>
              </w:rPr>
              <w:t>04</w:t>
            </w:r>
            <w:r w:rsidR="00B83AB4">
              <w:rPr>
                <w:noProof/>
                <w:sz w:val="18"/>
              </w:rPr>
              <w:t>.</w:t>
            </w:r>
            <w:r>
              <w:rPr>
                <w:noProof/>
                <w:sz w:val="18"/>
              </w:rPr>
              <w:t>10</w:t>
            </w:r>
            <w:r w:rsidR="00B83AB4">
              <w:rPr>
                <w:noProof/>
                <w:sz w:val="18"/>
              </w:rPr>
              <w:t>.2022</w:t>
            </w:r>
          </w:p>
        </w:tc>
      </w:tr>
      <w:tr w:rsidR="009D15F8" w14:paraId="42F62924"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532"/>
          <w:tblHeader/>
        </w:trPr>
        <w:tc>
          <w:tcPr>
            <w:tcW w:w="654" w:type="dxa"/>
            <w:tcBorders>
              <w:top w:val="nil"/>
              <w:left w:val="nil"/>
              <w:bottom w:val="single" w:sz="4" w:space="0" w:color="auto"/>
              <w:right w:val="nil"/>
            </w:tcBorders>
            <w:shd w:val="clear" w:color="auto" w:fill="CCCCCC"/>
            <w:tcMar>
              <w:bottom w:w="68" w:type="dxa"/>
            </w:tcMar>
          </w:tcPr>
          <w:p w14:paraId="1953B640" w14:textId="77777777" w:rsidR="009D15F8" w:rsidRDefault="009D15F8">
            <w:pPr>
              <w:rPr>
                <w:b/>
                <w:bCs/>
              </w:rPr>
            </w:pPr>
            <w:r>
              <w:rPr>
                <w:b/>
                <w:bCs/>
              </w:rPr>
              <w:t>Sak nr.:</w:t>
            </w:r>
          </w:p>
        </w:tc>
        <w:tc>
          <w:tcPr>
            <w:tcW w:w="6369" w:type="dxa"/>
            <w:gridSpan w:val="4"/>
            <w:tcBorders>
              <w:top w:val="nil"/>
              <w:left w:val="nil"/>
              <w:bottom w:val="single" w:sz="4" w:space="0" w:color="auto"/>
              <w:right w:val="nil"/>
            </w:tcBorders>
            <w:shd w:val="clear" w:color="auto" w:fill="CCCCCC"/>
            <w:tcMar>
              <w:left w:w="68" w:type="dxa"/>
              <w:bottom w:w="68" w:type="dxa"/>
            </w:tcMar>
          </w:tcPr>
          <w:p w14:paraId="3B837BC2" w14:textId="77777777" w:rsidR="009D15F8" w:rsidRDefault="009D15F8"/>
        </w:tc>
        <w:tc>
          <w:tcPr>
            <w:tcW w:w="1087" w:type="dxa"/>
            <w:tcBorders>
              <w:top w:val="nil"/>
              <w:left w:val="nil"/>
              <w:bottom w:val="single" w:sz="4" w:space="0" w:color="auto"/>
              <w:right w:val="nil"/>
            </w:tcBorders>
            <w:shd w:val="clear" w:color="auto" w:fill="CCCCCC"/>
          </w:tcPr>
          <w:p w14:paraId="3E2F9865" w14:textId="3ABBC64D" w:rsidR="009D15F8" w:rsidRDefault="009D15F8"/>
        </w:tc>
      </w:tr>
      <w:tr w:rsidR="009D15F8" w14:paraId="7FFAE982"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471"/>
        </w:trPr>
        <w:tc>
          <w:tcPr>
            <w:tcW w:w="654" w:type="dxa"/>
            <w:tcBorders>
              <w:top w:val="single" w:sz="4" w:space="0" w:color="auto"/>
              <w:left w:val="single" w:sz="4" w:space="0" w:color="auto"/>
              <w:bottom w:val="single" w:sz="4" w:space="0" w:color="auto"/>
            </w:tcBorders>
          </w:tcPr>
          <w:p w14:paraId="78952ABC" w14:textId="00710053" w:rsidR="009D15F8" w:rsidRPr="006B5781" w:rsidRDefault="00740230" w:rsidP="00B84CAF">
            <w:pPr>
              <w:pStyle w:val="Sluttnotetekst"/>
              <w:spacing w:line="240" w:lineRule="auto"/>
              <w:rPr>
                <w:lang w:val="nb-NO" w:eastAsia="nb-NO"/>
              </w:rPr>
            </w:pPr>
            <w:r>
              <w:rPr>
                <w:lang w:val="nb-NO" w:eastAsia="nb-NO"/>
              </w:rPr>
              <w:t>01/2</w:t>
            </w:r>
            <w:r w:rsidR="00EB56D8">
              <w:rPr>
                <w:lang w:val="nb-NO" w:eastAsia="nb-NO"/>
              </w:rPr>
              <w:t>2</w:t>
            </w:r>
          </w:p>
        </w:tc>
        <w:tc>
          <w:tcPr>
            <w:tcW w:w="6369" w:type="dxa"/>
            <w:gridSpan w:val="4"/>
            <w:tcBorders>
              <w:bottom w:val="single" w:sz="4" w:space="0" w:color="auto"/>
              <w:right w:val="nil"/>
            </w:tcBorders>
            <w:tcMar>
              <w:left w:w="68" w:type="dxa"/>
            </w:tcMar>
          </w:tcPr>
          <w:p w14:paraId="73D430B5" w14:textId="6E81B36B" w:rsidR="009D15F8" w:rsidRDefault="00740230" w:rsidP="00B32DAC">
            <w:pPr>
              <w:pStyle w:val="Sluttnotetekst"/>
              <w:spacing w:line="240" w:lineRule="auto"/>
              <w:rPr>
                <w:b/>
                <w:bCs/>
                <w:lang w:val="nb-NO" w:eastAsia="nb-NO"/>
              </w:rPr>
            </w:pPr>
            <w:r>
              <w:rPr>
                <w:b/>
                <w:bCs/>
                <w:lang w:val="nb-NO" w:eastAsia="nb-NO"/>
              </w:rPr>
              <w:t>Godkjen</w:t>
            </w:r>
            <w:r w:rsidR="00B32DAC">
              <w:rPr>
                <w:b/>
                <w:bCs/>
                <w:lang w:val="nb-NO" w:eastAsia="nb-NO"/>
              </w:rPr>
              <w:t xml:space="preserve">t </w:t>
            </w:r>
            <w:r>
              <w:rPr>
                <w:b/>
                <w:bCs/>
                <w:lang w:val="nb-NO" w:eastAsia="nb-NO"/>
              </w:rPr>
              <w:t>saksliste</w:t>
            </w:r>
          </w:p>
          <w:p w14:paraId="0D955447" w14:textId="6D3FA6FC" w:rsidR="00740230" w:rsidRPr="006B5781" w:rsidRDefault="00740230" w:rsidP="00740230">
            <w:pPr>
              <w:pStyle w:val="Sluttnotetekst"/>
              <w:spacing w:line="240" w:lineRule="auto"/>
              <w:ind w:left="360"/>
              <w:rPr>
                <w:b/>
                <w:bCs/>
                <w:lang w:val="nb-NO" w:eastAsia="nb-NO"/>
              </w:rPr>
            </w:pPr>
          </w:p>
        </w:tc>
        <w:tc>
          <w:tcPr>
            <w:tcW w:w="1087" w:type="dxa"/>
            <w:tcBorders>
              <w:bottom w:val="single" w:sz="4" w:space="0" w:color="auto"/>
              <w:right w:val="single" w:sz="4" w:space="0" w:color="auto"/>
            </w:tcBorders>
          </w:tcPr>
          <w:p w14:paraId="34CEE383" w14:textId="09CB6D8B" w:rsidR="009D15F8" w:rsidRPr="006B5781" w:rsidRDefault="009D15F8">
            <w:pPr>
              <w:pStyle w:val="Sluttnotetekst"/>
              <w:spacing w:line="240" w:lineRule="auto"/>
              <w:rPr>
                <w:b/>
                <w:bCs/>
                <w:lang w:val="nb-NO" w:eastAsia="nb-NO"/>
              </w:rPr>
            </w:pPr>
          </w:p>
        </w:tc>
      </w:tr>
      <w:tr w:rsidR="00B91FB6" w14:paraId="4200C97C"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52"/>
        </w:trPr>
        <w:tc>
          <w:tcPr>
            <w:tcW w:w="654" w:type="dxa"/>
            <w:tcBorders>
              <w:top w:val="single" w:sz="4" w:space="0" w:color="auto"/>
              <w:left w:val="single" w:sz="4" w:space="0" w:color="auto"/>
              <w:bottom w:val="single" w:sz="4" w:space="0" w:color="auto"/>
            </w:tcBorders>
          </w:tcPr>
          <w:p w14:paraId="57DD2705" w14:textId="746566D5" w:rsidR="00B91FB6" w:rsidRDefault="00740230" w:rsidP="00B84CAF">
            <w:pPr>
              <w:pStyle w:val="Sluttnotetekst"/>
              <w:spacing w:line="240" w:lineRule="auto"/>
              <w:rPr>
                <w:lang w:val="nb-NO" w:eastAsia="nb-NO"/>
              </w:rPr>
            </w:pPr>
            <w:r>
              <w:rPr>
                <w:lang w:val="nb-NO" w:eastAsia="nb-NO"/>
              </w:rPr>
              <w:t>02/2</w:t>
            </w:r>
            <w:r w:rsidR="00EB56D8">
              <w:rPr>
                <w:lang w:val="nb-NO" w:eastAsia="nb-NO"/>
              </w:rPr>
              <w:t>2</w:t>
            </w:r>
          </w:p>
        </w:tc>
        <w:tc>
          <w:tcPr>
            <w:tcW w:w="6369" w:type="dxa"/>
            <w:gridSpan w:val="4"/>
            <w:tcBorders>
              <w:top w:val="single" w:sz="4" w:space="0" w:color="auto"/>
              <w:bottom w:val="single" w:sz="4" w:space="0" w:color="auto"/>
              <w:right w:val="single" w:sz="4" w:space="0" w:color="auto"/>
            </w:tcBorders>
            <w:tcMar>
              <w:left w:w="68" w:type="dxa"/>
            </w:tcMar>
          </w:tcPr>
          <w:p w14:paraId="40F9FC64" w14:textId="5154677C" w:rsidR="00740230" w:rsidRDefault="00B32DAC" w:rsidP="00B32DAC">
            <w:pPr>
              <w:pStyle w:val="Sluttnotetekst"/>
              <w:spacing w:line="240" w:lineRule="auto"/>
              <w:rPr>
                <w:b/>
                <w:bCs/>
                <w:lang w:val="nb-NO" w:eastAsia="nb-NO"/>
              </w:rPr>
            </w:pPr>
            <w:r>
              <w:rPr>
                <w:b/>
                <w:bCs/>
                <w:lang w:val="nb-NO" w:eastAsia="nb-NO"/>
              </w:rPr>
              <w:t>Eventuelt saker:</w:t>
            </w:r>
          </w:p>
          <w:p w14:paraId="2E12F41D" w14:textId="57E4FDC3" w:rsidR="00B32DAC" w:rsidRDefault="00B32DAC" w:rsidP="00B32DAC">
            <w:pPr>
              <w:pStyle w:val="Sluttnotetekst"/>
              <w:numPr>
                <w:ilvl w:val="0"/>
                <w:numId w:val="21"/>
              </w:numPr>
              <w:spacing w:line="240" w:lineRule="auto"/>
              <w:rPr>
                <w:b/>
                <w:bCs/>
                <w:lang w:val="nb-NO" w:eastAsia="nb-NO"/>
              </w:rPr>
            </w:pPr>
            <w:r>
              <w:rPr>
                <w:b/>
                <w:bCs/>
                <w:lang w:val="nb-NO" w:eastAsia="nb-NO"/>
              </w:rPr>
              <w:t>Nissefest</w:t>
            </w:r>
          </w:p>
          <w:p w14:paraId="06E811F0" w14:textId="23CA4519" w:rsidR="00B32DAC" w:rsidRDefault="00B32DAC" w:rsidP="00B32DAC">
            <w:pPr>
              <w:pStyle w:val="Sluttnotetekst"/>
              <w:numPr>
                <w:ilvl w:val="0"/>
                <w:numId w:val="21"/>
              </w:numPr>
              <w:spacing w:line="240" w:lineRule="auto"/>
              <w:rPr>
                <w:b/>
                <w:bCs/>
                <w:lang w:val="nb-NO" w:eastAsia="nb-NO"/>
              </w:rPr>
            </w:pPr>
            <w:r>
              <w:rPr>
                <w:b/>
                <w:bCs/>
                <w:lang w:val="nb-NO" w:eastAsia="nb-NO"/>
              </w:rPr>
              <w:t>Utbygging</w:t>
            </w:r>
          </w:p>
          <w:p w14:paraId="21C98775" w14:textId="45AB0DAF" w:rsidR="00992680" w:rsidRDefault="00992680" w:rsidP="00B32DAC">
            <w:pPr>
              <w:pStyle w:val="Sluttnotetekst"/>
              <w:numPr>
                <w:ilvl w:val="0"/>
                <w:numId w:val="21"/>
              </w:numPr>
              <w:spacing w:line="240" w:lineRule="auto"/>
              <w:rPr>
                <w:b/>
                <w:bCs/>
                <w:lang w:val="nb-NO" w:eastAsia="nb-NO"/>
              </w:rPr>
            </w:pPr>
            <w:r>
              <w:rPr>
                <w:b/>
                <w:bCs/>
                <w:lang w:val="nb-NO" w:eastAsia="nb-NO"/>
              </w:rPr>
              <w:t>Måker</w:t>
            </w:r>
          </w:p>
          <w:p w14:paraId="5A2EE253" w14:textId="513031F9" w:rsidR="00B32DAC" w:rsidRPr="006B5781" w:rsidRDefault="00B32DAC" w:rsidP="00B32DAC">
            <w:pPr>
              <w:pStyle w:val="Sluttnotetekst"/>
              <w:spacing w:line="240" w:lineRule="auto"/>
              <w:rPr>
                <w:b/>
                <w:bCs/>
                <w:lang w:val="nb-NO" w:eastAsia="nb-NO"/>
              </w:rPr>
            </w:pPr>
          </w:p>
        </w:tc>
        <w:tc>
          <w:tcPr>
            <w:tcW w:w="1087" w:type="dxa"/>
            <w:tcBorders>
              <w:top w:val="single" w:sz="4" w:space="0" w:color="auto"/>
              <w:left w:val="single" w:sz="4" w:space="0" w:color="auto"/>
              <w:bottom w:val="single" w:sz="4" w:space="0" w:color="auto"/>
              <w:right w:val="single" w:sz="4" w:space="0" w:color="auto"/>
            </w:tcBorders>
          </w:tcPr>
          <w:p w14:paraId="53AD7F7D" w14:textId="467716C3" w:rsidR="00B91FB6" w:rsidRPr="006B5781" w:rsidRDefault="00B91FB6">
            <w:pPr>
              <w:pStyle w:val="Sluttnotetekst"/>
              <w:spacing w:line="240" w:lineRule="auto"/>
              <w:rPr>
                <w:b/>
                <w:bCs/>
                <w:lang w:val="nb-NO" w:eastAsia="nb-NO"/>
              </w:rPr>
            </w:pPr>
          </w:p>
        </w:tc>
      </w:tr>
      <w:tr w:rsidR="004B5DF2" w14:paraId="1828F5AF"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28"/>
        </w:trPr>
        <w:tc>
          <w:tcPr>
            <w:tcW w:w="654" w:type="dxa"/>
            <w:tcBorders>
              <w:top w:val="single" w:sz="4" w:space="0" w:color="auto"/>
              <w:left w:val="single" w:sz="4" w:space="0" w:color="auto"/>
              <w:bottom w:val="single" w:sz="4" w:space="0" w:color="auto"/>
              <w:right w:val="single" w:sz="4" w:space="0" w:color="auto"/>
            </w:tcBorders>
          </w:tcPr>
          <w:p w14:paraId="4AECC8EA" w14:textId="34F91EE1" w:rsidR="004B5DF2" w:rsidRDefault="00740230" w:rsidP="00B84CAF">
            <w:pPr>
              <w:pStyle w:val="Sluttnotetekst"/>
              <w:spacing w:line="240" w:lineRule="auto"/>
              <w:rPr>
                <w:lang w:val="nb-NO" w:eastAsia="nb-NO"/>
              </w:rPr>
            </w:pPr>
            <w:r>
              <w:rPr>
                <w:lang w:val="nb-NO" w:eastAsia="nb-NO"/>
              </w:rPr>
              <w:t>03/2</w:t>
            </w:r>
            <w:r w:rsidR="00EB56D8">
              <w:rPr>
                <w:lang w:val="nb-NO" w:eastAsia="nb-NO"/>
              </w:rPr>
              <w:t>2</w:t>
            </w: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6A3361EB" w14:textId="28E6CD7C" w:rsidR="003076E5" w:rsidRDefault="00504905" w:rsidP="00B32DAC">
            <w:pPr>
              <w:pStyle w:val="Sluttnotetekst"/>
              <w:spacing w:line="240" w:lineRule="auto"/>
              <w:rPr>
                <w:b/>
                <w:bCs/>
                <w:lang w:val="nb-NO" w:eastAsia="nb-NO"/>
              </w:rPr>
            </w:pPr>
            <w:r>
              <w:rPr>
                <w:b/>
                <w:bCs/>
                <w:lang w:val="nb-NO" w:eastAsia="nb-NO"/>
              </w:rPr>
              <w:t>SU skal først og fremst ivareta samarbeidet mellom barnehagen og foreldrene. Det er ifølge forskriftene til barnehageloven et rådgivende, kontaktskapende og samordnende organ for partene som på ulike måter har et ansvar for barnehagens drift og innhold.</w:t>
            </w:r>
          </w:p>
          <w:p w14:paraId="2CA4623A" w14:textId="77777777" w:rsidR="00740230" w:rsidRPr="00B32DAC" w:rsidRDefault="00B32DAC" w:rsidP="00B32DAC">
            <w:pPr>
              <w:pStyle w:val="Sluttnotetekst"/>
              <w:spacing w:line="240" w:lineRule="auto"/>
              <w:rPr>
                <w:lang w:val="nb-NO" w:eastAsia="nb-NO"/>
              </w:rPr>
            </w:pPr>
            <w:r w:rsidRPr="00B32DAC">
              <w:rPr>
                <w:lang w:val="nb-NO" w:eastAsia="nb-NO"/>
              </w:rPr>
              <w:t>SU leder: Erlend Finsnes</w:t>
            </w:r>
          </w:p>
          <w:p w14:paraId="746E51F2" w14:textId="439CB453" w:rsidR="00B32DAC" w:rsidRPr="00FC60DD" w:rsidRDefault="00B32DAC" w:rsidP="00B32DAC">
            <w:pPr>
              <w:pStyle w:val="Sluttnotetekst"/>
              <w:spacing w:line="240" w:lineRule="auto"/>
              <w:rPr>
                <w:b/>
                <w:bCs/>
                <w:lang w:val="nb-NO" w:eastAsia="nb-NO"/>
              </w:rPr>
            </w:pPr>
            <w:r w:rsidRPr="00B32DAC">
              <w:rPr>
                <w:lang w:val="nb-NO" w:eastAsia="nb-NO"/>
              </w:rPr>
              <w:t>Referent: Britt Lillian Vaula</w:t>
            </w:r>
          </w:p>
        </w:tc>
        <w:tc>
          <w:tcPr>
            <w:tcW w:w="1087" w:type="dxa"/>
            <w:tcBorders>
              <w:top w:val="single" w:sz="4" w:space="0" w:color="auto"/>
              <w:left w:val="single" w:sz="4" w:space="0" w:color="auto"/>
              <w:bottom w:val="single" w:sz="4" w:space="0" w:color="auto"/>
              <w:right w:val="single" w:sz="4" w:space="0" w:color="auto"/>
            </w:tcBorders>
          </w:tcPr>
          <w:p w14:paraId="474AB5B0" w14:textId="327E4668" w:rsidR="004B5DF2" w:rsidRDefault="004B5DF2">
            <w:pPr>
              <w:pStyle w:val="Sluttnotetekst"/>
              <w:spacing w:line="240" w:lineRule="auto"/>
              <w:rPr>
                <w:b/>
                <w:bCs/>
                <w:lang w:val="nb-NO" w:eastAsia="nb-NO"/>
              </w:rPr>
            </w:pPr>
          </w:p>
        </w:tc>
      </w:tr>
      <w:tr w:rsidR="004E3F19" w14:paraId="7858C6F0"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490"/>
        </w:trPr>
        <w:tc>
          <w:tcPr>
            <w:tcW w:w="654" w:type="dxa"/>
            <w:tcBorders>
              <w:top w:val="single" w:sz="4" w:space="0" w:color="auto"/>
              <w:left w:val="single" w:sz="4" w:space="0" w:color="auto"/>
              <w:bottom w:val="single" w:sz="4" w:space="0" w:color="auto"/>
              <w:right w:val="single" w:sz="4" w:space="0" w:color="auto"/>
            </w:tcBorders>
          </w:tcPr>
          <w:p w14:paraId="7665FEC2" w14:textId="4946BAF4" w:rsidR="004E3F19" w:rsidRDefault="00740230" w:rsidP="00B84CAF">
            <w:pPr>
              <w:pStyle w:val="Sluttnotetekst"/>
              <w:spacing w:line="240" w:lineRule="auto"/>
              <w:rPr>
                <w:lang w:val="nb-NO" w:eastAsia="nb-NO"/>
              </w:rPr>
            </w:pPr>
            <w:r>
              <w:rPr>
                <w:lang w:val="nb-NO" w:eastAsia="nb-NO"/>
              </w:rPr>
              <w:t>04/2</w:t>
            </w:r>
            <w:r w:rsidR="00EB56D8">
              <w:rPr>
                <w:lang w:val="nb-NO" w:eastAsia="nb-NO"/>
              </w:rPr>
              <w:t>2</w:t>
            </w: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502BBFCC" w14:textId="3ABDDB4A" w:rsidR="00BC6182" w:rsidRDefault="00904A13" w:rsidP="00BC6182">
            <w:pPr>
              <w:pStyle w:val="Sluttnotetekst"/>
              <w:numPr>
                <w:ilvl w:val="0"/>
                <w:numId w:val="19"/>
              </w:numPr>
              <w:spacing w:line="240" w:lineRule="auto"/>
              <w:rPr>
                <w:b/>
                <w:bCs/>
                <w:lang w:val="nb-NO" w:eastAsia="nb-NO"/>
              </w:rPr>
            </w:pPr>
            <w:r>
              <w:rPr>
                <w:b/>
                <w:bCs/>
                <w:lang w:val="nb-NO" w:eastAsia="nb-NO"/>
              </w:rPr>
              <w:t>Presentasjon av årsplan</w:t>
            </w:r>
          </w:p>
          <w:p w14:paraId="209268A5" w14:textId="37929992" w:rsidR="00BC6182" w:rsidRDefault="00BC6182" w:rsidP="00BC6182">
            <w:pPr>
              <w:pStyle w:val="Sluttnotetekst"/>
              <w:spacing w:line="240" w:lineRule="auto"/>
              <w:rPr>
                <w:lang w:val="nb-NO" w:eastAsia="nb-NO"/>
              </w:rPr>
            </w:pPr>
            <w:r>
              <w:rPr>
                <w:lang w:val="nb-NO" w:eastAsia="nb-NO"/>
              </w:rPr>
              <w:t>Visjonen: Sammen i undring, lek og glede</w:t>
            </w:r>
          </w:p>
          <w:p w14:paraId="0E1A3475" w14:textId="73A6DEDF" w:rsidR="00BC6182" w:rsidRDefault="00BC6182" w:rsidP="00BC6182">
            <w:pPr>
              <w:pStyle w:val="Sluttnotetekst"/>
              <w:spacing w:line="240" w:lineRule="auto"/>
              <w:rPr>
                <w:lang w:val="nb-NO" w:eastAsia="nb-NO"/>
              </w:rPr>
            </w:pPr>
            <w:r>
              <w:rPr>
                <w:lang w:val="nb-NO" w:eastAsia="nb-NO"/>
              </w:rPr>
              <w:t>Verdier: Åpenhet, Ydmykhet, Kjærlighet og Medbestemmelse</w:t>
            </w:r>
          </w:p>
          <w:p w14:paraId="63C10560" w14:textId="01A2D514" w:rsidR="00B32DAC" w:rsidRDefault="00B32DAC" w:rsidP="00BC6182">
            <w:pPr>
              <w:pStyle w:val="Sluttnotetekst"/>
              <w:spacing w:line="240" w:lineRule="auto"/>
              <w:rPr>
                <w:lang w:val="nb-NO" w:eastAsia="nb-NO"/>
              </w:rPr>
            </w:pPr>
          </w:p>
          <w:p w14:paraId="5ED5111E" w14:textId="16057DD7" w:rsidR="00B32DAC" w:rsidRDefault="00B32DAC" w:rsidP="00BC6182">
            <w:pPr>
              <w:pStyle w:val="Sluttnotetekst"/>
              <w:spacing w:line="240" w:lineRule="auto"/>
              <w:rPr>
                <w:lang w:val="nb-NO" w:eastAsia="nb-NO"/>
              </w:rPr>
            </w:pPr>
            <w:r>
              <w:rPr>
                <w:lang w:val="nb-NO" w:eastAsia="nb-NO"/>
              </w:rPr>
              <w:t>Vi gikk kort gjennom årsplan da denne har vært oppe i SU for godkjenning. Årsplanen er vårt arbeidsverktøy. Den ligger på vår hjemmeside under planer</w:t>
            </w:r>
            <w:r w:rsidR="00F97EF7">
              <w:rPr>
                <w:lang w:val="nb-NO" w:eastAsia="nb-NO"/>
              </w:rPr>
              <w:t>.</w:t>
            </w:r>
          </w:p>
          <w:p w14:paraId="6BB94BAA" w14:textId="3175E0B1" w:rsidR="00404603" w:rsidRPr="00E9340D" w:rsidRDefault="00404603" w:rsidP="00BC6182">
            <w:pPr>
              <w:pStyle w:val="Sluttnotetekst"/>
              <w:spacing w:line="240" w:lineRule="auto"/>
              <w:rPr>
                <w:lang w:val="nb-NO" w:eastAsia="nb-NO"/>
              </w:rPr>
            </w:pPr>
            <w:r>
              <w:rPr>
                <w:lang w:val="nb-NO" w:eastAsia="nb-NO"/>
              </w:rPr>
              <w:t xml:space="preserve">Stavanger kommune har Laget en ny Strategiplan: </w:t>
            </w:r>
            <w:r>
              <w:rPr>
                <w:i/>
                <w:iCs/>
                <w:lang w:val="nb-NO" w:eastAsia="nb-NO"/>
              </w:rPr>
              <w:t xml:space="preserve">Strategi for kvalitet i barnehagen. </w:t>
            </w:r>
            <w:r>
              <w:rPr>
                <w:lang w:val="nb-NO" w:eastAsia="nb-NO"/>
              </w:rPr>
              <w:t xml:space="preserve">Vi har bestemt å starte med </w:t>
            </w:r>
            <w:r>
              <w:rPr>
                <w:b/>
                <w:bCs/>
                <w:lang w:val="nb-NO" w:eastAsia="nb-NO"/>
              </w:rPr>
              <w:t>Inkluderende fellesskap.</w:t>
            </w:r>
            <w:r w:rsidR="00E9340D">
              <w:rPr>
                <w:b/>
                <w:bCs/>
                <w:lang w:val="nb-NO" w:eastAsia="nb-NO"/>
              </w:rPr>
              <w:t xml:space="preserve"> </w:t>
            </w:r>
            <w:r w:rsidR="00E9340D">
              <w:rPr>
                <w:lang w:val="nb-NO" w:eastAsia="nb-NO"/>
              </w:rPr>
              <w:t xml:space="preserve">Vi har planlagt felles personalmøte for alle i Madla-barnehagen og det vil bli satt av tid på planleggingsdagen i </w:t>
            </w:r>
            <w:r w:rsidR="00E9340D">
              <w:rPr>
                <w:lang w:val="nb-NO" w:eastAsia="nb-NO"/>
              </w:rPr>
              <w:lastRenderedPageBreak/>
              <w:t xml:space="preserve">november for å jobbe med dette. Vi har fått inn hjelp fra Johannes læringssenter som skal ha en liten kursrekke for oss. </w:t>
            </w:r>
          </w:p>
          <w:p w14:paraId="41EB3D8E" w14:textId="486D09B0" w:rsidR="00904A13" w:rsidRPr="00053B7C" w:rsidRDefault="00904A13" w:rsidP="00904A13">
            <w:pPr>
              <w:pStyle w:val="Sluttnotetekst"/>
              <w:spacing w:line="240" w:lineRule="auto"/>
              <w:ind w:left="720"/>
              <w:rPr>
                <w:b/>
                <w:bCs/>
                <w:lang w:val="nb-NO" w:eastAsia="nb-NO"/>
              </w:rPr>
            </w:pPr>
          </w:p>
        </w:tc>
        <w:tc>
          <w:tcPr>
            <w:tcW w:w="1087" w:type="dxa"/>
            <w:tcBorders>
              <w:top w:val="single" w:sz="4" w:space="0" w:color="auto"/>
              <w:left w:val="single" w:sz="4" w:space="0" w:color="auto"/>
              <w:bottom w:val="single" w:sz="4" w:space="0" w:color="auto"/>
              <w:right w:val="single" w:sz="4" w:space="0" w:color="auto"/>
            </w:tcBorders>
          </w:tcPr>
          <w:p w14:paraId="78A54BC5" w14:textId="3552A76A" w:rsidR="00396E54" w:rsidRDefault="00396E54">
            <w:pPr>
              <w:pStyle w:val="Sluttnotetekst"/>
              <w:spacing w:line="240" w:lineRule="auto"/>
              <w:rPr>
                <w:b/>
                <w:bCs/>
                <w:lang w:val="nb-NO" w:eastAsia="nb-NO"/>
              </w:rPr>
            </w:pPr>
          </w:p>
        </w:tc>
      </w:tr>
      <w:tr w:rsidR="00904A13" w14:paraId="30E564BB"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490"/>
        </w:trPr>
        <w:tc>
          <w:tcPr>
            <w:tcW w:w="654" w:type="dxa"/>
            <w:tcBorders>
              <w:top w:val="single" w:sz="4" w:space="0" w:color="auto"/>
              <w:left w:val="single" w:sz="4" w:space="0" w:color="auto"/>
              <w:bottom w:val="single" w:sz="4" w:space="0" w:color="auto"/>
              <w:right w:val="single" w:sz="4" w:space="0" w:color="auto"/>
            </w:tcBorders>
          </w:tcPr>
          <w:p w14:paraId="61AE9265" w14:textId="36F47302" w:rsidR="00904A13" w:rsidRDefault="00904A13" w:rsidP="00B84CAF">
            <w:pPr>
              <w:pStyle w:val="Sluttnotetekst"/>
              <w:spacing w:line="240" w:lineRule="auto"/>
              <w:rPr>
                <w:lang w:val="nb-NO" w:eastAsia="nb-NO"/>
              </w:rPr>
            </w:pPr>
            <w:r>
              <w:rPr>
                <w:lang w:val="nb-NO" w:eastAsia="nb-NO"/>
              </w:rPr>
              <w:t>05/22</w:t>
            </w: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5A4D79C5" w14:textId="1BF413D5" w:rsidR="00904A13" w:rsidRDefault="00904A13" w:rsidP="00740230">
            <w:pPr>
              <w:pStyle w:val="Sluttnotetekst"/>
              <w:numPr>
                <w:ilvl w:val="0"/>
                <w:numId w:val="19"/>
              </w:numPr>
              <w:spacing w:line="240" w:lineRule="auto"/>
              <w:rPr>
                <w:b/>
                <w:bCs/>
                <w:lang w:val="nb-NO" w:eastAsia="nb-NO"/>
              </w:rPr>
            </w:pPr>
            <w:r>
              <w:rPr>
                <w:b/>
                <w:bCs/>
                <w:lang w:val="nb-NO" w:eastAsia="nb-NO"/>
              </w:rPr>
              <w:t>Økonomi</w:t>
            </w:r>
          </w:p>
          <w:p w14:paraId="7DA9918A" w14:textId="235E7FB9" w:rsidR="00BC6182" w:rsidRPr="00BC6182" w:rsidRDefault="00BC6182" w:rsidP="00BC6182">
            <w:pPr>
              <w:pStyle w:val="Sluttnotetekst"/>
              <w:spacing w:line="240" w:lineRule="auto"/>
              <w:rPr>
                <w:lang w:val="nb-NO" w:eastAsia="nb-NO"/>
              </w:rPr>
            </w:pPr>
            <w:r>
              <w:rPr>
                <w:lang w:val="nb-NO" w:eastAsia="nb-NO"/>
              </w:rPr>
              <w:t>Vi styrer innenfor det som er budsjett</w:t>
            </w:r>
          </w:p>
          <w:p w14:paraId="3CE5D211" w14:textId="77777777" w:rsidR="00904A13" w:rsidRDefault="00904A13" w:rsidP="00740230">
            <w:pPr>
              <w:pStyle w:val="Sluttnotetekst"/>
              <w:numPr>
                <w:ilvl w:val="0"/>
                <w:numId w:val="19"/>
              </w:numPr>
              <w:spacing w:line="240" w:lineRule="auto"/>
              <w:rPr>
                <w:b/>
                <w:bCs/>
                <w:lang w:val="nb-NO" w:eastAsia="nb-NO"/>
              </w:rPr>
            </w:pPr>
            <w:r>
              <w:rPr>
                <w:b/>
                <w:bCs/>
                <w:lang w:val="nb-NO" w:eastAsia="nb-NO"/>
              </w:rPr>
              <w:t>Matpenger</w:t>
            </w:r>
          </w:p>
          <w:p w14:paraId="0133179E" w14:textId="65E8A68E" w:rsidR="00BC6182" w:rsidRPr="00BC6182" w:rsidRDefault="00BC6182" w:rsidP="00BC6182">
            <w:pPr>
              <w:pStyle w:val="Sluttnotetekst"/>
              <w:spacing w:line="240" w:lineRule="auto"/>
              <w:rPr>
                <w:lang w:val="nb-NO" w:eastAsia="nb-NO"/>
              </w:rPr>
            </w:pPr>
            <w:r>
              <w:rPr>
                <w:lang w:val="nb-NO" w:eastAsia="nb-NO"/>
              </w:rPr>
              <w:t xml:space="preserve">Når det gjelder matpenger så skal noe av dette dekke lønn til kjøkkenassistenten. </w:t>
            </w:r>
            <w:r w:rsidR="00992680">
              <w:rPr>
                <w:lang w:val="nb-NO" w:eastAsia="nb-NO"/>
              </w:rPr>
              <w:t xml:space="preserve">Vi ser at slik det er nå går vi noe i minus. Vi må se </w:t>
            </w:r>
            <w:r>
              <w:rPr>
                <w:lang w:val="nb-NO" w:eastAsia="nb-NO"/>
              </w:rPr>
              <w:t xml:space="preserve">på muligheter vi har. </w:t>
            </w:r>
            <w:r w:rsidR="00B32DAC">
              <w:rPr>
                <w:lang w:val="nb-NO" w:eastAsia="nb-NO"/>
              </w:rPr>
              <w:t>Vi ble enige på SU møte at vi ønsker å beholde Gro på kjøkkenet. Vi kommer til å følge med på den økonomiske delen for å se om vi må justere matpengene noe opp. Når det gjelder matpenger skal vi ha akkurat nok til å dekke utgifter. Budsjette</w:t>
            </w:r>
            <w:r w:rsidR="00F97EF7">
              <w:rPr>
                <w:lang w:val="nb-NO" w:eastAsia="nb-NO"/>
              </w:rPr>
              <w:t>t</w:t>
            </w:r>
            <w:r w:rsidR="00B32DAC">
              <w:rPr>
                <w:lang w:val="nb-NO" w:eastAsia="nb-NO"/>
              </w:rPr>
              <w:t xml:space="preserve"> skal gå i null. </w:t>
            </w:r>
          </w:p>
        </w:tc>
        <w:tc>
          <w:tcPr>
            <w:tcW w:w="1087" w:type="dxa"/>
            <w:tcBorders>
              <w:top w:val="single" w:sz="4" w:space="0" w:color="auto"/>
              <w:left w:val="single" w:sz="4" w:space="0" w:color="auto"/>
              <w:bottom w:val="single" w:sz="4" w:space="0" w:color="auto"/>
              <w:right w:val="single" w:sz="4" w:space="0" w:color="auto"/>
            </w:tcBorders>
          </w:tcPr>
          <w:p w14:paraId="201DC398" w14:textId="77777777" w:rsidR="00904A13" w:rsidRDefault="00904A13">
            <w:pPr>
              <w:pStyle w:val="Sluttnotetekst"/>
              <w:spacing w:line="240" w:lineRule="auto"/>
              <w:rPr>
                <w:b/>
                <w:bCs/>
                <w:lang w:val="nb-NO" w:eastAsia="nb-NO"/>
              </w:rPr>
            </w:pPr>
          </w:p>
        </w:tc>
      </w:tr>
      <w:tr w:rsidR="00EB7E73" w14:paraId="3997119F"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92"/>
        </w:trPr>
        <w:tc>
          <w:tcPr>
            <w:tcW w:w="654" w:type="dxa"/>
            <w:tcBorders>
              <w:top w:val="single" w:sz="4" w:space="0" w:color="auto"/>
              <w:left w:val="single" w:sz="4" w:space="0" w:color="auto"/>
              <w:bottom w:val="single" w:sz="4" w:space="0" w:color="auto"/>
              <w:right w:val="single" w:sz="4" w:space="0" w:color="auto"/>
            </w:tcBorders>
          </w:tcPr>
          <w:p w14:paraId="00D4E77E" w14:textId="33831FF0" w:rsidR="00EB7E73" w:rsidRDefault="004F678F" w:rsidP="00B84CAF">
            <w:pPr>
              <w:pStyle w:val="Sluttnotetekst"/>
              <w:spacing w:line="240" w:lineRule="auto"/>
              <w:rPr>
                <w:lang w:val="nb-NO" w:eastAsia="nb-NO"/>
              </w:rPr>
            </w:pPr>
            <w:r>
              <w:rPr>
                <w:lang w:val="nb-NO" w:eastAsia="nb-NO"/>
              </w:rPr>
              <w:t>05/2</w:t>
            </w:r>
            <w:r w:rsidR="00904A13">
              <w:rPr>
                <w:lang w:val="nb-NO" w:eastAsia="nb-NO"/>
              </w:rPr>
              <w:t>2</w:t>
            </w: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463FB6CD" w14:textId="77777777" w:rsidR="00904A13" w:rsidRDefault="004F678F" w:rsidP="00904A13">
            <w:pPr>
              <w:pStyle w:val="Sluttnotetekst"/>
              <w:numPr>
                <w:ilvl w:val="0"/>
                <w:numId w:val="19"/>
              </w:numPr>
              <w:spacing w:line="240" w:lineRule="auto"/>
              <w:rPr>
                <w:b/>
                <w:bCs/>
                <w:lang w:val="nb-NO" w:eastAsia="nb-NO"/>
              </w:rPr>
            </w:pPr>
            <w:r>
              <w:rPr>
                <w:b/>
                <w:bCs/>
                <w:lang w:val="nb-NO" w:eastAsia="nb-NO"/>
              </w:rPr>
              <w:t>Personal situasjone</w:t>
            </w:r>
            <w:r w:rsidR="00904A13">
              <w:rPr>
                <w:b/>
                <w:bCs/>
                <w:lang w:val="nb-NO" w:eastAsia="nb-NO"/>
              </w:rPr>
              <w:t>n</w:t>
            </w:r>
          </w:p>
          <w:p w14:paraId="336728E0" w14:textId="04A582F7" w:rsidR="00BC6182" w:rsidRDefault="00BC6182" w:rsidP="00BC6182">
            <w:pPr>
              <w:pStyle w:val="Sluttnotetekst"/>
              <w:spacing w:line="240" w:lineRule="auto"/>
              <w:rPr>
                <w:lang w:val="nb-NO" w:eastAsia="nb-NO"/>
              </w:rPr>
            </w:pPr>
            <w:r>
              <w:rPr>
                <w:lang w:val="nb-NO" w:eastAsia="nb-NO"/>
              </w:rPr>
              <w:t xml:space="preserve">Stavanger kommune er i den situasjonen at vi ikke har nok barnehagelærere. Vi jobber med å få rekruttert selv </w:t>
            </w:r>
            <w:r w:rsidR="00992680">
              <w:rPr>
                <w:lang w:val="nb-NO" w:eastAsia="nb-NO"/>
              </w:rPr>
              <w:t>og</w:t>
            </w:r>
            <w:r>
              <w:rPr>
                <w:lang w:val="nb-NO" w:eastAsia="nb-NO"/>
              </w:rPr>
              <w:t xml:space="preserve"> vi har </w:t>
            </w:r>
          </w:p>
          <w:p w14:paraId="75837CBD" w14:textId="26A3EEBE" w:rsidR="00992680" w:rsidRDefault="00992680" w:rsidP="00BC6182">
            <w:pPr>
              <w:pStyle w:val="Sluttnotetekst"/>
              <w:spacing w:line="240" w:lineRule="auto"/>
              <w:rPr>
                <w:lang w:val="nb-NO" w:eastAsia="nb-NO"/>
              </w:rPr>
            </w:pPr>
            <w:r>
              <w:rPr>
                <w:lang w:val="nb-NO" w:eastAsia="nb-NO"/>
              </w:rPr>
              <w:t xml:space="preserve">har vært så heldige å ha fått ansatt en i Madla -barnehagene som går andre året på barnehagelærer deltid og vi </w:t>
            </w:r>
            <w:r w:rsidR="00F97EF7">
              <w:rPr>
                <w:lang w:val="nb-NO" w:eastAsia="nb-NO"/>
              </w:rPr>
              <w:t xml:space="preserve">har </w:t>
            </w:r>
            <w:r>
              <w:rPr>
                <w:lang w:val="nb-NO" w:eastAsia="nb-NO"/>
              </w:rPr>
              <w:t xml:space="preserve">Stine som er ferdig barnevernspedagog til høsten og hun vil ta småbarn pedagogikken og barnehagepedagogikken slik at hun kan få fast stilling som pedagogisk leder. </w:t>
            </w:r>
          </w:p>
          <w:p w14:paraId="24AB224E" w14:textId="315A056B" w:rsidR="00504905" w:rsidRDefault="00992680" w:rsidP="00BC6182">
            <w:pPr>
              <w:pStyle w:val="Sluttnotetekst"/>
              <w:spacing w:line="240" w:lineRule="auto"/>
              <w:rPr>
                <w:lang w:val="nb-NO" w:eastAsia="nb-NO"/>
              </w:rPr>
            </w:pPr>
            <w:r>
              <w:rPr>
                <w:lang w:val="nb-NO" w:eastAsia="nb-NO"/>
              </w:rPr>
              <w:t xml:space="preserve">Vi gir ikke opp med å få pedagogiske ledere. Vi kommer til å lyse ut i februar/mars. </w:t>
            </w:r>
          </w:p>
          <w:p w14:paraId="02C17B75" w14:textId="7C891E95" w:rsidR="00BC6182" w:rsidRPr="00BC6182" w:rsidRDefault="00BC6182" w:rsidP="00BC6182">
            <w:pPr>
              <w:pStyle w:val="Sluttnotetekst"/>
              <w:spacing w:line="240" w:lineRule="auto"/>
              <w:rPr>
                <w:lang w:val="nb-NO" w:eastAsia="nb-NO"/>
              </w:rPr>
            </w:pPr>
          </w:p>
        </w:tc>
        <w:tc>
          <w:tcPr>
            <w:tcW w:w="1087" w:type="dxa"/>
            <w:tcBorders>
              <w:top w:val="single" w:sz="4" w:space="0" w:color="auto"/>
              <w:left w:val="single" w:sz="4" w:space="0" w:color="auto"/>
              <w:bottom w:val="single" w:sz="4" w:space="0" w:color="auto"/>
              <w:right w:val="single" w:sz="4" w:space="0" w:color="auto"/>
            </w:tcBorders>
          </w:tcPr>
          <w:p w14:paraId="53A9F133" w14:textId="5CEFECF9" w:rsidR="00EB7E73" w:rsidRDefault="00EB7E73">
            <w:pPr>
              <w:pStyle w:val="Sluttnotetekst"/>
              <w:spacing w:line="240" w:lineRule="auto"/>
              <w:rPr>
                <w:b/>
                <w:bCs/>
                <w:lang w:val="nb-NO" w:eastAsia="nb-NO"/>
              </w:rPr>
            </w:pPr>
          </w:p>
        </w:tc>
      </w:tr>
      <w:tr w:rsidR="00904A13" w14:paraId="26AECC1B"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92"/>
        </w:trPr>
        <w:tc>
          <w:tcPr>
            <w:tcW w:w="654" w:type="dxa"/>
            <w:tcBorders>
              <w:top w:val="single" w:sz="4" w:space="0" w:color="auto"/>
              <w:left w:val="single" w:sz="4" w:space="0" w:color="auto"/>
              <w:bottom w:val="single" w:sz="4" w:space="0" w:color="auto"/>
              <w:right w:val="single" w:sz="4" w:space="0" w:color="auto"/>
            </w:tcBorders>
          </w:tcPr>
          <w:p w14:paraId="682953BC" w14:textId="42E40EAD" w:rsidR="00904A13" w:rsidRDefault="00904A13" w:rsidP="00B84CAF">
            <w:pPr>
              <w:pStyle w:val="Sluttnotetekst"/>
              <w:spacing w:line="240" w:lineRule="auto"/>
              <w:rPr>
                <w:lang w:val="nb-NO" w:eastAsia="nb-NO"/>
              </w:rPr>
            </w:pPr>
            <w:r>
              <w:rPr>
                <w:lang w:val="nb-NO" w:eastAsia="nb-NO"/>
              </w:rPr>
              <w:t>06/22</w:t>
            </w: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1449DBAA" w14:textId="7F5BF84A" w:rsidR="00904A13" w:rsidRDefault="00904A13" w:rsidP="00904A13">
            <w:pPr>
              <w:pStyle w:val="Sluttnotetekst"/>
              <w:numPr>
                <w:ilvl w:val="0"/>
                <w:numId w:val="19"/>
              </w:numPr>
              <w:spacing w:line="240" w:lineRule="auto"/>
              <w:rPr>
                <w:b/>
                <w:bCs/>
                <w:lang w:val="nb-NO" w:eastAsia="nb-NO"/>
              </w:rPr>
            </w:pPr>
            <w:r>
              <w:rPr>
                <w:b/>
                <w:bCs/>
                <w:lang w:val="nb-NO" w:eastAsia="nb-NO"/>
              </w:rPr>
              <w:t>Retningslinjer for sam</w:t>
            </w:r>
            <w:r w:rsidR="0019546A">
              <w:rPr>
                <w:b/>
                <w:bCs/>
                <w:lang w:val="nb-NO" w:eastAsia="nb-NO"/>
              </w:rPr>
              <w:t>arbeid hjem – barnehage</w:t>
            </w:r>
          </w:p>
          <w:p w14:paraId="5B6823CF" w14:textId="77777777" w:rsidR="00504905" w:rsidRDefault="00BC6182" w:rsidP="00BC6182">
            <w:pPr>
              <w:pStyle w:val="Sluttnotetekst"/>
              <w:spacing w:line="240" w:lineRule="auto"/>
              <w:rPr>
                <w:lang w:val="nb-NO" w:eastAsia="nb-NO"/>
              </w:rPr>
            </w:pPr>
            <w:r>
              <w:rPr>
                <w:lang w:val="nb-NO" w:eastAsia="nb-NO"/>
              </w:rPr>
              <w:t xml:space="preserve">Vi har oppstartsamtaler og vi tilbyr to foreldresamtaler med dere foreldre. Foreldre og barnehagen har et felles ansvar for barnets trivsel og utvikling. </w:t>
            </w:r>
            <w:r w:rsidR="00504905">
              <w:rPr>
                <w:lang w:val="nb-NO" w:eastAsia="nb-NO"/>
              </w:rPr>
              <w:t xml:space="preserve">Vi utveksler informasjon ved </w:t>
            </w:r>
            <w:proofErr w:type="spellStart"/>
            <w:r w:rsidR="00504905">
              <w:rPr>
                <w:lang w:val="nb-NO" w:eastAsia="nb-NO"/>
              </w:rPr>
              <w:t>hente-og</w:t>
            </w:r>
            <w:proofErr w:type="spellEnd"/>
            <w:r w:rsidR="00504905">
              <w:rPr>
                <w:lang w:val="nb-NO" w:eastAsia="nb-NO"/>
              </w:rPr>
              <w:t xml:space="preserve"> bringe situasjonen. </w:t>
            </w:r>
          </w:p>
          <w:p w14:paraId="147E4CD5" w14:textId="51FB27E8" w:rsidR="00504905" w:rsidRPr="00BC6182" w:rsidRDefault="00504905" w:rsidP="00BC6182">
            <w:pPr>
              <w:pStyle w:val="Sluttnotetekst"/>
              <w:spacing w:line="240" w:lineRule="auto"/>
              <w:rPr>
                <w:lang w:val="nb-NO" w:eastAsia="nb-NO"/>
              </w:rPr>
            </w:pPr>
            <w:r>
              <w:rPr>
                <w:lang w:val="nb-NO" w:eastAsia="nb-NO"/>
              </w:rPr>
              <w:t xml:space="preserve">Et godt samspill mellom hjem og barnehage er viktig for barns trivsel i barnehagen. </w:t>
            </w:r>
          </w:p>
        </w:tc>
        <w:tc>
          <w:tcPr>
            <w:tcW w:w="1087" w:type="dxa"/>
            <w:tcBorders>
              <w:top w:val="single" w:sz="4" w:space="0" w:color="auto"/>
              <w:left w:val="single" w:sz="4" w:space="0" w:color="auto"/>
              <w:bottom w:val="single" w:sz="4" w:space="0" w:color="auto"/>
              <w:right w:val="single" w:sz="4" w:space="0" w:color="auto"/>
            </w:tcBorders>
          </w:tcPr>
          <w:p w14:paraId="4C5652AE" w14:textId="77777777" w:rsidR="00904A13" w:rsidRDefault="00904A13">
            <w:pPr>
              <w:pStyle w:val="Sluttnotetekst"/>
              <w:spacing w:line="240" w:lineRule="auto"/>
              <w:rPr>
                <w:b/>
                <w:bCs/>
                <w:lang w:val="nb-NO" w:eastAsia="nb-NO"/>
              </w:rPr>
            </w:pPr>
          </w:p>
        </w:tc>
      </w:tr>
      <w:tr w:rsidR="0019546A" w14:paraId="480852DD"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92"/>
        </w:trPr>
        <w:tc>
          <w:tcPr>
            <w:tcW w:w="654" w:type="dxa"/>
            <w:tcBorders>
              <w:top w:val="single" w:sz="4" w:space="0" w:color="auto"/>
              <w:left w:val="single" w:sz="4" w:space="0" w:color="auto"/>
              <w:bottom w:val="single" w:sz="4" w:space="0" w:color="auto"/>
              <w:right w:val="single" w:sz="4" w:space="0" w:color="auto"/>
            </w:tcBorders>
          </w:tcPr>
          <w:p w14:paraId="2960698D" w14:textId="77777777" w:rsidR="0019546A" w:rsidRDefault="0019546A" w:rsidP="00B84CAF">
            <w:pPr>
              <w:pStyle w:val="Sluttnotetekst"/>
              <w:spacing w:line="240" w:lineRule="auto"/>
              <w:rPr>
                <w:lang w:val="nb-NO" w:eastAsia="nb-NO"/>
              </w:rPr>
            </w:pP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2CF6CB64" w14:textId="77777777" w:rsidR="0019546A" w:rsidRDefault="0019546A" w:rsidP="00904A13">
            <w:pPr>
              <w:pStyle w:val="Sluttnotetekst"/>
              <w:numPr>
                <w:ilvl w:val="0"/>
                <w:numId w:val="19"/>
              </w:numPr>
              <w:spacing w:line="240" w:lineRule="auto"/>
              <w:rPr>
                <w:b/>
                <w:bCs/>
                <w:lang w:val="nb-NO" w:eastAsia="nb-NO"/>
              </w:rPr>
            </w:pPr>
            <w:r>
              <w:rPr>
                <w:b/>
                <w:bCs/>
                <w:lang w:val="nb-NO" w:eastAsia="nb-NO"/>
              </w:rPr>
              <w:t>Trafikksikkerhet og foreldres ansvar for gode rollemodeller i trafikken</w:t>
            </w:r>
          </w:p>
          <w:p w14:paraId="3E9A0FBB" w14:textId="77777777" w:rsidR="00504905" w:rsidRPr="00992680" w:rsidRDefault="00504905" w:rsidP="00504905">
            <w:pPr>
              <w:pStyle w:val="Sluttnotetekst"/>
              <w:spacing w:line="240" w:lineRule="auto"/>
              <w:rPr>
                <w:u w:val="single"/>
                <w:lang w:val="nb-NO" w:eastAsia="nb-NO"/>
              </w:rPr>
            </w:pPr>
            <w:r w:rsidRPr="00992680">
              <w:rPr>
                <w:u w:val="single"/>
                <w:lang w:val="nb-NO" w:eastAsia="nb-NO"/>
              </w:rPr>
              <w:t>Viktig at alle rygger inn på parkeringsplassen</w:t>
            </w:r>
          </w:p>
          <w:p w14:paraId="4606C560" w14:textId="58C92CA0" w:rsidR="00504905" w:rsidRDefault="00504905" w:rsidP="00504905">
            <w:pPr>
              <w:pStyle w:val="Sluttnotetekst"/>
              <w:spacing w:line="240" w:lineRule="auto"/>
              <w:rPr>
                <w:lang w:val="nb-NO" w:eastAsia="nb-NO"/>
              </w:rPr>
            </w:pPr>
            <w:r>
              <w:rPr>
                <w:lang w:val="nb-NO" w:eastAsia="nb-NO"/>
              </w:rPr>
              <w:t>Vi er ansvarlig for at dere sikrer barna forsvarlig til og fra barnehagen</w:t>
            </w:r>
            <w:r w:rsidR="00992680">
              <w:rPr>
                <w:lang w:val="nb-NO" w:eastAsia="nb-NO"/>
              </w:rPr>
              <w:t xml:space="preserve"> (dette gjelder direkte til og fra ikke hvis en gjør andre ærend på veien.)</w:t>
            </w:r>
          </w:p>
          <w:p w14:paraId="72BE12CC" w14:textId="64B8F789" w:rsidR="00504905" w:rsidRPr="00504905" w:rsidRDefault="00504905" w:rsidP="00504905">
            <w:pPr>
              <w:pStyle w:val="Sluttnotetekst"/>
              <w:spacing w:line="240" w:lineRule="auto"/>
              <w:rPr>
                <w:lang w:val="nb-NO" w:eastAsia="nb-NO"/>
              </w:rPr>
            </w:pPr>
            <w:r>
              <w:rPr>
                <w:lang w:val="nb-NO" w:eastAsia="nb-NO"/>
              </w:rPr>
              <w:t>Foreldre skal være gode rollemodeller for barna i trafikken</w:t>
            </w:r>
            <w:r w:rsidR="00992680">
              <w:rPr>
                <w:lang w:val="nb-NO" w:eastAsia="nb-NO"/>
              </w:rPr>
              <w:t>. Husk hjelp på sykkel</w:t>
            </w:r>
          </w:p>
        </w:tc>
        <w:tc>
          <w:tcPr>
            <w:tcW w:w="1087" w:type="dxa"/>
            <w:tcBorders>
              <w:top w:val="single" w:sz="4" w:space="0" w:color="auto"/>
              <w:left w:val="single" w:sz="4" w:space="0" w:color="auto"/>
              <w:bottom w:val="single" w:sz="4" w:space="0" w:color="auto"/>
              <w:right w:val="single" w:sz="4" w:space="0" w:color="auto"/>
            </w:tcBorders>
          </w:tcPr>
          <w:p w14:paraId="00E40E61" w14:textId="77777777" w:rsidR="0019546A" w:rsidRDefault="0019546A">
            <w:pPr>
              <w:pStyle w:val="Sluttnotetekst"/>
              <w:spacing w:line="240" w:lineRule="auto"/>
              <w:rPr>
                <w:b/>
                <w:bCs/>
                <w:lang w:val="nb-NO" w:eastAsia="nb-NO"/>
              </w:rPr>
            </w:pPr>
          </w:p>
        </w:tc>
      </w:tr>
      <w:tr w:rsidR="004E3F19" w14:paraId="60377B1E"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28"/>
        </w:trPr>
        <w:tc>
          <w:tcPr>
            <w:tcW w:w="654" w:type="dxa"/>
            <w:tcBorders>
              <w:top w:val="single" w:sz="4" w:space="0" w:color="auto"/>
              <w:left w:val="single" w:sz="4" w:space="0" w:color="auto"/>
              <w:bottom w:val="single" w:sz="4" w:space="0" w:color="auto"/>
              <w:right w:val="single" w:sz="4" w:space="0" w:color="auto"/>
            </w:tcBorders>
          </w:tcPr>
          <w:p w14:paraId="738BD50E" w14:textId="1C46C82C" w:rsidR="004E3F19" w:rsidRDefault="004F678F" w:rsidP="00B84CAF">
            <w:pPr>
              <w:pStyle w:val="Sluttnotetekst"/>
              <w:spacing w:line="240" w:lineRule="auto"/>
              <w:rPr>
                <w:lang w:val="nb-NO" w:eastAsia="nb-NO"/>
              </w:rPr>
            </w:pPr>
            <w:r>
              <w:rPr>
                <w:lang w:val="nb-NO" w:eastAsia="nb-NO"/>
              </w:rPr>
              <w:t>0</w:t>
            </w:r>
            <w:r w:rsidR="00B83AB4">
              <w:rPr>
                <w:lang w:val="nb-NO" w:eastAsia="nb-NO"/>
              </w:rPr>
              <w:t>7</w:t>
            </w:r>
            <w:r>
              <w:rPr>
                <w:lang w:val="nb-NO" w:eastAsia="nb-NO"/>
              </w:rPr>
              <w:t>/2</w:t>
            </w:r>
            <w:r w:rsidR="00B83AB4">
              <w:rPr>
                <w:lang w:val="nb-NO" w:eastAsia="nb-NO"/>
              </w:rPr>
              <w:t>2</w:t>
            </w: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2373CF9C" w14:textId="77777777" w:rsidR="00740230" w:rsidRDefault="004F678F" w:rsidP="00992680">
            <w:pPr>
              <w:pStyle w:val="Sluttnotetekst"/>
              <w:spacing w:line="240" w:lineRule="auto"/>
              <w:rPr>
                <w:b/>
                <w:bCs/>
                <w:lang w:val="nb-NO" w:eastAsia="nb-NO"/>
              </w:rPr>
            </w:pPr>
            <w:r>
              <w:rPr>
                <w:b/>
                <w:bCs/>
                <w:lang w:val="nb-NO" w:eastAsia="nb-NO"/>
              </w:rPr>
              <w:t xml:space="preserve">Eventuelt </w:t>
            </w:r>
          </w:p>
          <w:p w14:paraId="7BC376E3" w14:textId="77777777" w:rsidR="00992680" w:rsidRPr="00992680" w:rsidRDefault="00992680" w:rsidP="00992680">
            <w:pPr>
              <w:pStyle w:val="Sluttnotetekst"/>
              <w:numPr>
                <w:ilvl w:val="0"/>
                <w:numId w:val="19"/>
              </w:numPr>
              <w:spacing w:line="240" w:lineRule="auto"/>
              <w:rPr>
                <w:b/>
                <w:bCs/>
                <w:lang w:val="nb-NO" w:eastAsia="nb-NO"/>
              </w:rPr>
            </w:pPr>
            <w:r>
              <w:rPr>
                <w:b/>
                <w:bCs/>
                <w:lang w:val="nb-NO" w:eastAsia="nb-NO"/>
              </w:rPr>
              <w:t xml:space="preserve">Nissefest: </w:t>
            </w:r>
            <w:r>
              <w:rPr>
                <w:lang w:val="nb-NO" w:eastAsia="nb-NO"/>
              </w:rPr>
              <w:t>SU arrangerer dette en ettermiddag. Mer informasjon kommer</w:t>
            </w:r>
          </w:p>
          <w:p w14:paraId="7F108267" w14:textId="11050638" w:rsidR="00992680" w:rsidRPr="00F97EF7" w:rsidRDefault="00992680" w:rsidP="00992680">
            <w:pPr>
              <w:pStyle w:val="Sluttnotetekst"/>
              <w:numPr>
                <w:ilvl w:val="0"/>
                <w:numId w:val="19"/>
              </w:numPr>
              <w:spacing w:line="240" w:lineRule="auto"/>
              <w:rPr>
                <w:b/>
                <w:bCs/>
                <w:lang w:val="nb-NO" w:eastAsia="nb-NO"/>
              </w:rPr>
            </w:pPr>
            <w:r>
              <w:rPr>
                <w:b/>
                <w:bCs/>
                <w:lang w:val="nb-NO" w:eastAsia="nb-NO"/>
              </w:rPr>
              <w:t xml:space="preserve">Utbygging: </w:t>
            </w:r>
            <w:r>
              <w:rPr>
                <w:lang w:val="nb-NO" w:eastAsia="nb-NO"/>
              </w:rPr>
              <w:t xml:space="preserve">Det vil forhåpentligvis </w:t>
            </w:r>
            <w:r w:rsidR="00F97EF7">
              <w:rPr>
                <w:lang w:val="nb-NO" w:eastAsia="nb-NO"/>
              </w:rPr>
              <w:t xml:space="preserve">bli bygget nye grovgarderober og vognskur. Vi håper de starter opp til våren. Tegninger for utbyggingen er klar til godkjenning det som gjenstår er uteområdet da det må en landskapsarkitekt inn. Vi håper det ikke forsinker byggeprosjektet. </w:t>
            </w:r>
          </w:p>
          <w:p w14:paraId="08CC5299" w14:textId="35FAEECC" w:rsidR="00F97EF7" w:rsidRDefault="00F97EF7" w:rsidP="00992680">
            <w:pPr>
              <w:pStyle w:val="Sluttnotetekst"/>
              <w:numPr>
                <w:ilvl w:val="0"/>
                <w:numId w:val="19"/>
              </w:numPr>
              <w:spacing w:line="240" w:lineRule="auto"/>
              <w:rPr>
                <w:b/>
                <w:bCs/>
                <w:lang w:val="nb-NO" w:eastAsia="nb-NO"/>
              </w:rPr>
            </w:pPr>
            <w:r>
              <w:rPr>
                <w:b/>
                <w:bCs/>
                <w:lang w:val="nb-NO" w:eastAsia="nb-NO"/>
              </w:rPr>
              <w:t xml:space="preserve">Måker: </w:t>
            </w:r>
            <w:r>
              <w:rPr>
                <w:lang w:val="nb-NO" w:eastAsia="nb-NO"/>
              </w:rPr>
              <w:t xml:space="preserve">Ja alle kjenner vi til måkene som lager reir på taket her i Sandal. Det har vært et stort problem i flere år. Vi fikk strøm på taket og de håpet at det skulle skremme måkene til å lage reir en annen plass. Slik ble det ikke. Tror </w:t>
            </w:r>
            <w:proofErr w:type="spellStart"/>
            <w:r>
              <w:rPr>
                <w:lang w:val="nb-NO" w:eastAsia="nb-NO"/>
              </w:rPr>
              <w:t>Rentokil</w:t>
            </w:r>
            <w:proofErr w:type="spellEnd"/>
            <w:r>
              <w:rPr>
                <w:lang w:val="nb-NO" w:eastAsia="nb-NO"/>
              </w:rPr>
              <w:t xml:space="preserve"> vær her daglig for å fjerne reir det det stadig kom nye reir. Det som er utfordringen er at det blir mye måke bæsj på uteområdet. De skremmer ansatte, foreldre og barn da de blir hissig når vi kommer for nærme måkebarna. Dette er et prosjekt som vi nok må ta tak i til våren også. </w:t>
            </w:r>
          </w:p>
          <w:p w14:paraId="099245E2" w14:textId="76AA51C9" w:rsidR="00992680" w:rsidRPr="00393174" w:rsidRDefault="00992680" w:rsidP="00992680">
            <w:pPr>
              <w:pStyle w:val="Sluttnotetekst"/>
              <w:spacing w:line="240" w:lineRule="auto"/>
              <w:rPr>
                <w:b/>
                <w:bCs/>
                <w:lang w:val="nb-NO" w:eastAsia="nb-NO"/>
              </w:rPr>
            </w:pPr>
          </w:p>
        </w:tc>
        <w:tc>
          <w:tcPr>
            <w:tcW w:w="1087" w:type="dxa"/>
            <w:tcBorders>
              <w:top w:val="single" w:sz="4" w:space="0" w:color="auto"/>
              <w:left w:val="single" w:sz="4" w:space="0" w:color="auto"/>
              <w:bottom w:val="single" w:sz="4" w:space="0" w:color="auto"/>
              <w:right w:val="single" w:sz="4" w:space="0" w:color="auto"/>
            </w:tcBorders>
          </w:tcPr>
          <w:p w14:paraId="4B8FA19A" w14:textId="3FB32F2D" w:rsidR="004E3F19" w:rsidRDefault="004E3F19">
            <w:pPr>
              <w:pStyle w:val="Sluttnotetekst"/>
              <w:spacing w:line="240" w:lineRule="auto"/>
              <w:rPr>
                <w:b/>
                <w:bCs/>
                <w:lang w:val="nb-NO" w:eastAsia="nb-NO"/>
              </w:rPr>
            </w:pPr>
          </w:p>
        </w:tc>
      </w:tr>
      <w:tr w:rsidR="00D9536C" w14:paraId="3420C23D"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52"/>
        </w:trPr>
        <w:tc>
          <w:tcPr>
            <w:tcW w:w="654" w:type="dxa"/>
            <w:tcBorders>
              <w:top w:val="single" w:sz="4" w:space="0" w:color="auto"/>
              <w:left w:val="single" w:sz="4" w:space="0" w:color="auto"/>
              <w:bottom w:val="single" w:sz="4" w:space="0" w:color="auto"/>
              <w:right w:val="single" w:sz="4" w:space="0" w:color="auto"/>
            </w:tcBorders>
          </w:tcPr>
          <w:p w14:paraId="4B7B167F" w14:textId="493DE630" w:rsidR="00D9536C" w:rsidRDefault="00A664FC" w:rsidP="004E3F19">
            <w:pPr>
              <w:pStyle w:val="Sluttnotetekst"/>
              <w:spacing w:line="240" w:lineRule="auto"/>
              <w:rPr>
                <w:lang w:val="nb-NO" w:eastAsia="nb-NO"/>
              </w:rPr>
            </w:pPr>
            <w:r>
              <w:rPr>
                <w:lang w:val="nb-NO" w:eastAsia="nb-NO"/>
              </w:rPr>
              <w:t>0</w:t>
            </w:r>
            <w:r w:rsidR="00B83AB4">
              <w:rPr>
                <w:lang w:val="nb-NO" w:eastAsia="nb-NO"/>
              </w:rPr>
              <w:t>8</w:t>
            </w:r>
            <w:r>
              <w:rPr>
                <w:lang w:val="nb-NO" w:eastAsia="nb-NO"/>
              </w:rPr>
              <w:t>/2</w:t>
            </w:r>
            <w:r w:rsidR="00B83AB4">
              <w:rPr>
                <w:lang w:val="nb-NO" w:eastAsia="nb-NO"/>
              </w:rPr>
              <w:t>2</w:t>
            </w:r>
          </w:p>
        </w:tc>
        <w:tc>
          <w:tcPr>
            <w:tcW w:w="6369" w:type="dxa"/>
            <w:gridSpan w:val="4"/>
            <w:tcBorders>
              <w:top w:val="single" w:sz="4" w:space="0" w:color="auto"/>
              <w:left w:val="single" w:sz="4" w:space="0" w:color="auto"/>
              <w:bottom w:val="single" w:sz="4" w:space="0" w:color="auto"/>
              <w:right w:val="single" w:sz="4" w:space="0" w:color="auto"/>
            </w:tcBorders>
            <w:tcMar>
              <w:left w:w="68" w:type="dxa"/>
            </w:tcMar>
          </w:tcPr>
          <w:p w14:paraId="20C50243" w14:textId="77777777" w:rsidR="00A664FC" w:rsidRDefault="004F678F" w:rsidP="004F678F">
            <w:pPr>
              <w:pStyle w:val="Sluttnotetekst"/>
              <w:numPr>
                <w:ilvl w:val="0"/>
                <w:numId w:val="19"/>
              </w:numPr>
              <w:spacing w:line="240" w:lineRule="auto"/>
              <w:rPr>
                <w:b/>
                <w:bCs/>
                <w:lang w:val="nb-NO" w:eastAsia="nb-NO"/>
              </w:rPr>
            </w:pPr>
            <w:r>
              <w:rPr>
                <w:b/>
                <w:bCs/>
                <w:lang w:val="nb-NO" w:eastAsia="nb-NO"/>
              </w:rPr>
              <w:t>Avslutning</w:t>
            </w:r>
          </w:p>
          <w:p w14:paraId="4C1AF5DB" w14:textId="68262222" w:rsidR="00F97EF7" w:rsidRDefault="00F97EF7" w:rsidP="00F97EF7">
            <w:pPr>
              <w:pStyle w:val="Sluttnotetekst"/>
              <w:spacing w:line="240" w:lineRule="auto"/>
              <w:rPr>
                <w:b/>
                <w:bCs/>
                <w:lang w:val="nb-NO" w:eastAsia="nb-NO"/>
              </w:rPr>
            </w:pPr>
            <w:r>
              <w:rPr>
                <w:b/>
                <w:bCs/>
                <w:lang w:val="nb-NO" w:eastAsia="nb-NO"/>
              </w:rPr>
              <w:t>Takk for et flott møte</w:t>
            </w:r>
            <w:r w:rsidRPr="00F97EF7">
              <w:rPr>
                <mc:AlternateContent>
                  <mc:Choice Requires="w16se"/>
                  <mc:Fallback>
                    <w:rFonts w:ascii="Segoe UI Emoji" w:eastAsia="Segoe UI Emoji" w:hAnsi="Segoe UI Emoji" w:cs="Segoe UI Emoji"/>
                  </mc:Fallback>
                </mc:AlternateContent>
                <w:b/>
                <w:bCs/>
                <w:lang w:val="nb-NO" w:eastAsia="nb-NO"/>
              </w:rPr>
              <mc:AlternateContent>
                <mc:Choice Requires="w16se">
                  <w16se:symEx w16se:font="Segoe UI Emoji" w16se:char="1F60A"/>
                </mc:Choice>
                <mc:Fallback>
                  <w:t>😊</w:t>
                </mc:Fallback>
              </mc:AlternateContent>
            </w:r>
          </w:p>
        </w:tc>
        <w:tc>
          <w:tcPr>
            <w:tcW w:w="1087" w:type="dxa"/>
            <w:tcBorders>
              <w:top w:val="single" w:sz="4" w:space="0" w:color="auto"/>
              <w:left w:val="single" w:sz="4" w:space="0" w:color="auto"/>
              <w:bottom w:val="single" w:sz="4" w:space="0" w:color="auto"/>
              <w:right w:val="single" w:sz="4" w:space="0" w:color="auto"/>
            </w:tcBorders>
          </w:tcPr>
          <w:p w14:paraId="4156A5BB" w14:textId="17667262" w:rsidR="005201D8" w:rsidRDefault="005201D8" w:rsidP="0012776C">
            <w:pPr>
              <w:pStyle w:val="Sluttnotetekst"/>
              <w:spacing w:line="240" w:lineRule="auto"/>
              <w:rPr>
                <w:b/>
                <w:bCs/>
                <w:lang w:val="nb-NO" w:eastAsia="nb-NO"/>
              </w:rPr>
            </w:pPr>
          </w:p>
        </w:tc>
      </w:tr>
      <w:tr w:rsidR="00A664FC" w14:paraId="24997C98"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52"/>
        </w:trPr>
        <w:tc>
          <w:tcPr>
            <w:tcW w:w="654" w:type="dxa"/>
            <w:tcBorders>
              <w:top w:val="single" w:sz="4" w:space="0" w:color="auto"/>
              <w:left w:val="nil"/>
              <w:bottom w:val="nil"/>
              <w:right w:val="nil"/>
            </w:tcBorders>
          </w:tcPr>
          <w:p w14:paraId="21BFBE7E" w14:textId="641E21F3" w:rsidR="00A664FC" w:rsidRDefault="00A664FC" w:rsidP="004E3F19">
            <w:pPr>
              <w:pStyle w:val="Sluttnotetekst"/>
              <w:spacing w:line="240" w:lineRule="auto"/>
              <w:rPr>
                <w:lang w:val="nb-NO" w:eastAsia="nb-NO"/>
              </w:rPr>
            </w:pPr>
          </w:p>
        </w:tc>
        <w:tc>
          <w:tcPr>
            <w:tcW w:w="6369" w:type="dxa"/>
            <w:gridSpan w:val="4"/>
            <w:tcBorders>
              <w:top w:val="single" w:sz="4" w:space="0" w:color="auto"/>
              <w:left w:val="nil"/>
              <w:bottom w:val="nil"/>
              <w:right w:val="nil"/>
            </w:tcBorders>
            <w:tcMar>
              <w:left w:w="68" w:type="dxa"/>
            </w:tcMar>
          </w:tcPr>
          <w:p w14:paraId="53FB9C4C" w14:textId="6D940F5C" w:rsidR="00A664FC" w:rsidRDefault="00A664FC" w:rsidP="004F678F">
            <w:pPr>
              <w:pStyle w:val="Sluttnotetekst"/>
              <w:spacing w:line="240" w:lineRule="auto"/>
              <w:rPr>
                <w:b/>
                <w:bCs/>
                <w:lang w:val="nb-NO" w:eastAsia="nb-NO"/>
              </w:rPr>
            </w:pPr>
          </w:p>
        </w:tc>
        <w:tc>
          <w:tcPr>
            <w:tcW w:w="1087" w:type="dxa"/>
            <w:tcBorders>
              <w:top w:val="single" w:sz="4" w:space="0" w:color="auto"/>
              <w:left w:val="nil"/>
              <w:bottom w:val="nil"/>
              <w:right w:val="nil"/>
            </w:tcBorders>
          </w:tcPr>
          <w:p w14:paraId="76A7F61C" w14:textId="67753B07" w:rsidR="00A664FC" w:rsidRDefault="00A664FC" w:rsidP="0012776C">
            <w:pPr>
              <w:pStyle w:val="Sluttnotetekst"/>
              <w:spacing w:line="240" w:lineRule="auto"/>
              <w:rPr>
                <w:b/>
                <w:bCs/>
                <w:lang w:val="nb-NO" w:eastAsia="nb-NO"/>
              </w:rPr>
            </w:pPr>
            <w:r>
              <w:rPr>
                <w:b/>
                <w:bCs/>
                <w:lang w:val="nb-NO" w:eastAsia="nb-NO"/>
              </w:rPr>
              <w:t xml:space="preserve"> </w:t>
            </w:r>
          </w:p>
        </w:tc>
      </w:tr>
      <w:tr w:rsidR="000B405F" w14:paraId="5EDC5453"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38"/>
        </w:trPr>
        <w:tc>
          <w:tcPr>
            <w:tcW w:w="654" w:type="dxa"/>
            <w:tcBorders>
              <w:top w:val="nil"/>
              <w:left w:val="nil"/>
              <w:bottom w:val="nil"/>
              <w:right w:val="nil"/>
            </w:tcBorders>
          </w:tcPr>
          <w:p w14:paraId="3B35AA55" w14:textId="45CBE54B" w:rsidR="000B405F" w:rsidRDefault="000B405F" w:rsidP="004E3F19">
            <w:pPr>
              <w:pStyle w:val="Sluttnotetekst"/>
              <w:spacing w:line="240" w:lineRule="auto"/>
              <w:rPr>
                <w:lang w:val="nb-NO" w:eastAsia="nb-NO"/>
              </w:rPr>
            </w:pPr>
          </w:p>
        </w:tc>
        <w:tc>
          <w:tcPr>
            <w:tcW w:w="6369" w:type="dxa"/>
            <w:gridSpan w:val="4"/>
            <w:tcBorders>
              <w:top w:val="nil"/>
              <w:left w:val="nil"/>
              <w:bottom w:val="nil"/>
              <w:right w:val="nil"/>
            </w:tcBorders>
            <w:tcMar>
              <w:left w:w="68" w:type="dxa"/>
            </w:tcMar>
          </w:tcPr>
          <w:p w14:paraId="14D4580C" w14:textId="730945E9" w:rsidR="00B15265" w:rsidRDefault="00B15265" w:rsidP="004F678F">
            <w:pPr>
              <w:pStyle w:val="Sluttnotetekst"/>
              <w:spacing w:line="240" w:lineRule="auto"/>
              <w:ind w:left="720"/>
              <w:rPr>
                <w:b/>
                <w:bCs/>
                <w:lang w:val="nb-NO" w:eastAsia="nb-NO"/>
              </w:rPr>
            </w:pPr>
          </w:p>
        </w:tc>
        <w:tc>
          <w:tcPr>
            <w:tcW w:w="1087" w:type="dxa"/>
            <w:tcBorders>
              <w:top w:val="nil"/>
              <w:left w:val="nil"/>
              <w:bottom w:val="nil"/>
              <w:right w:val="nil"/>
            </w:tcBorders>
          </w:tcPr>
          <w:p w14:paraId="31427DAE" w14:textId="5AAD1F49" w:rsidR="005F3398" w:rsidRDefault="005F3398" w:rsidP="0012776C">
            <w:pPr>
              <w:pStyle w:val="Sluttnotetekst"/>
              <w:spacing w:line="240" w:lineRule="auto"/>
              <w:rPr>
                <w:b/>
                <w:bCs/>
                <w:lang w:val="nb-NO" w:eastAsia="nb-NO"/>
              </w:rPr>
            </w:pPr>
          </w:p>
        </w:tc>
      </w:tr>
      <w:tr w:rsidR="00116C87" w14:paraId="29C3E3BF"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38"/>
        </w:trPr>
        <w:tc>
          <w:tcPr>
            <w:tcW w:w="654" w:type="dxa"/>
            <w:tcBorders>
              <w:top w:val="nil"/>
              <w:left w:val="nil"/>
              <w:bottom w:val="nil"/>
              <w:right w:val="nil"/>
            </w:tcBorders>
          </w:tcPr>
          <w:p w14:paraId="7A86BF0E" w14:textId="75A545BF" w:rsidR="00116C87" w:rsidRDefault="00116C87" w:rsidP="004E3F19">
            <w:pPr>
              <w:pStyle w:val="Sluttnotetekst"/>
              <w:spacing w:line="240" w:lineRule="auto"/>
              <w:rPr>
                <w:lang w:val="nb-NO" w:eastAsia="nb-NO"/>
              </w:rPr>
            </w:pPr>
          </w:p>
        </w:tc>
        <w:tc>
          <w:tcPr>
            <w:tcW w:w="6369" w:type="dxa"/>
            <w:gridSpan w:val="4"/>
            <w:tcBorders>
              <w:top w:val="nil"/>
              <w:left w:val="nil"/>
              <w:bottom w:val="nil"/>
              <w:right w:val="nil"/>
            </w:tcBorders>
            <w:tcMar>
              <w:left w:w="68" w:type="dxa"/>
            </w:tcMar>
          </w:tcPr>
          <w:p w14:paraId="1E5C69DC" w14:textId="1D88743A" w:rsidR="00116C87" w:rsidRDefault="00116C87" w:rsidP="00076C78">
            <w:pPr>
              <w:pStyle w:val="Sluttnotetekst"/>
              <w:spacing w:line="240" w:lineRule="auto"/>
              <w:ind w:left="1140"/>
              <w:rPr>
                <w:b/>
                <w:bCs/>
                <w:lang w:val="nb-NO" w:eastAsia="nb-NO"/>
              </w:rPr>
            </w:pPr>
          </w:p>
        </w:tc>
        <w:tc>
          <w:tcPr>
            <w:tcW w:w="1087" w:type="dxa"/>
            <w:tcBorders>
              <w:top w:val="nil"/>
              <w:left w:val="nil"/>
              <w:bottom w:val="nil"/>
              <w:right w:val="nil"/>
            </w:tcBorders>
          </w:tcPr>
          <w:p w14:paraId="5A55D471" w14:textId="77777777" w:rsidR="00116C87" w:rsidRDefault="00116C87" w:rsidP="0012776C">
            <w:pPr>
              <w:pStyle w:val="Sluttnotetekst"/>
              <w:spacing w:line="240" w:lineRule="auto"/>
              <w:rPr>
                <w:b/>
                <w:bCs/>
                <w:lang w:val="nb-NO" w:eastAsia="nb-NO"/>
              </w:rPr>
            </w:pPr>
          </w:p>
        </w:tc>
      </w:tr>
    </w:tbl>
    <w:p w14:paraId="67C866B0" w14:textId="77777777" w:rsidR="0013152F" w:rsidRDefault="0013152F" w:rsidP="0013152F">
      <w:pPr>
        <w:rPr>
          <w:b/>
        </w:rPr>
      </w:pPr>
    </w:p>
    <w:sectPr w:rsidR="0013152F" w:rsidSect="00860D19">
      <w:headerReference w:type="default" r:id="rId13"/>
      <w:footerReference w:type="default" r:id="rId14"/>
      <w:headerReference w:type="first" r:id="rId15"/>
      <w:footerReference w:type="first" r:id="rId16"/>
      <w:type w:val="continuous"/>
      <w:pgSz w:w="11906" w:h="16838" w:code="9"/>
      <w:pgMar w:top="907" w:right="1247" w:bottom="1985"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3710" w14:textId="77777777" w:rsidR="007C11AF" w:rsidRDefault="007C11AF">
      <w:pPr>
        <w:spacing w:line="240" w:lineRule="auto"/>
      </w:pPr>
      <w:r>
        <w:separator/>
      </w:r>
    </w:p>
  </w:endnote>
  <w:endnote w:type="continuationSeparator" w:id="0">
    <w:p w14:paraId="23B9A93D" w14:textId="77777777" w:rsidR="007C11AF" w:rsidRDefault="007C1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E4BB" w14:textId="77777777" w:rsidR="00624DD9" w:rsidRDefault="00624DD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287B34">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87B34">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69D" w14:textId="77777777" w:rsidR="00624DD9" w:rsidRDefault="00624DD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DD90" w14:textId="77777777" w:rsidR="007C11AF" w:rsidRDefault="007C11AF">
      <w:pPr>
        <w:spacing w:line="240" w:lineRule="auto"/>
      </w:pPr>
      <w:r>
        <w:separator/>
      </w:r>
    </w:p>
  </w:footnote>
  <w:footnote w:type="continuationSeparator" w:id="0">
    <w:p w14:paraId="171DD80E" w14:textId="77777777" w:rsidR="007C11AF" w:rsidRDefault="007C1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FDF7" w14:textId="77777777" w:rsidR="00624DD9" w:rsidRDefault="00624DD9">
    <w:pPr>
      <w:pStyle w:val="Topptekst"/>
      <w:spacing w:after="0"/>
    </w:pPr>
  </w:p>
  <w:p w14:paraId="1E61CB38" w14:textId="77777777" w:rsidR="00624DD9" w:rsidRDefault="00624DD9">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52C6" w14:textId="77777777" w:rsidR="00624DD9" w:rsidRDefault="00624DD9">
    <w:pPr>
      <w:pStyle w:val="Topptekst"/>
      <w:spacing w:after="0"/>
      <w:rPr>
        <w:caps/>
        <w:noProof/>
      </w:rPr>
    </w:pPr>
    <w:r>
      <w:rPr>
        <w:caps/>
        <w:noProof/>
      </w:rPr>
      <w:t xml:space="preserve"> </w:t>
    </w:r>
  </w:p>
  <w:p w14:paraId="5DB4365E" w14:textId="77777777" w:rsidR="00624DD9" w:rsidRDefault="00624DD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BB0"/>
    <w:multiLevelType w:val="hybridMultilevel"/>
    <w:tmpl w:val="6220C0EA"/>
    <w:lvl w:ilvl="0" w:tplc="954625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7D42F2"/>
    <w:multiLevelType w:val="hybridMultilevel"/>
    <w:tmpl w:val="30DCF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3B48FC"/>
    <w:multiLevelType w:val="hybridMultilevel"/>
    <w:tmpl w:val="9F867E4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207C67"/>
    <w:multiLevelType w:val="hybridMultilevel"/>
    <w:tmpl w:val="2176EEA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71A31"/>
    <w:multiLevelType w:val="hybridMultilevel"/>
    <w:tmpl w:val="11A2D02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B6373C"/>
    <w:multiLevelType w:val="hybridMultilevel"/>
    <w:tmpl w:val="4AC605F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F0618E"/>
    <w:multiLevelType w:val="hybridMultilevel"/>
    <w:tmpl w:val="FE5EE532"/>
    <w:lvl w:ilvl="0" w:tplc="04140001">
      <w:start w:val="2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5972AF"/>
    <w:multiLevelType w:val="hybridMultilevel"/>
    <w:tmpl w:val="F3444218"/>
    <w:lvl w:ilvl="0" w:tplc="68DC3A9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D1702B"/>
    <w:multiLevelType w:val="hybridMultilevel"/>
    <w:tmpl w:val="4B2C5CD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BD5F0B"/>
    <w:multiLevelType w:val="hybridMultilevel"/>
    <w:tmpl w:val="1A466B1A"/>
    <w:lvl w:ilvl="0" w:tplc="1BECB14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19105E"/>
    <w:multiLevelType w:val="hybridMultilevel"/>
    <w:tmpl w:val="FDCC011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E157E6"/>
    <w:multiLevelType w:val="hybridMultilevel"/>
    <w:tmpl w:val="A004421A"/>
    <w:lvl w:ilvl="0" w:tplc="04140001">
      <w:start w:val="2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877403"/>
    <w:multiLevelType w:val="hybridMultilevel"/>
    <w:tmpl w:val="44784146"/>
    <w:lvl w:ilvl="0" w:tplc="04140001">
      <w:start w:val="1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36423A0"/>
    <w:multiLevelType w:val="hybridMultilevel"/>
    <w:tmpl w:val="BB46F972"/>
    <w:lvl w:ilvl="0" w:tplc="4C7EE048">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4B985221"/>
    <w:multiLevelType w:val="hybridMultilevel"/>
    <w:tmpl w:val="1EE82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D57C5F"/>
    <w:multiLevelType w:val="hybridMultilevel"/>
    <w:tmpl w:val="80F6DC5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4EAE3335"/>
    <w:multiLevelType w:val="hybridMultilevel"/>
    <w:tmpl w:val="F49E02F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92688F"/>
    <w:multiLevelType w:val="hybridMultilevel"/>
    <w:tmpl w:val="9D900E50"/>
    <w:lvl w:ilvl="0" w:tplc="79902180">
      <w:numFmt w:val="bullet"/>
      <w:lvlText w:val="-"/>
      <w:lvlJc w:val="left"/>
      <w:pPr>
        <w:ind w:left="1140" w:hanging="360"/>
      </w:pPr>
      <w:rPr>
        <w:rFonts w:ascii="Times New Roman" w:eastAsia="Times New Roman" w:hAnsi="Times New Roman" w:cs="Times New Roman" w:hint="default"/>
        <w:b w:val="0"/>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18" w15:restartNumberingAfterBreak="0">
    <w:nsid w:val="58A741DE"/>
    <w:multiLevelType w:val="hybridMultilevel"/>
    <w:tmpl w:val="EB7EC55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BA0B63"/>
    <w:multiLevelType w:val="hybridMultilevel"/>
    <w:tmpl w:val="15E0B51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A1E1A07"/>
    <w:multiLevelType w:val="hybridMultilevel"/>
    <w:tmpl w:val="BC5E099C"/>
    <w:lvl w:ilvl="0" w:tplc="1536FE0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4143677">
    <w:abstractNumId w:val="11"/>
  </w:num>
  <w:num w:numId="2" w16cid:durableId="1614240212">
    <w:abstractNumId w:val="3"/>
  </w:num>
  <w:num w:numId="3" w16cid:durableId="1284506528">
    <w:abstractNumId w:val="5"/>
  </w:num>
  <w:num w:numId="4" w16cid:durableId="294726251">
    <w:abstractNumId w:val="19"/>
  </w:num>
  <w:num w:numId="5" w16cid:durableId="1691756780">
    <w:abstractNumId w:val="4"/>
  </w:num>
  <w:num w:numId="6" w16cid:durableId="1130049289">
    <w:abstractNumId w:val="16"/>
  </w:num>
  <w:num w:numId="7" w16cid:durableId="863248762">
    <w:abstractNumId w:val="1"/>
  </w:num>
  <w:num w:numId="8" w16cid:durableId="1214852686">
    <w:abstractNumId w:val="14"/>
  </w:num>
  <w:num w:numId="9" w16cid:durableId="1745952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279693">
    <w:abstractNumId w:val="12"/>
  </w:num>
  <w:num w:numId="11" w16cid:durableId="2043900067">
    <w:abstractNumId w:val="10"/>
  </w:num>
  <w:num w:numId="12" w16cid:durableId="1055473778">
    <w:abstractNumId w:val="2"/>
  </w:num>
  <w:num w:numId="13" w16cid:durableId="79563766">
    <w:abstractNumId w:val="6"/>
  </w:num>
  <w:num w:numId="14" w16cid:durableId="1100222061">
    <w:abstractNumId w:val="20"/>
  </w:num>
  <w:num w:numId="15" w16cid:durableId="1046180365">
    <w:abstractNumId w:val="7"/>
  </w:num>
  <w:num w:numId="16" w16cid:durableId="834536200">
    <w:abstractNumId w:val="17"/>
  </w:num>
  <w:num w:numId="17" w16cid:durableId="1736859378">
    <w:abstractNumId w:val="9"/>
  </w:num>
  <w:num w:numId="18" w16cid:durableId="1453789393">
    <w:abstractNumId w:val="0"/>
  </w:num>
  <w:num w:numId="19" w16cid:durableId="702511010">
    <w:abstractNumId w:val="18"/>
  </w:num>
  <w:num w:numId="20" w16cid:durableId="1049303974">
    <w:abstractNumId w:val="13"/>
  </w:num>
  <w:num w:numId="21" w16cid:durableId="13522059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8"/>
    <w:rsid w:val="0000120B"/>
    <w:rsid w:val="00001E3F"/>
    <w:rsid w:val="0000540A"/>
    <w:rsid w:val="00005C71"/>
    <w:rsid w:val="00010462"/>
    <w:rsid w:val="0001073E"/>
    <w:rsid w:val="0001373E"/>
    <w:rsid w:val="00013E11"/>
    <w:rsid w:val="00015B1B"/>
    <w:rsid w:val="000173AD"/>
    <w:rsid w:val="00017509"/>
    <w:rsid w:val="00020485"/>
    <w:rsid w:val="000227FF"/>
    <w:rsid w:val="000330CE"/>
    <w:rsid w:val="00033772"/>
    <w:rsid w:val="00033B13"/>
    <w:rsid w:val="000341EC"/>
    <w:rsid w:val="0003429C"/>
    <w:rsid w:val="00036B8B"/>
    <w:rsid w:val="00047F5E"/>
    <w:rsid w:val="0005092E"/>
    <w:rsid w:val="00053B7C"/>
    <w:rsid w:val="000548C6"/>
    <w:rsid w:val="00054FAF"/>
    <w:rsid w:val="0005526E"/>
    <w:rsid w:val="00055BE7"/>
    <w:rsid w:val="00056F4A"/>
    <w:rsid w:val="000631E0"/>
    <w:rsid w:val="00063670"/>
    <w:rsid w:val="000660D4"/>
    <w:rsid w:val="000711A5"/>
    <w:rsid w:val="0007197B"/>
    <w:rsid w:val="00071B83"/>
    <w:rsid w:val="00076C78"/>
    <w:rsid w:val="00081856"/>
    <w:rsid w:val="00082070"/>
    <w:rsid w:val="00082385"/>
    <w:rsid w:val="00085FC8"/>
    <w:rsid w:val="00091E10"/>
    <w:rsid w:val="000930D2"/>
    <w:rsid w:val="000945FA"/>
    <w:rsid w:val="000A09AC"/>
    <w:rsid w:val="000A205F"/>
    <w:rsid w:val="000A3E87"/>
    <w:rsid w:val="000A6084"/>
    <w:rsid w:val="000A66DF"/>
    <w:rsid w:val="000A79AE"/>
    <w:rsid w:val="000A7D74"/>
    <w:rsid w:val="000B3104"/>
    <w:rsid w:val="000B405F"/>
    <w:rsid w:val="000C6807"/>
    <w:rsid w:val="000D2E13"/>
    <w:rsid w:val="000D35D8"/>
    <w:rsid w:val="000D3E16"/>
    <w:rsid w:val="000D4425"/>
    <w:rsid w:val="000D586C"/>
    <w:rsid w:val="000D5969"/>
    <w:rsid w:val="000D613B"/>
    <w:rsid w:val="000D75B0"/>
    <w:rsid w:val="000E1D40"/>
    <w:rsid w:val="000E1EE4"/>
    <w:rsid w:val="000E2CD3"/>
    <w:rsid w:val="000E7873"/>
    <w:rsid w:val="000E7D33"/>
    <w:rsid w:val="000F0FB9"/>
    <w:rsid w:val="000F4461"/>
    <w:rsid w:val="000F5293"/>
    <w:rsid w:val="000F68C9"/>
    <w:rsid w:val="000F705C"/>
    <w:rsid w:val="001016FA"/>
    <w:rsid w:val="0010405C"/>
    <w:rsid w:val="0010635D"/>
    <w:rsid w:val="001110E1"/>
    <w:rsid w:val="001120CD"/>
    <w:rsid w:val="00112378"/>
    <w:rsid w:val="0011674D"/>
    <w:rsid w:val="00116C87"/>
    <w:rsid w:val="0012776C"/>
    <w:rsid w:val="00130DC4"/>
    <w:rsid w:val="0013152F"/>
    <w:rsid w:val="001368A4"/>
    <w:rsid w:val="00142705"/>
    <w:rsid w:val="00142766"/>
    <w:rsid w:val="00146934"/>
    <w:rsid w:val="00152C32"/>
    <w:rsid w:val="0015473E"/>
    <w:rsid w:val="001556EC"/>
    <w:rsid w:val="00155AEA"/>
    <w:rsid w:val="0016184B"/>
    <w:rsid w:val="00165337"/>
    <w:rsid w:val="0017101A"/>
    <w:rsid w:val="00171C0E"/>
    <w:rsid w:val="00173A46"/>
    <w:rsid w:val="001844D2"/>
    <w:rsid w:val="00185882"/>
    <w:rsid w:val="00187803"/>
    <w:rsid w:val="00192ED6"/>
    <w:rsid w:val="001939C1"/>
    <w:rsid w:val="0019546A"/>
    <w:rsid w:val="001A5F79"/>
    <w:rsid w:val="001B46BF"/>
    <w:rsid w:val="001B488D"/>
    <w:rsid w:val="001B5603"/>
    <w:rsid w:val="001B675A"/>
    <w:rsid w:val="001C67EA"/>
    <w:rsid w:val="001C69AB"/>
    <w:rsid w:val="001C6D01"/>
    <w:rsid w:val="001C71FD"/>
    <w:rsid w:val="001D00D2"/>
    <w:rsid w:val="001D2697"/>
    <w:rsid w:val="001D4723"/>
    <w:rsid w:val="001D55DA"/>
    <w:rsid w:val="001E0A49"/>
    <w:rsid w:val="001E3EA5"/>
    <w:rsid w:val="001E6028"/>
    <w:rsid w:val="001E7BA4"/>
    <w:rsid w:val="001F392B"/>
    <w:rsid w:val="001F49DC"/>
    <w:rsid w:val="001F5ED9"/>
    <w:rsid w:val="001F6A61"/>
    <w:rsid w:val="001F7B61"/>
    <w:rsid w:val="002019FA"/>
    <w:rsid w:val="002025AE"/>
    <w:rsid w:val="0020490D"/>
    <w:rsid w:val="0021408C"/>
    <w:rsid w:val="002165C9"/>
    <w:rsid w:val="00217EBC"/>
    <w:rsid w:val="002246C4"/>
    <w:rsid w:val="00243860"/>
    <w:rsid w:val="00244E68"/>
    <w:rsid w:val="002457BD"/>
    <w:rsid w:val="0025373B"/>
    <w:rsid w:val="00255ED5"/>
    <w:rsid w:val="00256A0A"/>
    <w:rsid w:val="002579E7"/>
    <w:rsid w:val="0026395C"/>
    <w:rsid w:val="00266059"/>
    <w:rsid w:val="002705F7"/>
    <w:rsid w:val="0027224B"/>
    <w:rsid w:val="00276CF4"/>
    <w:rsid w:val="002807FF"/>
    <w:rsid w:val="00287B34"/>
    <w:rsid w:val="00287DE3"/>
    <w:rsid w:val="00290BA4"/>
    <w:rsid w:val="00295225"/>
    <w:rsid w:val="002A1467"/>
    <w:rsid w:val="002A207B"/>
    <w:rsid w:val="002A48D1"/>
    <w:rsid w:val="002A4C82"/>
    <w:rsid w:val="002B0693"/>
    <w:rsid w:val="002B0B92"/>
    <w:rsid w:val="002B238D"/>
    <w:rsid w:val="002B30E6"/>
    <w:rsid w:val="002B432A"/>
    <w:rsid w:val="002B715B"/>
    <w:rsid w:val="002B7304"/>
    <w:rsid w:val="002C5D55"/>
    <w:rsid w:val="002D05E8"/>
    <w:rsid w:val="002D154D"/>
    <w:rsid w:val="002D383B"/>
    <w:rsid w:val="002D6E7E"/>
    <w:rsid w:val="002D78A3"/>
    <w:rsid w:val="002E259D"/>
    <w:rsid w:val="002E3120"/>
    <w:rsid w:val="002E3A5B"/>
    <w:rsid w:val="002E6007"/>
    <w:rsid w:val="002F1F58"/>
    <w:rsid w:val="002F3002"/>
    <w:rsid w:val="002F4725"/>
    <w:rsid w:val="0030591A"/>
    <w:rsid w:val="00306B35"/>
    <w:rsid w:val="0030763D"/>
    <w:rsid w:val="003076E5"/>
    <w:rsid w:val="003174D5"/>
    <w:rsid w:val="00317BF2"/>
    <w:rsid w:val="0032108F"/>
    <w:rsid w:val="00321BF3"/>
    <w:rsid w:val="00322524"/>
    <w:rsid w:val="00325125"/>
    <w:rsid w:val="0032592A"/>
    <w:rsid w:val="00334EA5"/>
    <w:rsid w:val="00336A8B"/>
    <w:rsid w:val="003439A1"/>
    <w:rsid w:val="00343B47"/>
    <w:rsid w:val="00345DFC"/>
    <w:rsid w:val="00347AA4"/>
    <w:rsid w:val="00352045"/>
    <w:rsid w:val="00352D57"/>
    <w:rsid w:val="0035484B"/>
    <w:rsid w:val="00362722"/>
    <w:rsid w:val="0036736B"/>
    <w:rsid w:val="00371488"/>
    <w:rsid w:val="003733DF"/>
    <w:rsid w:val="00375910"/>
    <w:rsid w:val="0037771B"/>
    <w:rsid w:val="00382A40"/>
    <w:rsid w:val="00393174"/>
    <w:rsid w:val="00395DAC"/>
    <w:rsid w:val="003966E1"/>
    <w:rsid w:val="00396E2B"/>
    <w:rsid w:val="00396E54"/>
    <w:rsid w:val="003A38B6"/>
    <w:rsid w:val="003A4B74"/>
    <w:rsid w:val="003A6680"/>
    <w:rsid w:val="003A73B5"/>
    <w:rsid w:val="003A7A5F"/>
    <w:rsid w:val="003B0978"/>
    <w:rsid w:val="003B1143"/>
    <w:rsid w:val="003B2282"/>
    <w:rsid w:val="003B2D89"/>
    <w:rsid w:val="003B6B88"/>
    <w:rsid w:val="003C35A4"/>
    <w:rsid w:val="003C441A"/>
    <w:rsid w:val="003C722B"/>
    <w:rsid w:val="003D16A7"/>
    <w:rsid w:val="003D6728"/>
    <w:rsid w:val="003E3B78"/>
    <w:rsid w:val="003F0164"/>
    <w:rsid w:val="003F08DB"/>
    <w:rsid w:val="004016B1"/>
    <w:rsid w:val="004041BD"/>
    <w:rsid w:val="00404603"/>
    <w:rsid w:val="004071B3"/>
    <w:rsid w:val="00411430"/>
    <w:rsid w:val="00414E15"/>
    <w:rsid w:val="00415B97"/>
    <w:rsid w:val="0041614E"/>
    <w:rsid w:val="00416CB4"/>
    <w:rsid w:val="0042216C"/>
    <w:rsid w:val="00424450"/>
    <w:rsid w:val="00426068"/>
    <w:rsid w:val="00430770"/>
    <w:rsid w:val="00430FD2"/>
    <w:rsid w:val="00431673"/>
    <w:rsid w:val="0043778C"/>
    <w:rsid w:val="00440DCF"/>
    <w:rsid w:val="0044410D"/>
    <w:rsid w:val="00444569"/>
    <w:rsid w:val="004456A3"/>
    <w:rsid w:val="004469B9"/>
    <w:rsid w:val="00451C25"/>
    <w:rsid w:val="004525B5"/>
    <w:rsid w:val="00452D60"/>
    <w:rsid w:val="00455CEB"/>
    <w:rsid w:val="0045782D"/>
    <w:rsid w:val="004609E0"/>
    <w:rsid w:val="004639DF"/>
    <w:rsid w:val="00464434"/>
    <w:rsid w:val="00466C1A"/>
    <w:rsid w:val="00467AFD"/>
    <w:rsid w:val="004731BF"/>
    <w:rsid w:val="00476C11"/>
    <w:rsid w:val="00484FBE"/>
    <w:rsid w:val="00491FA7"/>
    <w:rsid w:val="00492899"/>
    <w:rsid w:val="0049746C"/>
    <w:rsid w:val="004A0DB5"/>
    <w:rsid w:val="004B145A"/>
    <w:rsid w:val="004B325E"/>
    <w:rsid w:val="004B40A6"/>
    <w:rsid w:val="004B5526"/>
    <w:rsid w:val="004B56D8"/>
    <w:rsid w:val="004B5DF2"/>
    <w:rsid w:val="004C3786"/>
    <w:rsid w:val="004C52A4"/>
    <w:rsid w:val="004C6DA2"/>
    <w:rsid w:val="004C7DC1"/>
    <w:rsid w:val="004D62D2"/>
    <w:rsid w:val="004D7C31"/>
    <w:rsid w:val="004E3F19"/>
    <w:rsid w:val="004E60A0"/>
    <w:rsid w:val="004E646C"/>
    <w:rsid w:val="004F16A7"/>
    <w:rsid w:val="004F2468"/>
    <w:rsid w:val="004F2762"/>
    <w:rsid w:val="004F678F"/>
    <w:rsid w:val="004F6A4C"/>
    <w:rsid w:val="005008CF"/>
    <w:rsid w:val="005024B9"/>
    <w:rsid w:val="00504905"/>
    <w:rsid w:val="00504A9C"/>
    <w:rsid w:val="0050704B"/>
    <w:rsid w:val="00510CA5"/>
    <w:rsid w:val="00513E3E"/>
    <w:rsid w:val="00514206"/>
    <w:rsid w:val="005201D8"/>
    <w:rsid w:val="0052126E"/>
    <w:rsid w:val="00525EC6"/>
    <w:rsid w:val="00527FBF"/>
    <w:rsid w:val="005413D1"/>
    <w:rsid w:val="00544146"/>
    <w:rsid w:val="00544667"/>
    <w:rsid w:val="00546D65"/>
    <w:rsid w:val="005507BE"/>
    <w:rsid w:val="00552FBE"/>
    <w:rsid w:val="00555432"/>
    <w:rsid w:val="0055604A"/>
    <w:rsid w:val="0055760B"/>
    <w:rsid w:val="0056207C"/>
    <w:rsid w:val="00563DCD"/>
    <w:rsid w:val="0056539E"/>
    <w:rsid w:val="00570008"/>
    <w:rsid w:val="00574128"/>
    <w:rsid w:val="005741E4"/>
    <w:rsid w:val="0057433B"/>
    <w:rsid w:val="00575932"/>
    <w:rsid w:val="00576013"/>
    <w:rsid w:val="00577A17"/>
    <w:rsid w:val="00582C05"/>
    <w:rsid w:val="00583809"/>
    <w:rsid w:val="00583EAA"/>
    <w:rsid w:val="00592685"/>
    <w:rsid w:val="005931A6"/>
    <w:rsid w:val="00594617"/>
    <w:rsid w:val="00596136"/>
    <w:rsid w:val="005A2646"/>
    <w:rsid w:val="005A4FB9"/>
    <w:rsid w:val="005B5E36"/>
    <w:rsid w:val="005B732A"/>
    <w:rsid w:val="005C06F9"/>
    <w:rsid w:val="005C1AAF"/>
    <w:rsid w:val="005C5511"/>
    <w:rsid w:val="005C6358"/>
    <w:rsid w:val="005C7D26"/>
    <w:rsid w:val="005D382C"/>
    <w:rsid w:val="005D3C49"/>
    <w:rsid w:val="005E01D2"/>
    <w:rsid w:val="005E28FF"/>
    <w:rsid w:val="005E5D9B"/>
    <w:rsid w:val="005E7B0F"/>
    <w:rsid w:val="005F09DF"/>
    <w:rsid w:val="005F3253"/>
    <w:rsid w:val="005F3398"/>
    <w:rsid w:val="005F3612"/>
    <w:rsid w:val="005F4D4D"/>
    <w:rsid w:val="005F67B1"/>
    <w:rsid w:val="0060389B"/>
    <w:rsid w:val="0060574F"/>
    <w:rsid w:val="00617964"/>
    <w:rsid w:val="00623836"/>
    <w:rsid w:val="00624BA5"/>
    <w:rsid w:val="00624BD9"/>
    <w:rsid w:val="00624DD9"/>
    <w:rsid w:val="006256A0"/>
    <w:rsid w:val="00626A3D"/>
    <w:rsid w:val="00627B22"/>
    <w:rsid w:val="00627D8D"/>
    <w:rsid w:val="00630D4A"/>
    <w:rsid w:val="00631B4A"/>
    <w:rsid w:val="00632034"/>
    <w:rsid w:val="00634911"/>
    <w:rsid w:val="0063729F"/>
    <w:rsid w:val="00640C53"/>
    <w:rsid w:val="00642831"/>
    <w:rsid w:val="00644E52"/>
    <w:rsid w:val="00644F24"/>
    <w:rsid w:val="006524DE"/>
    <w:rsid w:val="00655016"/>
    <w:rsid w:val="006553CC"/>
    <w:rsid w:val="00655C6A"/>
    <w:rsid w:val="0065647E"/>
    <w:rsid w:val="00656D55"/>
    <w:rsid w:val="0066646F"/>
    <w:rsid w:val="00671A44"/>
    <w:rsid w:val="00677E7C"/>
    <w:rsid w:val="00682024"/>
    <w:rsid w:val="00686791"/>
    <w:rsid w:val="00690FBD"/>
    <w:rsid w:val="00692D23"/>
    <w:rsid w:val="006940BC"/>
    <w:rsid w:val="00694224"/>
    <w:rsid w:val="00694491"/>
    <w:rsid w:val="0069546A"/>
    <w:rsid w:val="00696CFF"/>
    <w:rsid w:val="006A09BA"/>
    <w:rsid w:val="006A60D4"/>
    <w:rsid w:val="006A7F5F"/>
    <w:rsid w:val="006B447E"/>
    <w:rsid w:val="006B44CB"/>
    <w:rsid w:val="006B5781"/>
    <w:rsid w:val="006B661F"/>
    <w:rsid w:val="006B746B"/>
    <w:rsid w:val="006B7617"/>
    <w:rsid w:val="006B7E68"/>
    <w:rsid w:val="006C09C3"/>
    <w:rsid w:val="006C7B27"/>
    <w:rsid w:val="006D0FE8"/>
    <w:rsid w:val="006D4877"/>
    <w:rsid w:val="006D504F"/>
    <w:rsid w:val="006D5A81"/>
    <w:rsid w:val="006D6873"/>
    <w:rsid w:val="006E05D9"/>
    <w:rsid w:val="006E3229"/>
    <w:rsid w:val="006E367D"/>
    <w:rsid w:val="006E3AAA"/>
    <w:rsid w:val="006E40CA"/>
    <w:rsid w:val="006E44A1"/>
    <w:rsid w:val="006E6263"/>
    <w:rsid w:val="006F130C"/>
    <w:rsid w:val="006F5350"/>
    <w:rsid w:val="00706E56"/>
    <w:rsid w:val="00710080"/>
    <w:rsid w:val="007138E0"/>
    <w:rsid w:val="0072090F"/>
    <w:rsid w:val="0072498B"/>
    <w:rsid w:val="007312FF"/>
    <w:rsid w:val="00731557"/>
    <w:rsid w:val="007315D8"/>
    <w:rsid w:val="0073239D"/>
    <w:rsid w:val="00740230"/>
    <w:rsid w:val="00741D63"/>
    <w:rsid w:val="00753D8F"/>
    <w:rsid w:val="00755800"/>
    <w:rsid w:val="007563FB"/>
    <w:rsid w:val="00760301"/>
    <w:rsid w:val="007611DC"/>
    <w:rsid w:val="00763114"/>
    <w:rsid w:val="00763508"/>
    <w:rsid w:val="007651FA"/>
    <w:rsid w:val="00774091"/>
    <w:rsid w:val="00784089"/>
    <w:rsid w:val="0078507D"/>
    <w:rsid w:val="00787C12"/>
    <w:rsid w:val="007929E8"/>
    <w:rsid w:val="00792A96"/>
    <w:rsid w:val="007A53ED"/>
    <w:rsid w:val="007B5DB5"/>
    <w:rsid w:val="007B7F78"/>
    <w:rsid w:val="007C11AF"/>
    <w:rsid w:val="007D0704"/>
    <w:rsid w:val="007D2AB0"/>
    <w:rsid w:val="007D679B"/>
    <w:rsid w:val="007E15E5"/>
    <w:rsid w:val="007E2BF1"/>
    <w:rsid w:val="007E72E1"/>
    <w:rsid w:val="007F3BDA"/>
    <w:rsid w:val="00804513"/>
    <w:rsid w:val="00813A01"/>
    <w:rsid w:val="008157D7"/>
    <w:rsid w:val="0081684A"/>
    <w:rsid w:val="008200EA"/>
    <w:rsid w:val="008201D1"/>
    <w:rsid w:val="0082296B"/>
    <w:rsid w:val="00824E61"/>
    <w:rsid w:val="00825388"/>
    <w:rsid w:val="00826A45"/>
    <w:rsid w:val="00826D68"/>
    <w:rsid w:val="0083167F"/>
    <w:rsid w:val="008323F6"/>
    <w:rsid w:val="00836FC6"/>
    <w:rsid w:val="008374B1"/>
    <w:rsid w:val="00841445"/>
    <w:rsid w:val="008470CB"/>
    <w:rsid w:val="00847CB0"/>
    <w:rsid w:val="00850B23"/>
    <w:rsid w:val="00855F5B"/>
    <w:rsid w:val="008578EF"/>
    <w:rsid w:val="00860432"/>
    <w:rsid w:val="0086043E"/>
    <w:rsid w:val="00860D19"/>
    <w:rsid w:val="00861BE0"/>
    <w:rsid w:val="00870AE2"/>
    <w:rsid w:val="00871659"/>
    <w:rsid w:val="00876481"/>
    <w:rsid w:val="00876B42"/>
    <w:rsid w:val="008819DA"/>
    <w:rsid w:val="00883113"/>
    <w:rsid w:val="0089788C"/>
    <w:rsid w:val="00897C06"/>
    <w:rsid w:val="008A2713"/>
    <w:rsid w:val="008A6B44"/>
    <w:rsid w:val="008A79BE"/>
    <w:rsid w:val="008B5851"/>
    <w:rsid w:val="008C133A"/>
    <w:rsid w:val="008C15E9"/>
    <w:rsid w:val="008C5A25"/>
    <w:rsid w:val="008C5C0B"/>
    <w:rsid w:val="008C627E"/>
    <w:rsid w:val="008C6B2F"/>
    <w:rsid w:val="008D18A8"/>
    <w:rsid w:val="008D204F"/>
    <w:rsid w:val="008D618E"/>
    <w:rsid w:val="008E2120"/>
    <w:rsid w:val="008E3E34"/>
    <w:rsid w:val="008F0C14"/>
    <w:rsid w:val="008F2322"/>
    <w:rsid w:val="008F4B26"/>
    <w:rsid w:val="00904A13"/>
    <w:rsid w:val="0091018F"/>
    <w:rsid w:val="00911A74"/>
    <w:rsid w:val="00921520"/>
    <w:rsid w:val="00924E38"/>
    <w:rsid w:val="00925D5E"/>
    <w:rsid w:val="009274FD"/>
    <w:rsid w:val="00932747"/>
    <w:rsid w:val="00935CA9"/>
    <w:rsid w:val="00940301"/>
    <w:rsid w:val="0094118A"/>
    <w:rsid w:val="009556FD"/>
    <w:rsid w:val="009579A5"/>
    <w:rsid w:val="00964995"/>
    <w:rsid w:val="00970B4D"/>
    <w:rsid w:val="009712E7"/>
    <w:rsid w:val="009779AC"/>
    <w:rsid w:val="00980324"/>
    <w:rsid w:val="0098076A"/>
    <w:rsid w:val="00982981"/>
    <w:rsid w:val="00984856"/>
    <w:rsid w:val="00987FC7"/>
    <w:rsid w:val="00992680"/>
    <w:rsid w:val="00994610"/>
    <w:rsid w:val="009949F3"/>
    <w:rsid w:val="009953E5"/>
    <w:rsid w:val="00995F04"/>
    <w:rsid w:val="009A38E5"/>
    <w:rsid w:val="009A4306"/>
    <w:rsid w:val="009A4464"/>
    <w:rsid w:val="009A5E98"/>
    <w:rsid w:val="009B021E"/>
    <w:rsid w:val="009B0B50"/>
    <w:rsid w:val="009B0D1B"/>
    <w:rsid w:val="009B55A4"/>
    <w:rsid w:val="009B7878"/>
    <w:rsid w:val="009D098F"/>
    <w:rsid w:val="009D15F8"/>
    <w:rsid w:val="009D4276"/>
    <w:rsid w:val="009D5DA2"/>
    <w:rsid w:val="009D662B"/>
    <w:rsid w:val="009E16C2"/>
    <w:rsid w:val="009F2799"/>
    <w:rsid w:val="009F3537"/>
    <w:rsid w:val="009F3D62"/>
    <w:rsid w:val="009F62F4"/>
    <w:rsid w:val="00A005BC"/>
    <w:rsid w:val="00A032C8"/>
    <w:rsid w:val="00A0644F"/>
    <w:rsid w:val="00A205F6"/>
    <w:rsid w:val="00A21DD7"/>
    <w:rsid w:val="00A23F57"/>
    <w:rsid w:val="00A24171"/>
    <w:rsid w:val="00A303DB"/>
    <w:rsid w:val="00A33093"/>
    <w:rsid w:val="00A4010C"/>
    <w:rsid w:val="00A444E3"/>
    <w:rsid w:val="00A51C1C"/>
    <w:rsid w:val="00A5249A"/>
    <w:rsid w:val="00A53205"/>
    <w:rsid w:val="00A545F4"/>
    <w:rsid w:val="00A56EE5"/>
    <w:rsid w:val="00A6381E"/>
    <w:rsid w:val="00A63A49"/>
    <w:rsid w:val="00A6483C"/>
    <w:rsid w:val="00A664FC"/>
    <w:rsid w:val="00A743C5"/>
    <w:rsid w:val="00A74713"/>
    <w:rsid w:val="00A77296"/>
    <w:rsid w:val="00A80747"/>
    <w:rsid w:val="00A82287"/>
    <w:rsid w:val="00A917A9"/>
    <w:rsid w:val="00A9664E"/>
    <w:rsid w:val="00A9727E"/>
    <w:rsid w:val="00AA255E"/>
    <w:rsid w:val="00AA5938"/>
    <w:rsid w:val="00AB2A9C"/>
    <w:rsid w:val="00AB3554"/>
    <w:rsid w:val="00AB4064"/>
    <w:rsid w:val="00AB471F"/>
    <w:rsid w:val="00AB4A8B"/>
    <w:rsid w:val="00AB4D59"/>
    <w:rsid w:val="00AB6A68"/>
    <w:rsid w:val="00AC023D"/>
    <w:rsid w:val="00AC0AA0"/>
    <w:rsid w:val="00AC1C30"/>
    <w:rsid w:val="00AC35A1"/>
    <w:rsid w:val="00AC6090"/>
    <w:rsid w:val="00AD1BA4"/>
    <w:rsid w:val="00AD53A7"/>
    <w:rsid w:val="00AD5D11"/>
    <w:rsid w:val="00AD694C"/>
    <w:rsid w:val="00AD7653"/>
    <w:rsid w:val="00AE5518"/>
    <w:rsid w:val="00AE6B9E"/>
    <w:rsid w:val="00AF0ABE"/>
    <w:rsid w:val="00AF4B70"/>
    <w:rsid w:val="00B111D7"/>
    <w:rsid w:val="00B13C1A"/>
    <w:rsid w:val="00B149ED"/>
    <w:rsid w:val="00B15265"/>
    <w:rsid w:val="00B210A1"/>
    <w:rsid w:val="00B226B5"/>
    <w:rsid w:val="00B25CE8"/>
    <w:rsid w:val="00B277B0"/>
    <w:rsid w:val="00B318E5"/>
    <w:rsid w:val="00B32C45"/>
    <w:rsid w:val="00B32DAC"/>
    <w:rsid w:val="00B347EB"/>
    <w:rsid w:val="00B41D28"/>
    <w:rsid w:val="00B47E2D"/>
    <w:rsid w:val="00B508A7"/>
    <w:rsid w:val="00B51C98"/>
    <w:rsid w:val="00B5303D"/>
    <w:rsid w:val="00B542A1"/>
    <w:rsid w:val="00B542AB"/>
    <w:rsid w:val="00B5430F"/>
    <w:rsid w:val="00B638F7"/>
    <w:rsid w:val="00B7047D"/>
    <w:rsid w:val="00B82925"/>
    <w:rsid w:val="00B82958"/>
    <w:rsid w:val="00B83AB4"/>
    <w:rsid w:val="00B83E8A"/>
    <w:rsid w:val="00B84CAF"/>
    <w:rsid w:val="00B86C56"/>
    <w:rsid w:val="00B90AFA"/>
    <w:rsid w:val="00B90C87"/>
    <w:rsid w:val="00B9114E"/>
    <w:rsid w:val="00B91FB6"/>
    <w:rsid w:val="00B935A0"/>
    <w:rsid w:val="00BB5842"/>
    <w:rsid w:val="00BB6399"/>
    <w:rsid w:val="00BC01C0"/>
    <w:rsid w:val="00BC01DF"/>
    <w:rsid w:val="00BC1C88"/>
    <w:rsid w:val="00BC1DB7"/>
    <w:rsid w:val="00BC25D2"/>
    <w:rsid w:val="00BC3072"/>
    <w:rsid w:val="00BC423D"/>
    <w:rsid w:val="00BC5AB0"/>
    <w:rsid w:val="00BC6182"/>
    <w:rsid w:val="00BC7F33"/>
    <w:rsid w:val="00BD6781"/>
    <w:rsid w:val="00BE39ED"/>
    <w:rsid w:val="00BE42AF"/>
    <w:rsid w:val="00BE7CCB"/>
    <w:rsid w:val="00BF13F1"/>
    <w:rsid w:val="00BF4496"/>
    <w:rsid w:val="00C00C71"/>
    <w:rsid w:val="00C015B3"/>
    <w:rsid w:val="00C01BD8"/>
    <w:rsid w:val="00C03DDE"/>
    <w:rsid w:val="00C13E0F"/>
    <w:rsid w:val="00C13E4B"/>
    <w:rsid w:val="00C17BD7"/>
    <w:rsid w:val="00C21778"/>
    <w:rsid w:val="00C25164"/>
    <w:rsid w:val="00C25C8D"/>
    <w:rsid w:val="00C27F13"/>
    <w:rsid w:val="00C32A96"/>
    <w:rsid w:val="00C341C5"/>
    <w:rsid w:val="00C354DF"/>
    <w:rsid w:val="00C373CE"/>
    <w:rsid w:val="00C37D7A"/>
    <w:rsid w:val="00C41E96"/>
    <w:rsid w:val="00C435F1"/>
    <w:rsid w:val="00C45127"/>
    <w:rsid w:val="00C51F32"/>
    <w:rsid w:val="00C52889"/>
    <w:rsid w:val="00C57375"/>
    <w:rsid w:val="00C57FD1"/>
    <w:rsid w:val="00C61765"/>
    <w:rsid w:val="00C624D5"/>
    <w:rsid w:val="00C65951"/>
    <w:rsid w:val="00C71ECD"/>
    <w:rsid w:val="00C721C5"/>
    <w:rsid w:val="00C730BA"/>
    <w:rsid w:val="00C741AE"/>
    <w:rsid w:val="00C74358"/>
    <w:rsid w:val="00C766B6"/>
    <w:rsid w:val="00C769C1"/>
    <w:rsid w:val="00C77116"/>
    <w:rsid w:val="00C77587"/>
    <w:rsid w:val="00C77D71"/>
    <w:rsid w:val="00C85C41"/>
    <w:rsid w:val="00C861D0"/>
    <w:rsid w:val="00C90C48"/>
    <w:rsid w:val="00C93BDD"/>
    <w:rsid w:val="00C96554"/>
    <w:rsid w:val="00CB21F9"/>
    <w:rsid w:val="00CB2DBE"/>
    <w:rsid w:val="00CB30D7"/>
    <w:rsid w:val="00CB6F10"/>
    <w:rsid w:val="00CC77A5"/>
    <w:rsid w:val="00CD0BB3"/>
    <w:rsid w:val="00CD64F8"/>
    <w:rsid w:val="00CD7B52"/>
    <w:rsid w:val="00CE39E4"/>
    <w:rsid w:val="00CE754A"/>
    <w:rsid w:val="00CF0E61"/>
    <w:rsid w:val="00D021C3"/>
    <w:rsid w:val="00D024B5"/>
    <w:rsid w:val="00D0295E"/>
    <w:rsid w:val="00D04CBE"/>
    <w:rsid w:val="00D125BB"/>
    <w:rsid w:val="00D2022A"/>
    <w:rsid w:val="00D20270"/>
    <w:rsid w:val="00D22AE7"/>
    <w:rsid w:val="00D2405D"/>
    <w:rsid w:val="00D25AF0"/>
    <w:rsid w:val="00D27754"/>
    <w:rsid w:val="00D32AAE"/>
    <w:rsid w:val="00D34C9D"/>
    <w:rsid w:val="00D35936"/>
    <w:rsid w:val="00D36F10"/>
    <w:rsid w:val="00D425FC"/>
    <w:rsid w:val="00D5010B"/>
    <w:rsid w:val="00D6041F"/>
    <w:rsid w:val="00D6227B"/>
    <w:rsid w:val="00D701FC"/>
    <w:rsid w:val="00D71D66"/>
    <w:rsid w:val="00D80D0E"/>
    <w:rsid w:val="00D82B21"/>
    <w:rsid w:val="00D859EE"/>
    <w:rsid w:val="00D865BA"/>
    <w:rsid w:val="00D87A12"/>
    <w:rsid w:val="00D9536C"/>
    <w:rsid w:val="00DA16D3"/>
    <w:rsid w:val="00DA282A"/>
    <w:rsid w:val="00DA70A1"/>
    <w:rsid w:val="00DB16E0"/>
    <w:rsid w:val="00DB16E1"/>
    <w:rsid w:val="00DB3640"/>
    <w:rsid w:val="00DB398F"/>
    <w:rsid w:val="00DB4751"/>
    <w:rsid w:val="00DB598F"/>
    <w:rsid w:val="00DC025F"/>
    <w:rsid w:val="00DC19CB"/>
    <w:rsid w:val="00DC6075"/>
    <w:rsid w:val="00DC7154"/>
    <w:rsid w:val="00DD09D7"/>
    <w:rsid w:val="00DD1223"/>
    <w:rsid w:val="00DD2914"/>
    <w:rsid w:val="00DD46D2"/>
    <w:rsid w:val="00DD5265"/>
    <w:rsid w:val="00DD769B"/>
    <w:rsid w:val="00DE2CDC"/>
    <w:rsid w:val="00DE514C"/>
    <w:rsid w:val="00DE7797"/>
    <w:rsid w:val="00DE7B3E"/>
    <w:rsid w:val="00DF09E2"/>
    <w:rsid w:val="00DF32AF"/>
    <w:rsid w:val="00DF3917"/>
    <w:rsid w:val="00DF48B8"/>
    <w:rsid w:val="00DF4B6A"/>
    <w:rsid w:val="00DF6847"/>
    <w:rsid w:val="00DF6B0D"/>
    <w:rsid w:val="00E019F6"/>
    <w:rsid w:val="00E029DE"/>
    <w:rsid w:val="00E061EA"/>
    <w:rsid w:val="00E0688E"/>
    <w:rsid w:val="00E13760"/>
    <w:rsid w:val="00E14816"/>
    <w:rsid w:val="00E1607E"/>
    <w:rsid w:val="00E17906"/>
    <w:rsid w:val="00E17C1E"/>
    <w:rsid w:val="00E31685"/>
    <w:rsid w:val="00E34016"/>
    <w:rsid w:val="00E35966"/>
    <w:rsid w:val="00E35B93"/>
    <w:rsid w:val="00E4228B"/>
    <w:rsid w:val="00E4385E"/>
    <w:rsid w:val="00E43E99"/>
    <w:rsid w:val="00E43F3D"/>
    <w:rsid w:val="00E44070"/>
    <w:rsid w:val="00E47A3A"/>
    <w:rsid w:val="00E54EFE"/>
    <w:rsid w:val="00E569DA"/>
    <w:rsid w:val="00E574EF"/>
    <w:rsid w:val="00E5766B"/>
    <w:rsid w:val="00E655A3"/>
    <w:rsid w:val="00E6746B"/>
    <w:rsid w:val="00E73517"/>
    <w:rsid w:val="00E7506C"/>
    <w:rsid w:val="00E75802"/>
    <w:rsid w:val="00E75A5C"/>
    <w:rsid w:val="00E76C3B"/>
    <w:rsid w:val="00E81F44"/>
    <w:rsid w:val="00E82861"/>
    <w:rsid w:val="00E84DFA"/>
    <w:rsid w:val="00E87358"/>
    <w:rsid w:val="00E90452"/>
    <w:rsid w:val="00E9340D"/>
    <w:rsid w:val="00E937A3"/>
    <w:rsid w:val="00E97046"/>
    <w:rsid w:val="00EA1C01"/>
    <w:rsid w:val="00EA7631"/>
    <w:rsid w:val="00EA7D98"/>
    <w:rsid w:val="00EA7DD9"/>
    <w:rsid w:val="00EB1132"/>
    <w:rsid w:val="00EB264D"/>
    <w:rsid w:val="00EB4A6F"/>
    <w:rsid w:val="00EB56D8"/>
    <w:rsid w:val="00EB7E73"/>
    <w:rsid w:val="00EC3D68"/>
    <w:rsid w:val="00EC451B"/>
    <w:rsid w:val="00EC63D4"/>
    <w:rsid w:val="00EC6641"/>
    <w:rsid w:val="00ED1CE9"/>
    <w:rsid w:val="00ED29A9"/>
    <w:rsid w:val="00ED4BC1"/>
    <w:rsid w:val="00ED50AB"/>
    <w:rsid w:val="00ED54F1"/>
    <w:rsid w:val="00EE2F64"/>
    <w:rsid w:val="00EE4916"/>
    <w:rsid w:val="00EE5390"/>
    <w:rsid w:val="00EE5CC5"/>
    <w:rsid w:val="00F017E8"/>
    <w:rsid w:val="00F10A44"/>
    <w:rsid w:val="00F147D7"/>
    <w:rsid w:val="00F15AD4"/>
    <w:rsid w:val="00F15E16"/>
    <w:rsid w:val="00F20021"/>
    <w:rsid w:val="00F216E8"/>
    <w:rsid w:val="00F306BD"/>
    <w:rsid w:val="00F32ED6"/>
    <w:rsid w:val="00F36414"/>
    <w:rsid w:val="00F374A7"/>
    <w:rsid w:val="00F42B1A"/>
    <w:rsid w:val="00F4704D"/>
    <w:rsid w:val="00F51601"/>
    <w:rsid w:val="00F57DFA"/>
    <w:rsid w:val="00F6072C"/>
    <w:rsid w:val="00F60FB4"/>
    <w:rsid w:val="00F76331"/>
    <w:rsid w:val="00F814CF"/>
    <w:rsid w:val="00F90110"/>
    <w:rsid w:val="00F97EF7"/>
    <w:rsid w:val="00FA1CA4"/>
    <w:rsid w:val="00FA59A3"/>
    <w:rsid w:val="00FA7C59"/>
    <w:rsid w:val="00FB0C67"/>
    <w:rsid w:val="00FB44E7"/>
    <w:rsid w:val="00FC2A18"/>
    <w:rsid w:val="00FC4F2A"/>
    <w:rsid w:val="00FC60DD"/>
    <w:rsid w:val="00FD6763"/>
    <w:rsid w:val="00FE0CD0"/>
    <w:rsid w:val="00FE56E1"/>
    <w:rsid w:val="00FF0A56"/>
    <w:rsid w:val="00FF2A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8982B"/>
  <w15:chartTrackingRefBased/>
  <w15:docId w15:val="{1ED277EA-0F15-4486-982E-35C22BD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19"/>
    <w:pPr>
      <w:spacing w:line="290" w:lineRule="atLeast"/>
    </w:pPr>
    <w:rPr>
      <w:spacing w:val="-5"/>
      <w:sz w:val="23"/>
    </w:rPr>
  </w:style>
  <w:style w:type="paragraph" w:styleId="Overskrift1">
    <w:name w:val="heading 1"/>
    <w:basedOn w:val="Normal"/>
    <w:next w:val="Normal"/>
    <w:qFormat/>
    <w:rsid w:val="00860D19"/>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860D19"/>
    <w:pPr>
      <w:keepNext/>
      <w:spacing w:line="240" w:lineRule="auto"/>
      <w:outlineLvl w:val="1"/>
    </w:pPr>
    <w:rPr>
      <w:b/>
      <w:sz w:val="24"/>
    </w:rPr>
  </w:style>
  <w:style w:type="paragraph" w:styleId="Overskrift3">
    <w:name w:val="heading 3"/>
    <w:basedOn w:val="Normal"/>
    <w:next w:val="Normal"/>
    <w:autoRedefine/>
    <w:qFormat/>
    <w:rsid w:val="00860D19"/>
    <w:pPr>
      <w:keepNext/>
      <w:spacing w:line="240" w:lineRule="auto"/>
      <w:outlineLvl w:val="2"/>
    </w:pPr>
    <w:rPr>
      <w:sz w:val="24"/>
    </w:rPr>
  </w:style>
  <w:style w:type="paragraph" w:styleId="Overskrift4">
    <w:name w:val="heading 4"/>
    <w:basedOn w:val="Normal"/>
    <w:next w:val="Normal"/>
    <w:qFormat/>
    <w:rsid w:val="00860D19"/>
    <w:pPr>
      <w:keepNext/>
      <w:spacing w:line="240" w:lineRule="auto"/>
      <w:outlineLvl w:val="3"/>
    </w:pPr>
    <w:rPr>
      <w:bCs/>
    </w:rPr>
  </w:style>
  <w:style w:type="paragraph" w:styleId="Overskrift5">
    <w:name w:val="heading 5"/>
    <w:basedOn w:val="Normal"/>
    <w:next w:val="Normal"/>
    <w:qFormat/>
    <w:rsid w:val="00860D19"/>
    <w:pPr>
      <w:keepNext/>
      <w:outlineLvl w:val="4"/>
    </w:pPr>
    <w:rPr>
      <w:b/>
      <w:bCs/>
    </w:rPr>
  </w:style>
  <w:style w:type="paragraph" w:styleId="Overskrift6">
    <w:name w:val="heading 6"/>
    <w:basedOn w:val="Normal"/>
    <w:next w:val="Normal"/>
    <w:qFormat/>
    <w:rsid w:val="00860D19"/>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60D19"/>
    <w:pPr>
      <w:keepLines/>
      <w:tabs>
        <w:tab w:val="center" w:pos="4320"/>
        <w:tab w:val="right" w:pos="8640"/>
      </w:tabs>
    </w:pPr>
  </w:style>
  <w:style w:type="character" w:styleId="Sidetall">
    <w:name w:val="page number"/>
    <w:semiHidden/>
    <w:rsid w:val="00860D19"/>
    <w:rPr>
      <w:sz w:val="20"/>
    </w:rPr>
  </w:style>
  <w:style w:type="paragraph" w:styleId="Topptekst">
    <w:name w:val="header"/>
    <w:basedOn w:val="Normal"/>
    <w:semiHidden/>
    <w:rsid w:val="00860D19"/>
    <w:pPr>
      <w:keepLines/>
      <w:tabs>
        <w:tab w:val="center" w:pos="4320"/>
        <w:tab w:val="right" w:pos="8640"/>
      </w:tabs>
      <w:spacing w:after="600" w:line="240" w:lineRule="atLeast"/>
    </w:pPr>
    <w:rPr>
      <w:sz w:val="22"/>
    </w:rPr>
  </w:style>
  <w:style w:type="character" w:styleId="Hyperkobling">
    <w:name w:val="Hyperlink"/>
    <w:semiHidden/>
    <w:rsid w:val="00860D19"/>
    <w:rPr>
      <w:color w:val="0000FF"/>
      <w:u w:val="single"/>
    </w:rPr>
  </w:style>
  <w:style w:type="paragraph" w:customStyle="1" w:styleId="Avd">
    <w:name w:val="Avd"/>
    <w:basedOn w:val="Normal"/>
    <w:next w:val="Normal"/>
    <w:rsid w:val="00860D19"/>
    <w:pPr>
      <w:spacing w:line="220" w:lineRule="exact"/>
    </w:pPr>
    <w:rPr>
      <w:sz w:val="17"/>
    </w:rPr>
  </w:style>
  <w:style w:type="paragraph" w:customStyle="1" w:styleId="Sign">
    <w:name w:val="Sign"/>
    <w:basedOn w:val="Normal"/>
    <w:next w:val="Normal"/>
    <w:rsid w:val="00860D19"/>
    <w:pPr>
      <w:tabs>
        <w:tab w:val="left" w:pos="6237"/>
      </w:tabs>
      <w:spacing w:line="240" w:lineRule="auto"/>
    </w:pPr>
    <w:rPr>
      <w:spacing w:val="0"/>
    </w:rPr>
  </w:style>
  <w:style w:type="paragraph" w:styleId="Sluttnotetekst">
    <w:name w:val="endnote text"/>
    <w:basedOn w:val="Normal"/>
    <w:link w:val="SluttnotetekstTegn"/>
    <w:semiHidden/>
    <w:rsid w:val="00860D19"/>
    <w:rPr>
      <w:spacing w:val="0"/>
      <w:lang w:val="x-none" w:eastAsia="x-none"/>
    </w:rPr>
  </w:style>
  <w:style w:type="character" w:customStyle="1" w:styleId="SluttnotetekstTegn">
    <w:name w:val="Sluttnotetekst Tegn"/>
    <w:link w:val="Sluttnotetekst"/>
    <w:semiHidden/>
    <w:rsid w:val="004B40A6"/>
    <w:rPr>
      <w:sz w:val="23"/>
    </w:rPr>
  </w:style>
  <w:style w:type="paragraph" w:styleId="Bobletekst">
    <w:name w:val="Balloon Text"/>
    <w:basedOn w:val="Normal"/>
    <w:link w:val="BobletekstTegn"/>
    <w:uiPriority w:val="99"/>
    <w:semiHidden/>
    <w:unhideWhenUsed/>
    <w:rsid w:val="0081684A"/>
    <w:pPr>
      <w:spacing w:line="240" w:lineRule="auto"/>
    </w:pPr>
    <w:rPr>
      <w:rFonts w:ascii="Tahoma" w:hAnsi="Tahoma" w:cs="Tahoma"/>
      <w:sz w:val="16"/>
      <w:szCs w:val="16"/>
    </w:rPr>
  </w:style>
  <w:style w:type="character" w:customStyle="1" w:styleId="BobletekstTegn">
    <w:name w:val="Bobletekst Tegn"/>
    <w:link w:val="Bobletekst"/>
    <w:uiPriority w:val="99"/>
    <w:semiHidden/>
    <w:rsid w:val="0081684A"/>
    <w:rPr>
      <w:rFonts w:ascii="Tahoma" w:hAnsi="Tahoma" w:cs="Tahoma"/>
      <w:spacing w:val="-5"/>
      <w:sz w:val="16"/>
      <w:szCs w:val="16"/>
    </w:rPr>
  </w:style>
  <w:style w:type="paragraph" w:styleId="Listeavsnitt">
    <w:name w:val="List Paragraph"/>
    <w:basedOn w:val="Normal"/>
    <w:uiPriority w:val="34"/>
    <w:qFormat/>
    <w:rsid w:val="00EE5390"/>
    <w:pPr>
      <w:spacing w:line="240" w:lineRule="auto"/>
      <w:ind w:left="720"/>
    </w:pPr>
    <w:rPr>
      <w:rFonts w:ascii="Calibri" w:eastAsia="Calibri" w:hAnsi="Calibr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935890">
      <w:bodyDiv w:val="1"/>
      <w:marLeft w:val="0"/>
      <w:marRight w:val="0"/>
      <w:marTop w:val="0"/>
      <w:marBottom w:val="0"/>
      <w:divBdr>
        <w:top w:val="none" w:sz="0" w:space="0" w:color="auto"/>
        <w:left w:val="none" w:sz="0" w:space="0" w:color="auto"/>
        <w:bottom w:val="none" w:sz="0" w:space="0" w:color="auto"/>
        <w:right w:val="none" w:sz="0" w:space="0" w:color="auto"/>
      </w:divBdr>
    </w:div>
    <w:div w:id="21007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al.barnehage@stavanger.kommune.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716C2C446EB7E4885B530436F61CBD6" ma:contentTypeVersion="5" ma:contentTypeDescription="Opprett et nytt dokument." ma:contentTypeScope="" ma:versionID="820afe20d2bc0fbd94ea134dced7fcd9">
  <xsd:schema xmlns:xsd="http://www.w3.org/2001/XMLSchema" xmlns:xs="http://www.w3.org/2001/XMLSchema" xmlns:p="http://schemas.microsoft.com/office/2006/metadata/properties" xmlns:ns3="111e093f-c77a-461d-a346-5043d90bba19" xmlns:ns4="34f77374-f721-4373-b8d3-0ca50d3b5e4b" targetNamespace="http://schemas.microsoft.com/office/2006/metadata/properties" ma:root="true" ma:fieldsID="663b358d595fdbbcf115edab73d7479d" ns3:_="" ns4:_="">
    <xsd:import namespace="111e093f-c77a-461d-a346-5043d90bba19"/>
    <xsd:import namespace="34f77374-f721-4373-b8d3-0ca50d3b5e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093f-c77a-461d-a346-5043d90bb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77374-f721-4373-b8d3-0ca50d3b5e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EECE1-A6E9-47F4-8DF6-F5C3C1764E9A}">
  <ds:schemaRefs>
    <ds:schemaRef ds:uri="http://schemas.openxmlformats.org/officeDocument/2006/bibliography"/>
  </ds:schemaRefs>
</ds:datastoreItem>
</file>

<file path=customXml/itemProps2.xml><?xml version="1.0" encoding="utf-8"?>
<ds:datastoreItem xmlns:ds="http://schemas.openxmlformats.org/officeDocument/2006/customXml" ds:itemID="{020E6EAB-B7CF-4A41-8720-6C9115512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093f-c77a-461d-a346-5043d90bba19"/>
    <ds:schemaRef ds:uri="34f77374-f721-4373-b8d3-0ca50d3b5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5F6C1-F9A6-4F4F-88C9-E6C90AB8C62D}">
  <ds:schemaRefs>
    <ds:schemaRef ds:uri="http://schemas.microsoft.com/sharepoint/v3/contenttype/forms"/>
  </ds:schemaRefs>
</ds:datastoreItem>
</file>

<file path=customXml/itemProps4.xml><?xml version="1.0" encoding="utf-8"?>
<ds:datastoreItem xmlns:ds="http://schemas.openxmlformats.org/officeDocument/2006/customXml" ds:itemID="{20853075-F7EF-4189-8814-CB3CF4657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3718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4396</CharactersWithSpaces>
  <SharedDoc>false</SharedDoc>
  <HLinks>
    <vt:vector size="6" baseType="variant">
      <vt:variant>
        <vt:i4>7995468</vt:i4>
      </vt:variant>
      <vt:variant>
        <vt:i4>0</vt:i4>
      </vt:variant>
      <vt:variant>
        <vt:i4>0</vt:i4>
      </vt:variant>
      <vt:variant>
        <vt:i4>5</vt:i4>
      </vt:variant>
      <vt:variant>
        <vt:lpwstr>mailto:sandal.barnehage@stavanger.kommune.no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Stavanger Kommune</dc:creator>
  <cp:keywords/>
  <cp:lastModifiedBy>Britt Lillian Vaula</cp:lastModifiedBy>
  <cp:revision>3</cp:revision>
  <cp:lastPrinted>2019-02-12T07:49:00Z</cp:lastPrinted>
  <dcterms:created xsi:type="dcterms:W3CDTF">2022-10-24T08:52:00Z</dcterms:created>
  <dcterms:modified xsi:type="dcterms:W3CDTF">2022-10-24T08:55:00Z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0x0101006716C2C446EB7E4885B530436F61CBD6</vt:lpwstr>
  </property>
</Properties>
</file>