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52F4" w14:textId="599917C6" w:rsidR="004249DA" w:rsidRDefault="00AA0121">
      <w:pPr>
        <w:rPr>
          <w:rFonts w:ascii="Times New Roman" w:hAnsi="Times New Roman" w:cs="Times New Roman"/>
          <w:sz w:val="36"/>
          <w:szCs w:val="36"/>
        </w:rPr>
      </w:pPr>
      <w:r w:rsidRPr="00AA0121">
        <w:rPr>
          <w:rFonts w:ascii="Times New Roman" w:hAnsi="Times New Roman" w:cs="Times New Roman"/>
          <w:sz w:val="36"/>
          <w:szCs w:val="36"/>
        </w:rPr>
        <w:t>Månedsbrev for september på Alvene</w:t>
      </w:r>
    </w:p>
    <w:p w14:paraId="55A18704" w14:textId="5BACBDCE" w:rsidR="00AA0121" w:rsidRDefault="00AA0121">
      <w:pPr>
        <w:rPr>
          <w:rFonts w:ascii="Times New Roman" w:hAnsi="Times New Roman" w:cs="Times New Roman"/>
          <w:sz w:val="24"/>
          <w:szCs w:val="24"/>
        </w:rPr>
      </w:pPr>
      <w:r>
        <w:rPr>
          <w:rFonts w:ascii="Times New Roman" w:hAnsi="Times New Roman" w:cs="Times New Roman"/>
          <w:sz w:val="24"/>
          <w:szCs w:val="24"/>
        </w:rPr>
        <w:t xml:space="preserve">Velkommen til nytt barnehageår. </w:t>
      </w:r>
    </w:p>
    <w:p w14:paraId="0CFA70D0" w14:textId="77777777" w:rsidR="003775D6" w:rsidRDefault="003775D6">
      <w:pPr>
        <w:rPr>
          <w:rFonts w:ascii="Times New Roman" w:hAnsi="Times New Roman" w:cs="Times New Roman"/>
          <w:sz w:val="24"/>
          <w:szCs w:val="24"/>
        </w:rPr>
      </w:pPr>
    </w:p>
    <w:p w14:paraId="5DD3B39D" w14:textId="3A07C07B" w:rsidR="00F82BF5" w:rsidRDefault="00AA0121">
      <w:pPr>
        <w:rPr>
          <w:rFonts w:ascii="Times New Roman" w:hAnsi="Times New Roman" w:cs="Times New Roman"/>
          <w:sz w:val="24"/>
          <w:szCs w:val="24"/>
        </w:rPr>
      </w:pPr>
      <w:r>
        <w:rPr>
          <w:rFonts w:ascii="Times New Roman" w:hAnsi="Times New Roman" w:cs="Times New Roman"/>
          <w:sz w:val="24"/>
          <w:szCs w:val="24"/>
        </w:rPr>
        <w:t xml:space="preserve">Vi har nå kommet godt i gang med tilvenning. Avskjeden kan noen ganger være </w:t>
      </w:r>
      <w:r w:rsidR="00485D47">
        <w:rPr>
          <w:rFonts w:ascii="Times New Roman" w:hAnsi="Times New Roman" w:cs="Times New Roman"/>
          <w:sz w:val="24"/>
          <w:szCs w:val="24"/>
        </w:rPr>
        <w:t>tøff både for liten og for stor, men vi ser at barna lar seg trøste av oss voksne og finner trygghet raskt etter avskjed</w:t>
      </w:r>
      <w:r w:rsidR="00F82BF5">
        <w:rPr>
          <w:rFonts w:ascii="Times New Roman" w:hAnsi="Times New Roman" w:cs="Times New Roman"/>
          <w:sz w:val="24"/>
          <w:szCs w:val="24"/>
        </w:rPr>
        <w:t>. Disse ukene har vi delt oss litt opp</w:t>
      </w:r>
      <w:r w:rsidR="0052155B">
        <w:rPr>
          <w:rFonts w:ascii="Times New Roman" w:hAnsi="Times New Roman" w:cs="Times New Roman"/>
          <w:sz w:val="24"/>
          <w:szCs w:val="24"/>
        </w:rPr>
        <w:t>,</w:t>
      </w:r>
      <w:r w:rsidR="00F82BF5">
        <w:rPr>
          <w:rFonts w:ascii="Times New Roman" w:hAnsi="Times New Roman" w:cs="Times New Roman"/>
          <w:sz w:val="24"/>
          <w:szCs w:val="24"/>
        </w:rPr>
        <w:t xml:space="preserve"> hvor noen av barna er ute på formiddag og noen inne. Dette for å skape trygghet i rommet, og vi voksne trenger å bli kjent med barnets rutine på dagen. Noen klarer å vente til lunsj klokken 11, noen trenger lunsj 10.15 og noen 10.30.</w:t>
      </w:r>
      <w:r w:rsidR="00485D47">
        <w:rPr>
          <w:rFonts w:ascii="Times New Roman" w:hAnsi="Times New Roman" w:cs="Times New Roman"/>
          <w:sz w:val="24"/>
          <w:szCs w:val="24"/>
        </w:rPr>
        <w:t xml:space="preserve">Vi </w:t>
      </w:r>
      <w:r w:rsidR="00F82BF5">
        <w:rPr>
          <w:rFonts w:ascii="Times New Roman" w:hAnsi="Times New Roman" w:cs="Times New Roman"/>
          <w:sz w:val="24"/>
          <w:szCs w:val="24"/>
        </w:rPr>
        <w:t xml:space="preserve">syns vi er blitt gode på å lese barnas signaler og bygger rutiner rundt dem. Så vet vi at etter hvert som ukene nå går klarer vi å </w:t>
      </w:r>
      <w:r w:rsidR="00CF6656">
        <w:rPr>
          <w:rFonts w:ascii="Times New Roman" w:hAnsi="Times New Roman" w:cs="Times New Roman"/>
          <w:sz w:val="24"/>
          <w:szCs w:val="24"/>
        </w:rPr>
        <w:t xml:space="preserve">komme i en </w:t>
      </w:r>
      <w:r w:rsidR="0052155B">
        <w:rPr>
          <w:rFonts w:ascii="Times New Roman" w:hAnsi="Times New Roman" w:cs="Times New Roman"/>
          <w:sz w:val="24"/>
          <w:szCs w:val="24"/>
        </w:rPr>
        <w:t xml:space="preserve">fast </w:t>
      </w:r>
      <w:r w:rsidR="00CF6656">
        <w:rPr>
          <w:rFonts w:ascii="Times New Roman" w:hAnsi="Times New Roman" w:cs="Times New Roman"/>
          <w:sz w:val="24"/>
          <w:szCs w:val="24"/>
        </w:rPr>
        <w:t xml:space="preserve">rutine </w:t>
      </w:r>
      <w:r w:rsidR="0052155B">
        <w:rPr>
          <w:rFonts w:ascii="Times New Roman" w:hAnsi="Times New Roman" w:cs="Times New Roman"/>
          <w:sz w:val="24"/>
          <w:szCs w:val="24"/>
        </w:rPr>
        <w:t>på samling, tur, lek og andre aktiviteter.</w:t>
      </w:r>
    </w:p>
    <w:p w14:paraId="38C81C9B" w14:textId="6FFE3C19" w:rsidR="00CF6656" w:rsidRDefault="00CF6656">
      <w:pPr>
        <w:rPr>
          <w:rFonts w:ascii="Times New Roman" w:hAnsi="Times New Roman" w:cs="Times New Roman"/>
          <w:sz w:val="24"/>
          <w:szCs w:val="24"/>
        </w:rPr>
      </w:pPr>
    </w:p>
    <w:p w14:paraId="3A4DBA6A" w14:textId="2070A34F" w:rsidR="00CF6656" w:rsidRDefault="00CF6656">
      <w:pPr>
        <w:rPr>
          <w:rFonts w:ascii="Times New Roman" w:hAnsi="Times New Roman" w:cs="Times New Roman"/>
          <w:sz w:val="24"/>
          <w:szCs w:val="24"/>
        </w:rPr>
      </w:pPr>
      <w:r>
        <w:rPr>
          <w:rFonts w:ascii="Times New Roman" w:hAnsi="Times New Roman" w:cs="Times New Roman"/>
          <w:sz w:val="24"/>
          <w:szCs w:val="24"/>
        </w:rPr>
        <w:t xml:space="preserve">Hvordan ukesrytmen vår blir vil vi snakke om på foreldremøte den </w:t>
      </w:r>
      <w:r w:rsidRPr="00CF6656">
        <w:rPr>
          <w:rFonts w:ascii="Times New Roman" w:hAnsi="Times New Roman" w:cs="Times New Roman"/>
          <w:sz w:val="24"/>
          <w:szCs w:val="24"/>
          <w:u w:val="single"/>
        </w:rPr>
        <w:t xml:space="preserve">13 september </w:t>
      </w:r>
      <w:r>
        <w:rPr>
          <w:rFonts w:ascii="Times New Roman" w:hAnsi="Times New Roman" w:cs="Times New Roman"/>
          <w:sz w:val="24"/>
          <w:szCs w:val="24"/>
        </w:rPr>
        <w:t>fra klokken 17.00-18.00. Vi komme</w:t>
      </w:r>
      <w:r w:rsidR="003775D6">
        <w:rPr>
          <w:rFonts w:ascii="Times New Roman" w:hAnsi="Times New Roman" w:cs="Times New Roman"/>
          <w:sz w:val="24"/>
          <w:szCs w:val="24"/>
        </w:rPr>
        <w:t>r</w:t>
      </w:r>
      <w:r>
        <w:rPr>
          <w:rFonts w:ascii="Times New Roman" w:hAnsi="Times New Roman" w:cs="Times New Roman"/>
          <w:sz w:val="24"/>
          <w:szCs w:val="24"/>
        </w:rPr>
        <w:t xml:space="preserve"> til å ha faste turdager, smågrupper, språkgrupper og lekegrupper i løpet av uken.</w:t>
      </w:r>
    </w:p>
    <w:p w14:paraId="643669ED" w14:textId="03E11976" w:rsidR="00AA0121" w:rsidRDefault="007E0612">
      <w:pP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6D9A8115" wp14:editId="1EF9BA1F">
                <wp:simplePos x="0" y="0"/>
                <wp:positionH relativeFrom="column">
                  <wp:posOffset>3986530</wp:posOffset>
                </wp:positionH>
                <wp:positionV relativeFrom="paragraph">
                  <wp:posOffset>569595</wp:posOffset>
                </wp:positionV>
                <wp:extent cx="933450" cy="619125"/>
                <wp:effectExtent l="0" t="0" r="19050" b="28575"/>
                <wp:wrapNone/>
                <wp:docPr id="3" name="Tekstboks 3"/>
                <wp:cNvGraphicFramePr/>
                <a:graphic xmlns:a="http://schemas.openxmlformats.org/drawingml/2006/main">
                  <a:graphicData uri="http://schemas.microsoft.com/office/word/2010/wordprocessingShape">
                    <wps:wsp>
                      <wps:cNvSpPr txBox="1"/>
                      <wps:spPr>
                        <a:xfrm>
                          <a:off x="0" y="0"/>
                          <a:ext cx="933450" cy="619125"/>
                        </a:xfrm>
                        <a:prstGeom prst="rect">
                          <a:avLst/>
                        </a:prstGeom>
                        <a:solidFill>
                          <a:schemeClr val="lt1"/>
                        </a:solidFill>
                        <a:ln w="6350">
                          <a:solidFill>
                            <a:prstClr val="black"/>
                          </a:solidFill>
                        </a:ln>
                      </wps:spPr>
                      <wps:txbx>
                        <w:txbxContent>
                          <w:p w14:paraId="51B70AAE" w14:textId="35A9A45C" w:rsidR="007E0612" w:rsidRDefault="007E0612">
                            <w:r>
                              <w:rPr>
                                <w:noProof/>
                              </w:rPr>
                              <w:drawing>
                                <wp:inline distT="0" distB="0" distL="0" distR="0" wp14:anchorId="48133157" wp14:editId="65A4077F">
                                  <wp:extent cx="714375" cy="521335"/>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14375" cy="521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9A8115" id="_x0000_t202" coordsize="21600,21600" o:spt="202" path="m,l,21600r21600,l21600,xe">
                <v:stroke joinstyle="miter"/>
                <v:path gradientshapeok="t" o:connecttype="rect"/>
              </v:shapetype>
              <v:shape id="Tekstboks 3" o:spid="_x0000_s1026" type="#_x0000_t202" style="position:absolute;margin-left:313.9pt;margin-top:44.85pt;width:73.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" fillcolor="white [3201]" strokeweight=".5pt">
                <v:textbox>
                  <w:txbxContent>
                    <w:p w14:paraId="51B70AAE" w14:textId="35A9A45C" w:rsidR="007E0612" w:rsidRDefault="007E0612">
                      <w:r>
                        <w:rPr>
                          <w:noProof/>
                        </w:rPr>
                        <w:drawing>
                          <wp:inline distT="0" distB="0" distL="0" distR="0" wp14:anchorId="48133157" wp14:editId="65A4077F">
                            <wp:extent cx="714375" cy="521335"/>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14375" cy="521335"/>
                                    </a:xfrm>
                                    <a:prstGeom prst="rect">
                                      <a:avLst/>
                                    </a:prstGeom>
                                  </pic:spPr>
                                </pic:pic>
                              </a:graphicData>
                            </a:graphic>
                          </wp:inline>
                        </w:drawing>
                      </w:r>
                    </w:p>
                  </w:txbxContent>
                </v:textbox>
              </v:shape>
            </w:pict>
          </mc:Fallback>
        </mc:AlternateContent>
      </w:r>
      <w:r w:rsidR="00AA0121" w:rsidRPr="00CF6656">
        <w:rPr>
          <w:rFonts w:ascii="Times New Roman" w:hAnsi="Times New Roman" w:cs="Times New Roman"/>
          <w:color w:val="000000"/>
          <w:sz w:val="24"/>
          <w:szCs w:val="24"/>
        </w:rPr>
        <w:t xml:space="preserve">I september har vi </w:t>
      </w:r>
      <w:r w:rsidR="00AA0121" w:rsidRPr="007E0612">
        <w:rPr>
          <w:rFonts w:ascii="Times New Roman" w:hAnsi="Times New Roman" w:cs="Times New Roman"/>
          <w:b/>
          <w:bCs/>
          <w:color w:val="000000"/>
          <w:sz w:val="24"/>
          <w:szCs w:val="24"/>
        </w:rPr>
        <w:t>brannvernuke</w:t>
      </w:r>
      <w:r w:rsidR="00AA0121" w:rsidRPr="00CF6656">
        <w:rPr>
          <w:rFonts w:ascii="Times New Roman" w:hAnsi="Times New Roman" w:cs="Times New Roman"/>
          <w:color w:val="000000"/>
          <w:sz w:val="24"/>
          <w:szCs w:val="24"/>
        </w:rPr>
        <w:t xml:space="preserve"> i uke </w:t>
      </w:r>
      <w:r w:rsidR="00AA0121" w:rsidRPr="003775D6">
        <w:rPr>
          <w:rFonts w:ascii="Times New Roman" w:hAnsi="Times New Roman" w:cs="Times New Roman"/>
          <w:b/>
          <w:bCs/>
          <w:color w:val="FF0000"/>
          <w:sz w:val="24"/>
          <w:szCs w:val="24"/>
        </w:rPr>
        <w:t>38</w:t>
      </w:r>
      <w:r w:rsidR="00AA0121" w:rsidRPr="00CF6656">
        <w:rPr>
          <w:rFonts w:ascii="Times New Roman" w:hAnsi="Times New Roman" w:cs="Times New Roman"/>
          <w:color w:val="000000"/>
          <w:sz w:val="24"/>
          <w:szCs w:val="24"/>
        </w:rPr>
        <w:t>. Vi kommer da til å bruke Bjørnis sitt nasjonale pedagogiske opplegg om brannvern for barn i barnehagen. Denne uken vil barna bli kjent med hva de skal gjøre dersom det oppstår en brann. I tillegg vil vi legge til rette for kjekke aktiviteter</w:t>
      </w:r>
      <w:r w:rsidR="00AA0121" w:rsidRPr="00CF6656">
        <w:rPr>
          <w:rFonts w:ascii="Times New Roman" w:hAnsi="Times New Roman" w:cs="Times New Roman"/>
          <w:color w:val="000000"/>
          <w:sz w:val="24"/>
          <w:szCs w:val="24"/>
        </w:rPr>
        <w:t xml:space="preserve"> </w:t>
      </w:r>
      <w:r w:rsidR="00AA0121" w:rsidRPr="00CF6656">
        <w:rPr>
          <w:rFonts w:ascii="Times New Roman" w:hAnsi="Times New Roman" w:cs="Times New Roman"/>
          <w:color w:val="000000"/>
          <w:sz w:val="24"/>
          <w:szCs w:val="24"/>
        </w:rPr>
        <w:t>og opplegg knyttet til tema</w:t>
      </w:r>
      <w:r w:rsidR="003775D6">
        <w:rPr>
          <w:rFonts w:ascii="Times New Roman" w:hAnsi="Times New Roman" w:cs="Times New Roman"/>
          <w:color w:val="000000"/>
          <w:sz w:val="24"/>
          <w:szCs w:val="24"/>
        </w:rPr>
        <w:t xml:space="preserve"> ut fra alderen de er i.</w:t>
      </w:r>
    </w:p>
    <w:p w14:paraId="57AD9116" w14:textId="42EA61EA" w:rsidR="003775D6" w:rsidRDefault="003775D6">
      <w:pPr>
        <w:rPr>
          <w:rFonts w:ascii="Times New Roman" w:hAnsi="Times New Roman" w:cs="Times New Roman"/>
          <w:color w:val="000000"/>
          <w:sz w:val="24"/>
          <w:szCs w:val="24"/>
        </w:rPr>
      </w:pPr>
    </w:p>
    <w:p w14:paraId="34BB35DC" w14:textId="6669C66D" w:rsidR="003775D6" w:rsidRDefault="0088178A">
      <w:pPr>
        <w:rPr>
          <w:rFonts w:ascii="Times New Roman" w:hAnsi="Times New Roman" w:cs="Times New Roman"/>
          <w:color w:val="000000"/>
          <w:sz w:val="24"/>
          <w:szCs w:val="24"/>
        </w:rPr>
      </w:pPr>
      <w:r>
        <w:rPr>
          <w:rFonts w:ascii="Times New Roman" w:hAnsi="Times New Roman" w:cs="Times New Roman"/>
          <w:color w:val="000000"/>
          <w:sz w:val="24"/>
          <w:szCs w:val="24"/>
        </w:rPr>
        <w:t>Videre vil vi i september ha fokus på leken og skape gode relasjoner og vennskapsbånd både for de nye barna og de som gikk her i fjor.</w:t>
      </w:r>
      <w:r w:rsidRPr="0088178A">
        <w:rPr>
          <w:rFonts w:ascii="Times New Roman" w:hAnsi="Times New Roman" w:cs="Times New Roman"/>
          <w:sz w:val="24"/>
          <w:szCs w:val="24"/>
        </w:rPr>
        <w:t xml:space="preserve"> </w:t>
      </w:r>
      <w:r w:rsidRPr="0088178A">
        <w:rPr>
          <w:rFonts w:ascii="Times New Roman" w:hAnsi="Times New Roman" w:cs="Times New Roman"/>
          <w:i/>
          <w:iCs/>
          <w:sz w:val="24"/>
          <w:szCs w:val="24"/>
        </w:rPr>
        <w:t>Rammeplanen for barnehagen (2017)</w:t>
      </w:r>
      <w:r w:rsidRPr="00361698">
        <w:rPr>
          <w:rFonts w:ascii="Times New Roman" w:hAnsi="Times New Roman" w:cs="Times New Roman"/>
          <w:sz w:val="24"/>
          <w:szCs w:val="24"/>
        </w:rPr>
        <w:t xml:space="preserve"> presiserer at barnehagen skal ivareta barnas behov for lek. Leken i barnehagen har en viktig og sentral plass og lekens egenverdi skal anerkjennes. På alvene er vi bevisste på at lek er viktig og at leken skal være en arena for utvikling og </w:t>
      </w:r>
      <w:r>
        <w:rPr>
          <w:rFonts w:ascii="Times New Roman" w:hAnsi="Times New Roman" w:cs="Times New Roman"/>
          <w:sz w:val="24"/>
          <w:szCs w:val="24"/>
        </w:rPr>
        <w:t>læring</w:t>
      </w:r>
      <w:r w:rsidRPr="00361698">
        <w:rPr>
          <w:rFonts w:ascii="Times New Roman" w:hAnsi="Times New Roman" w:cs="Times New Roman"/>
          <w:sz w:val="24"/>
          <w:szCs w:val="24"/>
        </w:rPr>
        <w:t>.</w:t>
      </w:r>
    </w:p>
    <w:p w14:paraId="58A60EB6" w14:textId="758F462D" w:rsidR="003775D6" w:rsidRDefault="003775D6">
      <w:pPr>
        <w:rPr>
          <w:rFonts w:ascii="Times New Roman" w:hAnsi="Times New Roman" w:cs="Times New Roman"/>
          <w:color w:val="000000"/>
          <w:sz w:val="24"/>
          <w:szCs w:val="24"/>
        </w:rPr>
      </w:pPr>
    </w:p>
    <w:p w14:paraId="14841DA4" w14:textId="0324E73A" w:rsidR="003775D6" w:rsidRPr="0052155B" w:rsidRDefault="003775D6">
      <w:pPr>
        <w:rPr>
          <w:rFonts w:ascii="Times New Roman" w:hAnsi="Times New Roman" w:cs="Times New Roman"/>
          <w:color w:val="000000"/>
          <w:sz w:val="24"/>
          <w:szCs w:val="24"/>
          <w:u w:val="single"/>
        </w:rPr>
      </w:pPr>
      <w:r w:rsidRPr="0052155B">
        <w:rPr>
          <w:rFonts w:ascii="Times New Roman" w:hAnsi="Times New Roman" w:cs="Times New Roman"/>
          <w:color w:val="000000"/>
          <w:sz w:val="24"/>
          <w:szCs w:val="24"/>
          <w:u w:val="single"/>
        </w:rPr>
        <w:t>Praktisk informasjon:</w:t>
      </w:r>
    </w:p>
    <w:p w14:paraId="4BF65057" w14:textId="39C7558B" w:rsidR="003775D6" w:rsidRDefault="003775D6">
      <w:pPr>
        <w:rPr>
          <w:rFonts w:ascii="Times New Roman" w:hAnsi="Times New Roman" w:cs="Times New Roman"/>
          <w:color w:val="000000"/>
          <w:sz w:val="24"/>
          <w:szCs w:val="24"/>
        </w:rPr>
      </w:pPr>
      <w:r w:rsidRPr="003775D6">
        <w:rPr>
          <w:rFonts w:ascii="Times New Roman" w:hAnsi="Times New Roman" w:cs="Times New Roman"/>
          <w:color w:val="000000"/>
          <w:sz w:val="24"/>
          <w:szCs w:val="24"/>
        </w:rPr>
        <w:t>- Sjekk boksen med skiftetøy jevnlig, slik at barnet alltid har tørre klær å ta på seg.</w:t>
      </w:r>
    </w:p>
    <w:p w14:paraId="70AB258C" w14:textId="3062FCE1" w:rsidR="003775D6" w:rsidRDefault="0052155B">
      <w:pP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97920E1" wp14:editId="59BF4E6B">
                <wp:simplePos x="0" y="0"/>
                <wp:positionH relativeFrom="column">
                  <wp:posOffset>3910329</wp:posOffset>
                </wp:positionH>
                <wp:positionV relativeFrom="paragraph">
                  <wp:posOffset>198755</wp:posOffset>
                </wp:positionV>
                <wp:extent cx="790575" cy="1162050"/>
                <wp:effectExtent l="0" t="0" r="28575" b="19050"/>
                <wp:wrapNone/>
                <wp:docPr id="1" name="Tekstboks 1"/>
                <wp:cNvGraphicFramePr/>
                <a:graphic xmlns:a="http://schemas.openxmlformats.org/drawingml/2006/main">
                  <a:graphicData uri="http://schemas.microsoft.com/office/word/2010/wordprocessingShape">
                    <wps:wsp>
                      <wps:cNvSpPr txBox="1"/>
                      <wps:spPr>
                        <a:xfrm>
                          <a:off x="0" y="0"/>
                          <a:ext cx="790575" cy="1162050"/>
                        </a:xfrm>
                        <a:prstGeom prst="rect">
                          <a:avLst/>
                        </a:prstGeom>
                        <a:solidFill>
                          <a:schemeClr val="lt1"/>
                        </a:solidFill>
                        <a:ln w="6350">
                          <a:solidFill>
                            <a:prstClr val="black"/>
                          </a:solidFill>
                        </a:ln>
                      </wps:spPr>
                      <wps:txbx>
                        <w:txbxContent>
                          <w:p w14:paraId="76BAE1FA" w14:textId="7473B1DE" w:rsidR="0052155B" w:rsidRDefault="0052155B">
                            <w:r>
                              <w:rPr>
                                <w:noProof/>
                              </w:rPr>
                              <w:drawing>
                                <wp:inline distT="0" distB="0" distL="0" distR="0" wp14:anchorId="157B7A67" wp14:editId="10C63CDD">
                                  <wp:extent cx="580923" cy="1143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86079" cy="11531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20E1" id="Tekstboks 1" o:spid="_x0000_s1027" type="#_x0000_t202" style="position:absolute;margin-left:307.9pt;margin-top:15.65pt;width:62.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" fillcolor="white [3201]" strokeweight=".5pt">
                <v:textbox>
                  <w:txbxContent>
                    <w:p w14:paraId="76BAE1FA" w14:textId="7473B1DE" w:rsidR="0052155B" w:rsidRDefault="0052155B">
                      <w:r>
                        <w:rPr>
                          <w:noProof/>
                        </w:rPr>
                        <w:drawing>
                          <wp:inline distT="0" distB="0" distL="0" distR="0" wp14:anchorId="157B7A67" wp14:editId="10C63CDD">
                            <wp:extent cx="580923" cy="1143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86079" cy="1153144"/>
                                    </a:xfrm>
                                    <a:prstGeom prst="rect">
                                      <a:avLst/>
                                    </a:prstGeom>
                                  </pic:spPr>
                                </pic:pic>
                              </a:graphicData>
                            </a:graphic>
                          </wp:inline>
                        </w:drawing>
                      </w:r>
                    </w:p>
                  </w:txbxContent>
                </v:textbox>
              </v:shape>
            </w:pict>
          </mc:Fallback>
        </mc:AlternateContent>
      </w:r>
      <w:r w:rsidR="003775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3775D6">
        <w:rPr>
          <w:rFonts w:ascii="Times New Roman" w:hAnsi="Times New Roman" w:cs="Times New Roman"/>
          <w:color w:val="000000"/>
          <w:sz w:val="24"/>
          <w:szCs w:val="24"/>
        </w:rPr>
        <w:t xml:space="preserve">end sms til avdelingen dersom barnet ditt er </w:t>
      </w:r>
      <w:r w:rsidR="002240DD">
        <w:rPr>
          <w:rFonts w:ascii="Times New Roman" w:hAnsi="Times New Roman" w:cs="Times New Roman"/>
          <w:color w:val="000000"/>
          <w:sz w:val="24"/>
          <w:szCs w:val="24"/>
        </w:rPr>
        <w:t>sykt</w:t>
      </w:r>
      <w:r w:rsidR="003775D6">
        <w:rPr>
          <w:rFonts w:ascii="Times New Roman" w:hAnsi="Times New Roman" w:cs="Times New Roman"/>
          <w:color w:val="000000"/>
          <w:sz w:val="24"/>
          <w:szCs w:val="24"/>
        </w:rPr>
        <w:t xml:space="preserve"> eller har fri. Kommer barnet senere enn </w:t>
      </w:r>
      <w:r>
        <w:rPr>
          <w:rFonts w:ascii="Times New Roman" w:hAnsi="Times New Roman" w:cs="Times New Roman"/>
          <w:color w:val="000000"/>
          <w:sz w:val="24"/>
          <w:szCs w:val="24"/>
        </w:rPr>
        <w:t xml:space="preserve">       </w:t>
      </w:r>
      <w:r w:rsidR="003775D6">
        <w:rPr>
          <w:rFonts w:ascii="Times New Roman" w:hAnsi="Times New Roman" w:cs="Times New Roman"/>
          <w:color w:val="000000"/>
          <w:sz w:val="24"/>
          <w:szCs w:val="24"/>
        </w:rPr>
        <w:t>9.30 er det fint med beskjed med tanke på tur og grupper.</w:t>
      </w:r>
    </w:p>
    <w:p w14:paraId="49877E63" w14:textId="14B8CB85" w:rsidR="0052155B" w:rsidRDefault="0052155B">
      <w:pPr>
        <w:rPr>
          <w:rFonts w:ascii="Times New Roman" w:hAnsi="Times New Roman" w:cs="Times New Roman"/>
          <w:color w:val="000000"/>
          <w:sz w:val="24"/>
          <w:szCs w:val="24"/>
        </w:rPr>
      </w:pPr>
      <w:r>
        <w:rPr>
          <w:rFonts w:ascii="Times New Roman" w:hAnsi="Times New Roman" w:cs="Times New Roman"/>
          <w:color w:val="000000"/>
          <w:sz w:val="24"/>
          <w:szCs w:val="24"/>
        </w:rPr>
        <w:t>- Anne Sofie har fri hver mandag, Stefan jobber for henne.</w:t>
      </w:r>
    </w:p>
    <w:p w14:paraId="6ECB431D" w14:textId="33F499F4" w:rsidR="0052155B" w:rsidRDefault="0052155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240DD">
        <w:rPr>
          <w:rFonts w:ascii="Times New Roman" w:hAnsi="Times New Roman" w:cs="Times New Roman"/>
          <w:color w:val="000000"/>
          <w:sz w:val="24"/>
          <w:szCs w:val="24"/>
          <w:highlight w:val="cyan"/>
        </w:rPr>
        <w:t>Bursdager</w:t>
      </w:r>
      <w:r>
        <w:rPr>
          <w:rFonts w:ascii="Times New Roman" w:hAnsi="Times New Roman" w:cs="Times New Roman"/>
          <w:color w:val="000000"/>
          <w:sz w:val="24"/>
          <w:szCs w:val="24"/>
        </w:rPr>
        <w:t xml:space="preserve"> i september: </w:t>
      </w:r>
      <w:r w:rsidRPr="002240DD">
        <w:rPr>
          <w:rFonts w:ascii="Times New Roman" w:hAnsi="Times New Roman" w:cs="Times New Roman"/>
          <w:color w:val="000000"/>
          <w:sz w:val="24"/>
          <w:szCs w:val="24"/>
          <w:highlight w:val="cyan"/>
        </w:rPr>
        <w:t>Meriam</w:t>
      </w:r>
      <w:r>
        <w:rPr>
          <w:rFonts w:ascii="Times New Roman" w:hAnsi="Times New Roman" w:cs="Times New Roman"/>
          <w:color w:val="000000"/>
          <w:sz w:val="24"/>
          <w:szCs w:val="24"/>
        </w:rPr>
        <w:t xml:space="preserve"> blir 1 år 2 september </w:t>
      </w:r>
    </w:p>
    <w:p w14:paraId="49C2E2B5" w14:textId="275A57B7" w:rsidR="0052155B" w:rsidRPr="003775D6" w:rsidRDefault="0052155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240DD">
        <w:rPr>
          <w:rFonts w:ascii="Times New Roman" w:hAnsi="Times New Roman" w:cs="Times New Roman"/>
          <w:color w:val="000000"/>
          <w:sz w:val="24"/>
          <w:szCs w:val="24"/>
          <w:highlight w:val="cyan"/>
        </w:rPr>
        <w:t>Leo Emilio</w:t>
      </w:r>
      <w:r>
        <w:rPr>
          <w:rFonts w:ascii="Times New Roman" w:hAnsi="Times New Roman" w:cs="Times New Roman"/>
          <w:color w:val="000000"/>
          <w:sz w:val="24"/>
          <w:szCs w:val="24"/>
        </w:rPr>
        <w:t xml:space="preserve"> blir 2 år 30 september</w:t>
      </w:r>
    </w:p>
    <w:p w14:paraId="09DC18B6" w14:textId="02EE1FD7" w:rsidR="003775D6" w:rsidRDefault="003775D6">
      <w:pPr>
        <w:rPr>
          <w:rFonts w:ascii="Times New Roman" w:hAnsi="Times New Roman" w:cs="Times New Roman"/>
          <w:sz w:val="24"/>
          <w:szCs w:val="24"/>
        </w:rPr>
      </w:pPr>
    </w:p>
    <w:p w14:paraId="04481F3A" w14:textId="5DE29650" w:rsidR="0088178A" w:rsidRDefault="0088178A">
      <w:pPr>
        <w:rPr>
          <w:rFonts w:ascii="Times New Roman" w:hAnsi="Times New Roman" w:cs="Times New Roman"/>
          <w:sz w:val="24"/>
          <w:szCs w:val="24"/>
        </w:rPr>
      </w:pPr>
    </w:p>
    <w:p w14:paraId="58AD6C45" w14:textId="7F20FC81" w:rsidR="0088178A" w:rsidRPr="00CF6656" w:rsidRDefault="0088178A">
      <w:pPr>
        <w:rPr>
          <w:rFonts w:ascii="Times New Roman" w:hAnsi="Times New Roman" w:cs="Times New Roman"/>
          <w:sz w:val="24"/>
          <w:szCs w:val="24"/>
        </w:rPr>
      </w:pPr>
      <w:r>
        <w:rPr>
          <w:rFonts w:ascii="Times New Roman" w:hAnsi="Times New Roman" w:cs="Times New Roman"/>
          <w:sz w:val="24"/>
          <w:szCs w:val="24"/>
        </w:rPr>
        <w:t xml:space="preserve">Med vennlig hilsen </w:t>
      </w:r>
      <w:r w:rsidR="002240DD">
        <w:rPr>
          <w:rFonts w:ascii="Times New Roman" w:hAnsi="Times New Roman" w:cs="Times New Roman"/>
          <w:sz w:val="24"/>
          <w:szCs w:val="24"/>
        </w:rPr>
        <w:t>Cecilie, Stefan, Maiken, Anne Sofie og Camilla</w:t>
      </w:r>
    </w:p>
    <w:sectPr w:rsidR="0088178A" w:rsidRPr="00CF6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21"/>
    <w:rsid w:val="002240DD"/>
    <w:rsid w:val="003775D6"/>
    <w:rsid w:val="004249DA"/>
    <w:rsid w:val="00485D47"/>
    <w:rsid w:val="0052155B"/>
    <w:rsid w:val="007E0612"/>
    <w:rsid w:val="0088178A"/>
    <w:rsid w:val="00AA0121"/>
    <w:rsid w:val="00CF6656"/>
    <w:rsid w:val="00F82B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A327"/>
  <w15:chartTrackingRefBased/>
  <w15:docId w15:val="{337EA8D9-D193-4798-B0AF-5CA96015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xabay.com/no/illustrations/ballonger-fargerike-bursdag-flying-19037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ixabay.com/th/vectors/%E0%B9%84%E0%B8%9F%E0%B9%84%E0%B8%AB%E0%B8%A1%E0%B9%89-%E0%B9%80%E0%B8%9B%E0%B8%A5%E0%B8%A7%E0%B9%84%E0%B8%9F-189804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351</Words>
  <Characters>1866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Lie</dc:creator>
  <cp:keywords/>
  <dc:description/>
  <cp:lastModifiedBy>Camilla Lie</cp:lastModifiedBy>
  <cp:revision>2</cp:revision>
  <dcterms:created xsi:type="dcterms:W3CDTF">2022-09-01T14:19:00Z</dcterms:created>
  <dcterms:modified xsi:type="dcterms:W3CDTF">2022-09-01T15:10:00Z</dcterms:modified>
</cp:coreProperties>
</file>