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42A" w14:textId="6D6B0FF6" w:rsidR="00B36A28" w:rsidRDefault="00B36A28" w:rsidP="00B36A28">
      <w:pPr>
        <w:jc w:val="center"/>
        <w:rPr>
          <w:rFonts w:ascii="Cooper Black" w:hAnsi="Cooper Black"/>
          <w:color w:val="FFC000"/>
          <w:sz w:val="52"/>
          <w:szCs w:val="52"/>
        </w:rPr>
      </w:pPr>
      <w:r w:rsidRPr="00B36A28">
        <w:rPr>
          <w:rFonts w:ascii="Cooper Black" w:hAnsi="Cooper Black"/>
          <w:color w:val="FFC000"/>
          <w:sz w:val="52"/>
          <w:szCs w:val="52"/>
        </w:rPr>
        <w:t>Mars 2024:</w:t>
      </w:r>
    </w:p>
    <w:p w14:paraId="08535163" w14:textId="7F04134D" w:rsidR="00B36A28" w:rsidRDefault="00B36A28" w:rsidP="00B36A28">
      <w:pPr>
        <w:rPr>
          <w:rFonts w:ascii="Abadi" w:hAnsi="Abadi" w:cs="Aharoni"/>
          <w:color w:val="000000" w:themeColor="text1"/>
          <w:sz w:val="22"/>
          <w:szCs w:val="22"/>
        </w:rPr>
      </w:pPr>
      <w:r w:rsidRPr="007D6055">
        <w:rPr>
          <w:rFonts w:ascii="Abadi" w:hAnsi="Abadi" w:cs="Aharoni"/>
          <w:color w:val="FFC000"/>
          <w:sz w:val="22"/>
          <w:szCs w:val="22"/>
        </w:rPr>
        <w:t xml:space="preserve">Februar: </w:t>
      </w:r>
      <w:r>
        <w:rPr>
          <w:rFonts w:ascii="Abadi" w:hAnsi="Abadi" w:cs="Aharoni"/>
          <w:color w:val="000000" w:themeColor="text1"/>
          <w:sz w:val="22"/>
          <w:szCs w:val="22"/>
        </w:rPr>
        <w:t xml:space="preserve">Denne måneden har vært en fest med karneval, bollemandag, glitter, konfetti, samiske nasjonaldagen, god mat, herlige øyeblikk og gode vennskap. Barna har vært gode med å hjelpe hverandre med for eksempel i avkledning i garderoben, og vi ser at når først en begynner så vil alle hjelpe til. Vi har vært på fine turer i allslags vær, og gått på både bar bakke men også på klinkis! Så her har både store og små fått utfordret sine motoriske ferdigheter kan man si! Men på turene våre har vi hatt fine leker der vi har kjørt både politibil men også </w:t>
      </w:r>
      <w:r w:rsidR="007D6055">
        <w:rPr>
          <w:rFonts w:ascii="Abadi" w:hAnsi="Abadi" w:cs="Aharoni"/>
          <w:color w:val="000000" w:themeColor="text1"/>
          <w:sz w:val="22"/>
          <w:szCs w:val="22"/>
        </w:rPr>
        <w:t xml:space="preserve">seilt med </w:t>
      </w:r>
      <w:r>
        <w:rPr>
          <w:rFonts w:ascii="Abadi" w:hAnsi="Abadi" w:cs="Aharoni"/>
          <w:color w:val="000000" w:themeColor="text1"/>
          <w:sz w:val="22"/>
          <w:szCs w:val="22"/>
        </w:rPr>
        <w:t>et svært sjørøverskip</w:t>
      </w:r>
      <w:r w:rsidR="007D6055">
        <w:rPr>
          <w:rFonts w:ascii="Abadi" w:hAnsi="Abadi" w:cs="Aharoni"/>
          <w:color w:val="000000" w:themeColor="text1"/>
          <w:sz w:val="22"/>
          <w:szCs w:val="22"/>
        </w:rPr>
        <w:t xml:space="preserve"> og sunget om kaptein sabeltann. </w:t>
      </w:r>
    </w:p>
    <w:p w14:paraId="7F420883" w14:textId="77777777" w:rsidR="00903069" w:rsidRDefault="00903069" w:rsidP="00B36A28">
      <w:pPr>
        <w:rPr>
          <w:rFonts w:ascii="Abadi" w:hAnsi="Abadi" w:cs="Aharoni"/>
          <w:color w:val="000000" w:themeColor="text1"/>
          <w:sz w:val="22"/>
          <w:szCs w:val="22"/>
        </w:rPr>
      </w:pPr>
    </w:p>
    <w:p w14:paraId="1F95EDD2" w14:textId="2F62979F" w:rsidR="007D6055" w:rsidRDefault="007D6055" w:rsidP="00B36A28">
      <w:pPr>
        <w:rPr>
          <w:rFonts w:ascii="Abadi" w:hAnsi="Abadi" w:cs="Aharoni"/>
          <w:color w:val="000000" w:themeColor="text1"/>
          <w:sz w:val="22"/>
          <w:szCs w:val="22"/>
        </w:rPr>
      </w:pPr>
      <w:r w:rsidRPr="007D6055">
        <w:rPr>
          <w:rFonts w:ascii="Abadi" w:hAnsi="Abadi" w:cs="Aharoni"/>
          <w:color w:val="FFC000"/>
          <w:sz w:val="22"/>
          <w:szCs w:val="22"/>
        </w:rPr>
        <w:t xml:space="preserve">Mars: </w:t>
      </w:r>
      <w:r>
        <w:rPr>
          <w:rFonts w:ascii="Abadi" w:hAnsi="Abadi" w:cs="Aharoni"/>
          <w:color w:val="000000" w:themeColor="text1"/>
          <w:sz w:val="22"/>
          <w:szCs w:val="22"/>
        </w:rPr>
        <w:t xml:space="preserve">i den kommende måneden skal vi hoppe inn i et nytt eventyr, nemlig eventyret om gullhår og de tre bjørnene. Hvorfor akkurat dette eventyret? Jo for her bruker vi mye gjentakelser som er viktig for barns læring. Vi snakker om størrelser (liten, mellom, stor), og vi snakker også om hva betyr det at noe er kaldt/varmt, altså motsetninger. </w:t>
      </w:r>
      <w:r w:rsidR="003B52D2">
        <w:rPr>
          <w:rFonts w:ascii="Abadi" w:hAnsi="Abadi" w:cs="Aharoni"/>
          <w:color w:val="000000" w:themeColor="text1"/>
          <w:sz w:val="22"/>
          <w:szCs w:val="22"/>
        </w:rPr>
        <w:t xml:space="preserve">Dette eventyret inneholder derfor begreper som går inn under matematikk og rammeplanen sier at «Personalet skal </w:t>
      </w:r>
      <w:r w:rsidR="003B52D2" w:rsidRPr="003B52D2">
        <w:rPr>
          <w:rFonts w:ascii="Abadi" w:hAnsi="Abadi" w:cs="Aharoni"/>
          <w:color w:val="000000" w:themeColor="text1"/>
          <w:sz w:val="22"/>
          <w:szCs w:val="22"/>
        </w:rPr>
        <w:t>bruke bøker, spill, musikk, digitale verktøy, naturmaterialer, leker og utstyr for å inspirere barna til matematisk tenkning</w:t>
      </w:r>
      <w:r w:rsidR="003B52D2">
        <w:rPr>
          <w:rFonts w:ascii="Abadi" w:hAnsi="Abadi" w:cs="Aharoni"/>
          <w:color w:val="000000" w:themeColor="text1"/>
          <w:sz w:val="22"/>
          <w:szCs w:val="22"/>
        </w:rPr>
        <w:t xml:space="preserve">». </w:t>
      </w:r>
      <w:r>
        <w:rPr>
          <w:rFonts w:ascii="Abadi" w:hAnsi="Abadi" w:cs="Aharoni"/>
          <w:color w:val="000000" w:themeColor="text1"/>
          <w:sz w:val="22"/>
          <w:szCs w:val="22"/>
        </w:rPr>
        <w:t>Når vi forteller eventyret skal vi også bruke dramaturgiske virkemidler som for eksempel det å være bevisst på stemmebruken</w:t>
      </w:r>
      <w:r w:rsidR="003B52D2">
        <w:rPr>
          <w:rFonts w:ascii="Abadi" w:hAnsi="Abadi" w:cs="Aharoni"/>
          <w:color w:val="000000" w:themeColor="text1"/>
          <w:sz w:val="22"/>
          <w:szCs w:val="22"/>
        </w:rPr>
        <w:t xml:space="preserve"> og innlevelse</w:t>
      </w:r>
      <w:r>
        <w:rPr>
          <w:rFonts w:ascii="Abadi" w:hAnsi="Abadi" w:cs="Aharoni"/>
          <w:color w:val="000000" w:themeColor="text1"/>
          <w:sz w:val="22"/>
          <w:szCs w:val="22"/>
        </w:rPr>
        <w:t xml:space="preserve">. For eksempel at babybjørnen og gullhår har lysere stemme enn mamma og pappa bjørnen. I forbindelse med dette eventyret skal vi ha formingsaktiviteter som passer til og synge om bjørnen sover. </w:t>
      </w:r>
    </w:p>
    <w:p w14:paraId="7D8A727B" w14:textId="1002C8DE" w:rsidR="00E023E0" w:rsidRDefault="00F644AB" w:rsidP="00B36A28">
      <w:pPr>
        <w:rPr>
          <w:rFonts w:ascii="Abadi" w:hAnsi="Abadi" w:cs="Aharoni"/>
          <w:color w:val="000000" w:themeColor="text1"/>
          <w:sz w:val="22"/>
          <w:szCs w:val="22"/>
        </w:rPr>
      </w:pPr>
      <w:r>
        <w:rPr>
          <w:rFonts w:ascii="Abadi" w:hAnsi="Abadi" w:cs="Aharoni"/>
          <w:color w:val="000000" w:themeColor="text1"/>
          <w:sz w:val="22"/>
          <w:szCs w:val="22"/>
        </w:rPr>
        <w:t xml:space="preserve">Siden det nærmer seg påske så skal vi ha felles påskesamling sammen med lomvi, og hvem vet, kanskje kommer påskeharen på besøk </w:t>
      </w:r>
      <w:r w:rsidRPr="00F644AB">
        <w:rPr>
          <mc:AlternateContent>
            <mc:Choice Requires="w16se">
              <w:rFonts w:ascii="Abadi" w:hAnsi="Abadi" w:cs="Aharoni"/>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60A"/>
          </mc:Choice>
          <mc:Fallback>
            <w:t>😊</w:t>
          </mc:Fallback>
        </mc:AlternateContent>
      </w:r>
      <w:r>
        <w:rPr>
          <w:rFonts w:ascii="Abadi" w:hAnsi="Abadi" w:cs="Aharoni"/>
          <w:color w:val="000000" w:themeColor="text1"/>
          <w:sz w:val="22"/>
          <w:szCs w:val="22"/>
        </w:rPr>
        <w:t xml:space="preserve"> Vi skal også så karse og lage litt påskepynt. </w:t>
      </w:r>
    </w:p>
    <w:p w14:paraId="791ACBAD" w14:textId="47C44EF9" w:rsidR="007D6055" w:rsidRDefault="007D6055" w:rsidP="00B36A28">
      <w:pPr>
        <w:rPr>
          <w:rFonts w:ascii="Abadi" w:hAnsi="Abadi" w:cs="Aharoni"/>
          <w:color w:val="000000" w:themeColor="text1"/>
          <w:sz w:val="22"/>
          <w:szCs w:val="22"/>
        </w:rPr>
      </w:pPr>
      <w:r>
        <w:rPr>
          <w:rFonts w:ascii="Abadi" w:hAnsi="Abadi" w:cs="Aharoni"/>
          <w:color w:val="000000" w:themeColor="text1"/>
          <w:sz w:val="22"/>
          <w:szCs w:val="22"/>
        </w:rPr>
        <w:t xml:space="preserve">Prosjektplanen: for mars, april og mai skal vi ha ekstra </w:t>
      </w:r>
      <w:r w:rsidR="00F93450">
        <w:rPr>
          <w:rFonts w:ascii="Abadi" w:hAnsi="Abadi" w:cs="Aharoni"/>
          <w:color w:val="000000" w:themeColor="text1"/>
          <w:sz w:val="22"/>
          <w:szCs w:val="22"/>
        </w:rPr>
        <w:t xml:space="preserve">fokus på bevegelse. Dette kan være mye, alt fra å bli kjent med seg selv og egen kropp, til å bevege seg i nytt terreng som man ikke er vandt med. </w:t>
      </w:r>
    </w:p>
    <w:p w14:paraId="70C5E140" w14:textId="77777777" w:rsidR="00903069" w:rsidRDefault="00903069" w:rsidP="00B36A28">
      <w:pPr>
        <w:rPr>
          <w:rFonts w:ascii="Abadi" w:hAnsi="Abadi" w:cs="Aharoni"/>
          <w:color w:val="000000" w:themeColor="text1"/>
          <w:sz w:val="22"/>
          <w:szCs w:val="22"/>
        </w:rPr>
      </w:pPr>
    </w:p>
    <w:p w14:paraId="0CC3D341" w14:textId="123573CD" w:rsidR="003B52D2" w:rsidRPr="00903069" w:rsidRDefault="003B52D2" w:rsidP="00B36A28">
      <w:pPr>
        <w:rPr>
          <w:rFonts w:ascii="Abadi" w:hAnsi="Abadi" w:cs="Aharoni"/>
          <w:color w:val="000000" w:themeColor="text1"/>
          <w:sz w:val="22"/>
          <w:szCs w:val="22"/>
        </w:rPr>
      </w:pPr>
      <w:r w:rsidRPr="00903069">
        <w:rPr>
          <w:rFonts w:ascii="Abadi" w:hAnsi="Abadi" w:cs="Aharoni"/>
          <w:color w:val="FFC000"/>
          <w:sz w:val="22"/>
          <w:szCs w:val="22"/>
        </w:rPr>
        <w:t>Barnehagedagen</w:t>
      </w:r>
      <w:r>
        <w:rPr>
          <w:rFonts w:ascii="Abadi" w:hAnsi="Abadi" w:cs="Aharoni"/>
          <w:color w:val="000000" w:themeColor="text1"/>
          <w:sz w:val="22"/>
          <w:szCs w:val="22"/>
        </w:rPr>
        <w:t xml:space="preserve">: </w:t>
      </w:r>
      <w:r w:rsidRPr="003B52D2">
        <w:rPr>
          <w:rFonts w:ascii="Abadi" w:hAnsi="Abadi" w:cs="Aharoni"/>
          <w:color w:val="000000" w:themeColor="text1"/>
          <w:sz w:val="22"/>
          <w:szCs w:val="22"/>
        </w:rPr>
        <w:t>Barnehagedagen 2024 markeres tirsdag 12. mars og slagordet er "Stedet mitt". Formålet med dagen er å synliggjøre hva barna får oppleve, erfare og lære i barnehagen.</w:t>
      </w:r>
      <w:r>
        <w:rPr>
          <w:rFonts w:ascii="Abadi" w:hAnsi="Abadi" w:cs="Aharoni"/>
          <w:color w:val="000000" w:themeColor="text1"/>
          <w:sz w:val="22"/>
          <w:szCs w:val="22"/>
        </w:rPr>
        <w:t xml:space="preserve"> Dette skal vi gjøre med å henge opp bilder</w:t>
      </w:r>
      <w:r w:rsidR="00903069">
        <w:rPr>
          <w:rFonts w:ascii="Abadi" w:hAnsi="Abadi" w:cs="Aharoni"/>
          <w:color w:val="000000" w:themeColor="text1"/>
          <w:sz w:val="22"/>
          <w:szCs w:val="22"/>
        </w:rPr>
        <w:t xml:space="preserve"> over der vi har vært på tur i løpet av året, men også at </w:t>
      </w:r>
      <w:r w:rsidR="00903069" w:rsidRPr="00903069">
        <w:rPr>
          <w:rFonts w:ascii="Abadi" w:hAnsi="Abadi" w:cs="Aharoni"/>
          <w:b/>
          <w:bCs/>
          <w:sz w:val="22"/>
          <w:szCs w:val="22"/>
        </w:rPr>
        <w:t>dere som ønsker sender bildet av barnet deres foran ytterdøren til huset deres slik at vi også kan henge opp dette på veggen vår</w:t>
      </w:r>
      <w:r w:rsidR="00903069" w:rsidRPr="00903069">
        <w:rPr>
          <mc:AlternateContent>
            <mc:Choice Requires="w16se">
              <w:rFonts w:ascii="Abadi" w:hAnsi="Abadi" w:cs="Aharoni"/>
            </mc:Choice>
            <mc:Fallback>
              <w:rFonts w:ascii="Segoe UI Emoji" w:eastAsia="Segoe UI Emoji" w:hAnsi="Segoe UI Emoji" w:cs="Segoe UI Emoji"/>
            </mc:Fallback>
          </mc:AlternateContent>
          <w:b/>
          <w:bCs/>
          <w:sz w:val="22"/>
          <w:szCs w:val="22"/>
        </w:rPr>
        <mc:AlternateContent>
          <mc:Choice Requires="w16se">
            <w16se:symEx w16se:font="Segoe UI Emoji" w16se:char="1F60A"/>
          </mc:Choice>
          <mc:Fallback>
            <w:t>😊</w:t>
          </mc:Fallback>
        </mc:AlternateContent>
      </w:r>
    </w:p>
    <w:p w14:paraId="51C64DD0" w14:textId="77777777" w:rsidR="00E96146" w:rsidRDefault="00E96146" w:rsidP="00B36A28">
      <w:pPr>
        <w:rPr>
          <w:rFonts w:ascii="Abadi" w:hAnsi="Abadi" w:cs="Aharoni"/>
          <w:color w:val="000000" w:themeColor="text1"/>
          <w:sz w:val="22"/>
          <w:szCs w:val="22"/>
        </w:rPr>
      </w:pPr>
    </w:p>
    <w:p w14:paraId="1382CEA6" w14:textId="6D724322" w:rsidR="00E96146" w:rsidRPr="00975492" w:rsidRDefault="00E96146" w:rsidP="00B36A28">
      <w:pPr>
        <w:rPr>
          <w:rFonts w:ascii="Abadi" w:hAnsi="Abadi" w:cs="Aharoni"/>
          <w:color w:val="FFC000"/>
          <w:sz w:val="22"/>
          <w:szCs w:val="22"/>
        </w:rPr>
      </w:pPr>
      <w:r w:rsidRPr="00975492">
        <w:rPr>
          <w:rFonts w:ascii="Abadi" w:hAnsi="Abadi" w:cs="Aharoni"/>
          <w:color w:val="FFC000"/>
          <w:sz w:val="22"/>
          <w:szCs w:val="22"/>
        </w:rPr>
        <w:t>Viktige datoer:</w:t>
      </w:r>
    </w:p>
    <w:p w14:paraId="1B5119EC" w14:textId="45AD1826" w:rsidR="00E96146" w:rsidRDefault="00E96146" w:rsidP="00E96146">
      <w:pPr>
        <w:pStyle w:val="Listeavsnitt"/>
        <w:numPr>
          <w:ilvl w:val="0"/>
          <w:numId w:val="1"/>
        </w:numPr>
        <w:rPr>
          <w:rFonts w:ascii="Abadi" w:hAnsi="Abadi" w:cs="Aharoni"/>
          <w:color w:val="000000" w:themeColor="text1"/>
          <w:sz w:val="22"/>
          <w:szCs w:val="22"/>
        </w:rPr>
      </w:pPr>
      <w:r>
        <w:rPr>
          <w:rFonts w:ascii="Abadi" w:hAnsi="Abadi" w:cs="Aharoni"/>
          <w:color w:val="000000" w:themeColor="text1"/>
          <w:sz w:val="22"/>
          <w:szCs w:val="22"/>
        </w:rPr>
        <w:t>2</w:t>
      </w:r>
      <w:r w:rsidR="006F7C4A">
        <w:rPr>
          <w:rFonts w:ascii="Abadi" w:hAnsi="Abadi" w:cs="Aharoni"/>
          <w:color w:val="000000" w:themeColor="text1"/>
          <w:sz w:val="22"/>
          <w:szCs w:val="22"/>
        </w:rPr>
        <w:t>1</w:t>
      </w:r>
      <w:r>
        <w:rPr>
          <w:rFonts w:ascii="Abadi" w:hAnsi="Abadi" w:cs="Aharoni"/>
          <w:color w:val="000000" w:themeColor="text1"/>
          <w:sz w:val="22"/>
          <w:szCs w:val="22"/>
        </w:rPr>
        <w:t xml:space="preserve"> april: Påskefrokost med foreldre</w:t>
      </w:r>
    </w:p>
    <w:p w14:paraId="1A70ED30" w14:textId="06F9C51C" w:rsidR="00E96146" w:rsidRPr="00E96146" w:rsidRDefault="00E96146" w:rsidP="00E96146">
      <w:pPr>
        <w:pStyle w:val="Listeavsnitt"/>
        <w:numPr>
          <w:ilvl w:val="0"/>
          <w:numId w:val="1"/>
        </w:numPr>
        <w:rPr>
          <w:rFonts w:ascii="Abadi" w:hAnsi="Abadi" w:cs="Aharoni"/>
          <w:color w:val="000000" w:themeColor="text1"/>
          <w:sz w:val="22"/>
          <w:szCs w:val="22"/>
        </w:rPr>
      </w:pPr>
      <w:r w:rsidRPr="00E96146">
        <w:rPr>
          <w:rFonts w:ascii="Abadi" w:hAnsi="Abadi" w:cs="Aharoni"/>
          <w:color w:val="000000" w:themeColor="text1"/>
          <w:sz w:val="22"/>
          <w:szCs w:val="22"/>
        </w:rPr>
        <w:t>27. Barnehagen er åpent til 12:00</w:t>
      </w:r>
    </w:p>
    <w:p w14:paraId="5AEA5FE9" w14:textId="101E3A37" w:rsidR="00E96146" w:rsidRPr="00E96146" w:rsidRDefault="00E96146" w:rsidP="00E96146">
      <w:pPr>
        <w:pStyle w:val="Listeavsnitt"/>
        <w:numPr>
          <w:ilvl w:val="0"/>
          <w:numId w:val="1"/>
        </w:numPr>
        <w:rPr>
          <w:rFonts w:ascii="Abadi" w:hAnsi="Abadi" w:cs="Aharoni"/>
          <w:color w:val="000000" w:themeColor="text1"/>
          <w:sz w:val="22"/>
          <w:szCs w:val="22"/>
        </w:rPr>
      </w:pPr>
      <w:r w:rsidRPr="00E96146">
        <w:rPr>
          <w:rFonts w:ascii="Abadi" w:hAnsi="Abadi" w:cs="Aharoni"/>
          <w:color w:val="000000" w:themeColor="text1"/>
          <w:sz w:val="22"/>
          <w:szCs w:val="22"/>
        </w:rPr>
        <w:t>28. PÅSKE</w:t>
      </w:r>
      <w:r>
        <w:rPr>
          <w:rFonts w:ascii="Abadi" w:hAnsi="Abadi" w:cs="Aharoni"/>
          <w:color w:val="000000" w:themeColor="text1"/>
          <w:sz w:val="22"/>
          <w:szCs w:val="22"/>
        </w:rPr>
        <w:t>: Barnehagen er stengt</w:t>
      </w:r>
    </w:p>
    <w:p w14:paraId="22D3BAE9" w14:textId="3E2E43E9" w:rsidR="00E96146" w:rsidRDefault="00E96146" w:rsidP="00E96146">
      <w:pPr>
        <w:pStyle w:val="Listeavsnitt"/>
        <w:numPr>
          <w:ilvl w:val="0"/>
          <w:numId w:val="1"/>
        </w:numPr>
        <w:rPr>
          <w:rFonts w:ascii="Abadi" w:hAnsi="Abadi" w:cs="Aharoni"/>
          <w:color w:val="000000" w:themeColor="text1"/>
          <w:sz w:val="22"/>
          <w:szCs w:val="22"/>
        </w:rPr>
      </w:pPr>
      <w:r w:rsidRPr="00E96146">
        <w:rPr>
          <w:rFonts w:ascii="Abadi" w:hAnsi="Abadi" w:cs="Aharoni"/>
          <w:color w:val="000000" w:themeColor="text1"/>
          <w:sz w:val="22"/>
          <w:szCs w:val="22"/>
        </w:rPr>
        <w:t>29. PÅSKE</w:t>
      </w:r>
      <w:r>
        <w:rPr>
          <w:rFonts w:ascii="Abadi" w:hAnsi="Abadi" w:cs="Aharoni"/>
          <w:color w:val="000000" w:themeColor="text1"/>
          <w:sz w:val="22"/>
          <w:szCs w:val="22"/>
        </w:rPr>
        <w:t>: Barnehagen er stengt</w:t>
      </w:r>
    </w:p>
    <w:p w14:paraId="1F7CC9EB" w14:textId="72AC0494" w:rsidR="00E96146" w:rsidRPr="00975492" w:rsidRDefault="00903069" w:rsidP="00E96146">
      <w:pPr>
        <w:pStyle w:val="Listeavsnitt"/>
        <w:rPr>
          <w:rFonts w:ascii="Abadi" w:hAnsi="Abadi" w:cs="Aharoni"/>
          <w:color w:val="FFC000"/>
          <w:sz w:val="22"/>
          <w:szCs w:val="22"/>
        </w:rPr>
      </w:pPr>
      <w:r>
        <w:rPr>
          <w:rFonts w:ascii="Abadi" w:hAnsi="Abadi" w:cs="Aharoni"/>
          <w:noProof/>
          <w:color w:val="000000" w:themeColor="text1"/>
          <w:sz w:val="22"/>
          <w:szCs w:val="22"/>
        </w:rPr>
        <w:drawing>
          <wp:anchor distT="0" distB="0" distL="114300" distR="114300" simplePos="0" relativeHeight="251658240" behindDoc="0" locked="0" layoutInCell="1" allowOverlap="1" wp14:anchorId="788F0566" wp14:editId="56E61E2E">
            <wp:simplePos x="0" y="0"/>
            <wp:positionH relativeFrom="margin">
              <wp:align>center</wp:align>
            </wp:positionH>
            <wp:positionV relativeFrom="paragraph">
              <wp:posOffset>190352</wp:posOffset>
            </wp:positionV>
            <wp:extent cx="6018028" cy="1781444"/>
            <wp:effectExtent l="0" t="0" r="1905" b="9525"/>
            <wp:wrapNone/>
            <wp:docPr id="104807418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8028" cy="1781444"/>
                    </a:xfrm>
                    <a:prstGeom prst="rect">
                      <a:avLst/>
                    </a:prstGeom>
                    <a:noFill/>
                  </pic:spPr>
                </pic:pic>
              </a:graphicData>
            </a:graphic>
            <wp14:sizeRelH relativeFrom="margin">
              <wp14:pctWidth>0</wp14:pctWidth>
            </wp14:sizeRelH>
            <wp14:sizeRelV relativeFrom="margin">
              <wp14:pctHeight>0</wp14:pctHeight>
            </wp14:sizeRelV>
          </wp:anchor>
        </w:drawing>
      </w:r>
    </w:p>
    <w:p w14:paraId="6B4E88C1" w14:textId="77777777" w:rsidR="00903069" w:rsidRDefault="00903069" w:rsidP="00B36A28">
      <w:pPr>
        <w:rPr>
          <w:rFonts w:ascii="Abadi" w:hAnsi="Abadi" w:cs="Aharoni"/>
          <w:color w:val="FFC000"/>
          <w:sz w:val="22"/>
          <w:szCs w:val="22"/>
        </w:rPr>
      </w:pPr>
    </w:p>
    <w:p w14:paraId="64360723" w14:textId="77777777" w:rsidR="00903069" w:rsidRDefault="00903069" w:rsidP="00B36A28">
      <w:pPr>
        <w:rPr>
          <w:rFonts w:ascii="Abadi" w:hAnsi="Abadi" w:cs="Aharoni"/>
          <w:color w:val="FFC000"/>
          <w:sz w:val="22"/>
          <w:szCs w:val="22"/>
        </w:rPr>
      </w:pPr>
    </w:p>
    <w:p w14:paraId="1AE74C9D" w14:textId="7CA5599C" w:rsidR="00E96146" w:rsidRPr="00975492" w:rsidRDefault="00E96146" w:rsidP="00B36A28">
      <w:pPr>
        <w:rPr>
          <w:rFonts w:ascii="Abadi" w:hAnsi="Abadi" w:cs="Aharoni"/>
          <w:color w:val="FFC000"/>
          <w:sz w:val="22"/>
          <w:szCs w:val="22"/>
        </w:rPr>
      </w:pPr>
      <w:r w:rsidRPr="00975492">
        <w:rPr>
          <w:rFonts w:ascii="Abadi" w:hAnsi="Abadi" w:cs="Aharoni"/>
          <w:color w:val="FFC000"/>
          <w:sz w:val="22"/>
          <w:szCs w:val="22"/>
        </w:rPr>
        <w:lastRenderedPageBreak/>
        <w:t>Viktig informasjon:</w:t>
      </w:r>
    </w:p>
    <w:p w14:paraId="0B03D8C6" w14:textId="2E61842B" w:rsidR="00E96146" w:rsidRDefault="00E96146" w:rsidP="00B36A28">
      <w:pPr>
        <w:rPr>
          <w:rFonts w:ascii="Abadi" w:hAnsi="Abadi" w:cs="Aharoni"/>
          <w:color w:val="000000" w:themeColor="text1"/>
          <w:sz w:val="22"/>
          <w:szCs w:val="22"/>
        </w:rPr>
      </w:pPr>
      <w:r>
        <w:rPr>
          <w:rFonts w:ascii="Abadi" w:hAnsi="Abadi" w:cs="Aharoni"/>
          <w:color w:val="000000" w:themeColor="text1"/>
          <w:sz w:val="22"/>
          <w:szCs w:val="22"/>
        </w:rPr>
        <w:t xml:space="preserve">Nå nærmer det seg nye foreldresamtaler og vi tenker å gjøre som sist at vi henger opp liste på døren og at dere skriver dere opp på tidspunktene som passer best. Om ingen passer så kan dere bare gi beskjed så skal vi finne et annet tidspunkt. </w:t>
      </w:r>
    </w:p>
    <w:p w14:paraId="234BCE3D" w14:textId="45AC3AFD" w:rsidR="00975492" w:rsidRDefault="00975492" w:rsidP="00B36A28">
      <w:pPr>
        <w:rPr>
          <w:rFonts w:ascii="Abadi" w:hAnsi="Abadi" w:cs="Aharoni"/>
          <w:color w:val="000000" w:themeColor="text1"/>
          <w:sz w:val="22"/>
          <w:szCs w:val="22"/>
        </w:rPr>
      </w:pPr>
    </w:p>
    <w:p w14:paraId="0F769971" w14:textId="5FE98025" w:rsidR="00975492" w:rsidRDefault="00975492" w:rsidP="00B36A28">
      <w:pPr>
        <w:rPr>
          <w:rFonts w:ascii="Abadi" w:hAnsi="Abadi" w:cs="Aharoni"/>
          <w:color w:val="000000" w:themeColor="text1"/>
          <w:sz w:val="22"/>
          <w:szCs w:val="22"/>
        </w:rPr>
      </w:pPr>
      <w:r>
        <w:rPr>
          <w:rFonts w:ascii="Abadi" w:hAnsi="Abadi" w:cs="Aharoni"/>
          <w:color w:val="000000" w:themeColor="text1"/>
          <w:sz w:val="22"/>
          <w:szCs w:val="22"/>
        </w:rPr>
        <w:t>Håper alle får en fin måned! Hilsen alle oss på Heilo!</w:t>
      </w:r>
    </w:p>
    <w:p w14:paraId="57A269B5" w14:textId="3CB2BC5F" w:rsidR="007D6055" w:rsidRPr="00B36A28" w:rsidRDefault="00903069" w:rsidP="00B36A28">
      <w:pPr>
        <w:rPr>
          <w:rFonts w:ascii="Abadi" w:hAnsi="Abadi" w:cs="Aharoni"/>
          <w:color w:val="000000" w:themeColor="text1"/>
          <w:sz w:val="22"/>
          <w:szCs w:val="22"/>
        </w:rPr>
      </w:pPr>
      <w:r>
        <w:rPr>
          <w:rFonts w:ascii="Abadi" w:hAnsi="Abadi" w:cs="Aharoni"/>
          <w:noProof/>
          <w:color w:val="000000" w:themeColor="text1"/>
          <w:sz w:val="22"/>
          <w:szCs w:val="22"/>
        </w:rPr>
        <w:drawing>
          <wp:anchor distT="0" distB="0" distL="114300" distR="114300" simplePos="0" relativeHeight="251659264" behindDoc="0" locked="0" layoutInCell="1" allowOverlap="1" wp14:anchorId="20F6C8D2" wp14:editId="488F99C7">
            <wp:simplePos x="0" y="0"/>
            <wp:positionH relativeFrom="page">
              <wp:align>right</wp:align>
            </wp:positionH>
            <wp:positionV relativeFrom="paragraph">
              <wp:posOffset>6138973</wp:posOffset>
            </wp:positionV>
            <wp:extent cx="7623544" cy="2252667"/>
            <wp:effectExtent l="0" t="0" r="0" b="0"/>
            <wp:wrapNone/>
            <wp:docPr id="83867803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544" cy="2252667"/>
                    </a:xfrm>
                    <a:prstGeom prst="rect">
                      <a:avLst/>
                    </a:prstGeom>
                    <a:noFill/>
                  </pic:spPr>
                </pic:pic>
              </a:graphicData>
            </a:graphic>
            <wp14:sizeRelH relativeFrom="margin">
              <wp14:pctWidth>0</wp14:pctWidth>
            </wp14:sizeRelH>
            <wp14:sizeRelV relativeFrom="margin">
              <wp14:pctHeight>0</wp14:pctHeight>
            </wp14:sizeRelV>
          </wp:anchor>
        </w:drawing>
      </w:r>
    </w:p>
    <w:sectPr w:rsidR="007D6055" w:rsidRPr="00B36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637"/>
    <w:multiLevelType w:val="hybridMultilevel"/>
    <w:tmpl w:val="46B61850"/>
    <w:lvl w:ilvl="0" w:tplc="284AFE0E">
      <w:numFmt w:val="bullet"/>
      <w:lvlText w:val="-"/>
      <w:lvlJc w:val="left"/>
      <w:pPr>
        <w:ind w:left="720" w:hanging="360"/>
      </w:pPr>
      <w:rPr>
        <w:rFonts w:ascii="Abadi" w:eastAsiaTheme="minorHAnsi" w:hAnsi="Abadi" w:cs="Aharon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9676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28"/>
    <w:rsid w:val="003B52D2"/>
    <w:rsid w:val="006F7C4A"/>
    <w:rsid w:val="007D6055"/>
    <w:rsid w:val="00903069"/>
    <w:rsid w:val="00975492"/>
    <w:rsid w:val="00B36A28"/>
    <w:rsid w:val="00E023E0"/>
    <w:rsid w:val="00E96146"/>
    <w:rsid w:val="00F644AB"/>
    <w:rsid w:val="00F934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F40"/>
  <w15:chartTrackingRefBased/>
  <w15:docId w15:val="{5BC59D73-9C33-4126-8A58-11736C81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36A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36A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36A2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36A2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36A2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36A28"/>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36A28"/>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36A28"/>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36A28"/>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6A2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36A2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36A28"/>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36A28"/>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36A28"/>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36A2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36A2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36A2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36A28"/>
    <w:rPr>
      <w:rFonts w:eastAsiaTheme="majorEastAsia" w:cstheme="majorBidi"/>
      <w:color w:val="272727" w:themeColor="text1" w:themeTint="D8"/>
    </w:rPr>
  </w:style>
  <w:style w:type="paragraph" w:styleId="Tittel">
    <w:name w:val="Title"/>
    <w:basedOn w:val="Normal"/>
    <w:next w:val="Normal"/>
    <w:link w:val="TittelTegn"/>
    <w:uiPriority w:val="10"/>
    <w:qFormat/>
    <w:rsid w:val="00B36A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36A2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36A28"/>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36A2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36A28"/>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36A28"/>
    <w:rPr>
      <w:i/>
      <w:iCs/>
      <w:color w:val="404040" w:themeColor="text1" w:themeTint="BF"/>
    </w:rPr>
  </w:style>
  <w:style w:type="paragraph" w:styleId="Listeavsnitt">
    <w:name w:val="List Paragraph"/>
    <w:basedOn w:val="Normal"/>
    <w:uiPriority w:val="34"/>
    <w:qFormat/>
    <w:rsid w:val="00B36A28"/>
    <w:pPr>
      <w:ind w:left="720"/>
      <w:contextualSpacing/>
    </w:pPr>
  </w:style>
  <w:style w:type="character" w:styleId="Sterkutheving">
    <w:name w:val="Intense Emphasis"/>
    <w:basedOn w:val="Standardskriftforavsnitt"/>
    <w:uiPriority w:val="21"/>
    <w:qFormat/>
    <w:rsid w:val="00B36A28"/>
    <w:rPr>
      <w:i/>
      <w:iCs/>
      <w:color w:val="0F4761" w:themeColor="accent1" w:themeShade="BF"/>
    </w:rPr>
  </w:style>
  <w:style w:type="paragraph" w:styleId="Sterktsitat">
    <w:name w:val="Intense Quote"/>
    <w:basedOn w:val="Normal"/>
    <w:next w:val="Normal"/>
    <w:link w:val="SterktsitatTegn"/>
    <w:uiPriority w:val="30"/>
    <w:qFormat/>
    <w:rsid w:val="00B36A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36A28"/>
    <w:rPr>
      <w:i/>
      <w:iCs/>
      <w:color w:val="0F4761" w:themeColor="accent1" w:themeShade="BF"/>
    </w:rPr>
  </w:style>
  <w:style w:type="character" w:styleId="Sterkreferanse">
    <w:name w:val="Intense Reference"/>
    <w:basedOn w:val="Standardskriftforavsnitt"/>
    <w:uiPriority w:val="32"/>
    <w:qFormat/>
    <w:rsid w:val="00B36A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447</Words>
  <Characters>2371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Bentsen Østevik</dc:creator>
  <cp:keywords/>
  <dc:description/>
  <cp:lastModifiedBy>Emilie Bentsen Østevik</cp:lastModifiedBy>
  <cp:revision>6</cp:revision>
  <dcterms:created xsi:type="dcterms:W3CDTF">2024-02-28T18:55:00Z</dcterms:created>
  <dcterms:modified xsi:type="dcterms:W3CDTF">2024-02-29T08:59:00Z</dcterms:modified>
</cp:coreProperties>
</file>