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4A787" w14:textId="08634FAC" w:rsidR="000D6C10" w:rsidRPr="00C31D1C" w:rsidRDefault="0043679D" w:rsidP="0043679D">
      <w:pPr>
        <w:jc w:val="center"/>
        <w:rPr>
          <w:rFonts w:ascii="Bookman Old Style" w:hAnsi="Bookman Old Style"/>
          <w:b/>
          <w:bCs/>
          <w:color w:val="00B0F0"/>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C31D1C">
        <w:rPr>
          <w:rFonts w:ascii="Bookman Old Style" w:hAnsi="Bookman Old Style"/>
          <w:b/>
          <w:bCs/>
          <w:color w:val="00B0F0"/>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Temaplan januar </w:t>
      </w:r>
      <w:r w:rsidR="00C31D1C">
        <w:rPr>
          <w:rFonts w:ascii="Bookman Old Style" w:hAnsi="Bookman Old Style"/>
          <w:b/>
          <w:bCs/>
          <w:color w:val="00B0F0"/>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og </w:t>
      </w:r>
      <w:r w:rsidRPr="00C31D1C">
        <w:rPr>
          <w:rFonts w:ascii="Bookman Old Style" w:hAnsi="Bookman Old Style"/>
          <w:b/>
          <w:bCs/>
          <w:color w:val="00B0F0"/>
          <w:sz w:val="56"/>
          <w:szCs w:val="56"/>
          <w14:textOutline w14:w="0" w14:cap="flat" w14:cmpd="sng" w14:algn="ctr">
            <w14:noFill/>
            <w14:prstDash w14:val="solid"/>
            <w14:round/>
          </w14:textOutline>
          <w14:props3d w14:extrusionH="57150" w14:contourW="0" w14:prstMaterial="softEdge">
            <w14:bevelT w14:w="25400" w14:h="38100" w14:prst="circle"/>
          </w14:props3d>
        </w:rPr>
        <w:t>februar 2022</w:t>
      </w:r>
    </w:p>
    <w:p w14:paraId="2D4EC7B6" w14:textId="663580F5" w:rsidR="0043679D" w:rsidRDefault="0043679D" w:rsidP="00720B7F">
      <w:pPr>
        <w:jc w:val="center"/>
        <w:rPr>
          <w:rFonts w:ascii="Bookman Old Style" w:hAnsi="Bookman Old Style"/>
          <w:b/>
          <w:bCs/>
          <w:sz w:val="40"/>
          <w:szCs w:val="40"/>
        </w:rPr>
      </w:pPr>
      <w:r>
        <w:rPr>
          <w:rFonts w:ascii="Bookman Old Style" w:hAnsi="Bookman Old Style"/>
          <w:b/>
          <w:bCs/>
          <w:sz w:val="40"/>
          <w:szCs w:val="40"/>
        </w:rPr>
        <w:t xml:space="preserve">Tema: </w:t>
      </w:r>
      <w:r w:rsidRPr="00CC4889">
        <w:rPr>
          <w:rFonts w:ascii="Bookman Old Style" w:hAnsi="Bookman Old Style"/>
          <w:b/>
          <w:bCs/>
          <w:color w:val="00B0F0"/>
          <w:sz w:val="40"/>
          <w:szCs w:val="40"/>
          <w14:glow w14:rad="228600">
            <w14:schemeClr w14:val="accent1">
              <w14:alpha w14:val="60000"/>
              <w14:satMod w14:val="175000"/>
            </w14:schemeClr>
          </w14:glow>
        </w:rPr>
        <w:t>Vinter</w:t>
      </w:r>
      <w:r w:rsidR="001C5AD5">
        <w:rPr>
          <w:rFonts w:ascii="Bookman Old Style" w:hAnsi="Bookman Old Style"/>
          <w:b/>
          <w:bCs/>
          <w:color w:val="00B0F0"/>
          <w:sz w:val="40"/>
          <w:szCs w:val="40"/>
          <w14:glow w14:rad="228600">
            <w14:schemeClr w14:val="accent1">
              <w14:alpha w14:val="60000"/>
              <w14:satMod w14:val="175000"/>
            </w14:schemeClr>
          </w14:glow>
        </w:rPr>
        <w:t>, tall</w:t>
      </w:r>
    </w:p>
    <w:tbl>
      <w:tblPr>
        <w:tblStyle w:val="Tabellrutenett"/>
        <w:tblW w:w="0" w:type="auto"/>
        <w:tblLook w:val="04A0" w:firstRow="1" w:lastRow="0" w:firstColumn="1" w:lastColumn="0" w:noHBand="0" w:noVBand="1"/>
      </w:tblPr>
      <w:tblGrid>
        <w:gridCol w:w="4531"/>
        <w:gridCol w:w="4531"/>
      </w:tblGrid>
      <w:tr w:rsidR="00720B7F" w14:paraId="29D48C53" w14:textId="77777777" w:rsidTr="00720B7F">
        <w:tc>
          <w:tcPr>
            <w:tcW w:w="4531" w:type="dxa"/>
          </w:tcPr>
          <w:p w14:paraId="09D9C777" w14:textId="77777777" w:rsidR="00F2660E" w:rsidRDefault="00F2660E" w:rsidP="00720B7F">
            <w:pPr>
              <w:jc w:val="center"/>
              <w:rPr>
                <w:rFonts w:ascii="Bookman Old Style" w:hAnsi="Bookman Old Style"/>
                <w:b/>
                <w:bCs/>
                <w:sz w:val="24"/>
                <w:szCs w:val="24"/>
              </w:rPr>
            </w:pPr>
          </w:p>
          <w:p w14:paraId="1147EA6F" w14:textId="292EF781" w:rsidR="00720B7F" w:rsidRDefault="00720B7F" w:rsidP="00720B7F">
            <w:pPr>
              <w:jc w:val="center"/>
              <w:rPr>
                <w:rFonts w:ascii="Bookman Old Style" w:hAnsi="Bookman Old Style"/>
                <w:b/>
                <w:bCs/>
                <w:sz w:val="24"/>
                <w:szCs w:val="24"/>
              </w:rPr>
            </w:pPr>
            <w:r>
              <w:rPr>
                <w:rFonts w:ascii="Bookman Old Style" w:hAnsi="Bookman Old Style"/>
                <w:b/>
                <w:bCs/>
                <w:sz w:val="24"/>
                <w:szCs w:val="24"/>
              </w:rPr>
              <w:t>Litteratur/sanger/regler</w:t>
            </w:r>
          </w:p>
          <w:p w14:paraId="0B7E1A64" w14:textId="77777777" w:rsidR="005B4FEC" w:rsidRDefault="005B4FEC" w:rsidP="00720B7F">
            <w:pPr>
              <w:jc w:val="center"/>
              <w:rPr>
                <w:rFonts w:ascii="Bookman Old Style" w:hAnsi="Bookman Old Style"/>
                <w:b/>
                <w:bCs/>
                <w:sz w:val="24"/>
                <w:szCs w:val="24"/>
              </w:rPr>
            </w:pPr>
          </w:p>
          <w:p w14:paraId="4C96F755" w14:textId="4CE40349" w:rsidR="005B4FEC" w:rsidRPr="001C5AD5" w:rsidRDefault="00DB47BB" w:rsidP="001C5AD5">
            <w:pPr>
              <w:pStyle w:val="Listeavsnitt"/>
              <w:numPr>
                <w:ilvl w:val="0"/>
                <w:numId w:val="1"/>
              </w:numPr>
              <w:rPr>
                <w:rFonts w:ascii="Bookman Old Style" w:hAnsi="Bookman Old Style"/>
                <w:sz w:val="24"/>
                <w:szCs w:val="24"/>
              </w:rPr>
            </w:pPr>
            <w:r>
              <w:rPr>
                <w:rFonts w:ascii="Bookman Old Style" w:hAnsi="Bookman Old Style"/>
                <w:sz w:val="24"/>
                <w:szCs w:val="24"/>
              </w:rPr>
              <w:t xml:space="preserve">Eventyret </w:t>
            </w:r>
            <w:r w:rsidR="001C5AD5">
              <w:rPr>
                <w:rFonts w:ascii="Bookman Old Style" w:hAnsi="Bookman Old Style"/>
                <w:sz w:val="24"/>
                <w:szCs w:val="24"/>
              </w:rPr>
              <w:t>om mus</w:t>
            </w:r>
            <w:r w:rsidR="00031FB8">
              <w:rPr>
                <w:rFonts w:ascii="Bookman Old Style" w:hAnsi="Bookman Old Style"/>
                <w:sz w:val="24"/>
                <w:szCs w:val="24"/>
              </w:rPr>
              <w:t xml:space="preserve">a </w:t>
            </w:r>
            <w:r w:rsidR="001C5AD5">
              <w:rPr>
                <w:rFonts w:ascii="Bookman Old Style" w:hAnsi="Bookman Old Style"/>
                <w:sz w:val="24"/>
                <w:szCs w:val="24"/>
              </w:rPr>
              <w:t>som ville hjem</w:t>
            </w:r>
          </w:p>
          <w:p w14:paraId="4CEC4120" w14:textId="666291DD" w:rsidR="005B4FEC" w:rsidRPr="005B4FEC" w:rsidRDefault="005B4FEC" w:rsidP="005B4FEC">
            <w:pPr>
              <w:pStyle w:val="Listeavsnitt"/>
              <w:numPr>
                <w:ilvl w:val="0"/>
                <w:numId w:val="1"/>
              </w:numPr>
              <w:rPr>
                <w:rFonts w:ascii="Bookman Old Style" w:hAnsi="Bookman Old Style"/>
                <w:sz w:val="24"/>
                <w:szCs w:val="24"/>
              </w:rPr>
            </w:pPr>
            <w:r w:rsidRPr="005B4FEC">
              <w:rPr>
                <w:rFonts w:ascii="Bookman Old Style" w:hAnsi="Bookman Old Style"/>
                <w:sz w:val="24"/>
                <w:szCs w:val="24"/>
              </w:rPr>
              <w:t>Bjørnen sover</w:t>
            </w:r>
          </w:p>
          <w:p w14:paraId="3EF7E604" w14:textId="0DF208F0" w:rsidR="005B4FEC" w:rsidRDefault="005B4FEC" w:rsidP="005B4FEC">
            <w:pPr>
              <w:pStyle w:val="Listeavsnitt"/>
              <w:numPr>
                <w:ilvl w:val="0"/>
                <w:numId w:val="1"/>
              </w:numPr>
              <w:rPr>
                <w:rFonts w:ascii="Bookman Old Style" w:hAnsi="Bookman Old Style"/>
                <w:sz w:val="24"/>
                <w:szCs w:val="24"/>
              </w:rPr>
            </w:pPr>
            <w:r w:rsidRPr="005B4FEC">
              <w:rPr>
                <w:rFonts w:ascii="Bookman Old Style" w:hAnsi="Bookman Old Style"/>
                <w:sz w:val="24"/>
                <w:szCs w:val="24"/>
              </w:rPr>
              <w:t>Mikkel Rev</w:t>
            </w:r>
          </w:p>
          <w:p w14:paraId="194D893A" w14:textId="6428D8EE" w:rsidR="00031FB8" w:rsidRPr="005B4FEC" w:rsidRDefault="00031FB8" w:rsidP="005B4FEC">
            <w:pPr>
              <w:pStyle w:val="Listeavsnitt"/>
              <w:numPr>
                <w:ilvl w:val="0"/>
                <w:numId w:val="1"/>
              </w:numPr>
              <w:rPr>
                <w:rFonts w:ascii="Bookman Old Style" w:hAnsi="Bookman Old Style"/>
                <w:sz w:val="24"/>
                <w:szCs w:val="24"/>
              </w:rPr>
            </w:pPr>
            <w:r>
              <w:rPr>
                <w:rFonts w:ascii="Bookman Old Style" w:hAnsi="Bookman Old Style"/>
                <w:sz w:val="24"/>
                <w:szCs w:val="24"/>
              </w:rPr>
              <w:t>Sanger om dyrene tilknyttet historien</w:t>
            </w:r>
          </w:p>
          <w:p w14:paraId="1EF7B52B" w14:textId="631D575A" w:rsidR="00CC4889" w:rsidRPr="005B4FEC" w:rsidRDefault="00CC4889" w:rsidP="005B4FEC">
            <w:pPr>
              <w:pStyle w:val="Listeavsnitt"/>
              <w:numPr>
                <w:ilvl w:val="0"/>
                <w:numId w:val="1"/>
              </w:numPr>
              <w:rPr>
                <w:rFonts w:ascii="Bookman Old Style" w:hAnsi="Bookman Old Style"/>
                <w:sz w:val="24"/>
                <w:szCs w:val="24"/>
              </w:rPr>
            </w:pPr>
            <w:r>
              <w:rPr>
                <w:rFonts w:ascii="Bookman Old Style" w:hAnsi="Bookman Old Style"/>
                <w:sz w:val="24"/>
                <w:szCs w:val="24"/>
              </w:rPr>
              <w:t>Bøker om dyr</w:t>
            </w:r>
          </w:p>
          <w:p w14:paraId="4C9DC241" w14:textId="25551AA7" w:rsidR="005B4FEC" w:rsidRPr="005B4FEC" w:rsidRDefault="005B4FEC" w:rsidP="005B4FEC">
            <w:pPr>
              <w:rPr>
                <w:rFonts w:ascii="Bookman Old Style" w:hAnsi="Bookman Old Style"/>
                <w:sz w:val="24"/>
                <w:szCs w:val="24"/>
              </w:rPr>
            </w:pPr>
          </w:p>
        </w:tc>
        <w:tc>
          <w:tcPr>
            <w:tcW w:w="4531" w:type="dxa"/>
          </w:tcPr>
          <w:p w14:paraId="5DA8A0D5" w14:textId="77777777" w:rsidR="00F2660E" w:rsidRDefault="00F2660E" w:rsidP="00720B7F">
            <w:pPr>
              <w:jc w:val="center"/>
              <w:rPr>
                <w:rFonts w:ascii="Bookman Old Style" w:hAnsi="Bookman Old Style"/>
                <w:b/>
                <w:bCs/>
                <w:sz w:val="24"/>
                <w:szCs w:val="24"/>
              </w:rPr>
            </w:pPr>
          </w:p>
          <w:p w14:paraId="5C24C51C" w14:textId="326F4FA9" w:rsidR="00720B7F" w:rsidRDefault="00423CCC" w:rsidP="00720B7F">
            <w:pPr>
              <w:jc w:val="center"/>
              <w:rPr>
                <w:rFonts w:ascii="Bookman Old Style" w:hAnsi="Bookman Old Style"/>
                <w:b/>
                <w:bCs/>
                <w:sz w:val="24"/>
                <w:szCs w:val="24"/>
              </w:rPr>
            </w:pPr>
            <w:r>
              <w:rPr>
                <w:rFonts w:ascii="Bookman Old Style" w:hAnsi="Bookman Old Style"/>
                <w:b/>
                <w:bCs/>
                <w:sz w:val="24"/>
                <w:szCs w:val="24"/>
              </w:rPr>
              <w:t>Aktiviteter - språk</w:t>
            </w:r>
          </w:p>
          <w:p w14:paraId="75F6987A" w14:textId="77777777" w:rsidR="00720B7F" w:rsidRDefault="00720B7F" w:rsidP="00720B7F">
            <w:pPr>
              <w:jc w:val="center"/>
              <w:rPr>
                <w:rFonts w:ascii="Bookman Old Style" w:hAnsi="Bookman Old Style"/>
                <w:b/>
                <w:bCs/>
                <w:sz w:val="24"/>
                <w:szCs w:val="24"/>
              </w:rPr>
            </w:pPr>
          </w:p>
          <w:p w14:paraId="2D76B846" w14:textId="55FC5925" w:rsidR="00720B7F" w:rsidRDefault="005B4FEC" w:rsidP="005B4FEC">
            <w:pPr>
              <w:pStyle w:val="Listeavsnitt"/>
              <w:numPr>
                <w:ilvl w:val="0"/>
                <w:numId w:val="2"/>
              </w:numPr>
              <w:rPr>
                <w:rFonts w:ascii="Bookman Old Style" w:hAnsi="Bookman Old Style"/>
                <w:sz w:val="24"/>
                <w:szCs w:val="24"/>
              </w:rPr>
            </w:pPr>
            <w:r w:rsidRPr="005B4FEC">
              <w:rPr>
                <w:rFonts w:ascii="Bookman Old Style" w:hAnsi="Bookman Old Style"/>
                <w:sz w:val="24"/>
                <w:szCs w:val="24"/>
              </w:rPr>
              <w:t xml:space="preserve">Vi forteller og </w:t>
            </w:r>
            <w:r w:rsidR="001C5AD5">
              <w:rPr>
                <w:rFonts w:ascii="Bookman Old Style" w:hAnsi="Bookman Old Style"/>
                <w:sz w:val="24"/>
                <w:szCs w:val="24"/>
              </w:rPr>
              <w:t xml:space="preserve">bruker konkreter </w:t>
            </w:r>
            <w:r w:rsidR="00DB47BB">
              <w:rPr>
                <w:rFonts w:ascii="Bookman Old Style" w:hAnsi="Bookman Old Style"/>
                <w:sz w:val="24"/>
                <w:szCs w:val="24"/>
              </w:rPr>
              <w:t xml:space="preserve">til eventyret </w:t>
            </w:r>
            <w:r w:rsidR="001C5AD5">
              <w:rPr>
                <w:rFonts w:ascii="Bookman Old Style" w:hAnsi="Bookman Old Style"/>
                <w:sz w:val="24"/>
                <w:szCs w:val="24"/>
              </w:rPr>
              <w:t>om mus</w:t>
            </w:r>
            <w:r w:rsidR="00031FB8">
              <w:rPr>
                <w:rFonts w:ascii="Bookman Old Style" w:hAnsi="Bookman Old Style"/>
                <w:sz w:val="24"/>
                <w:szCs w:val="24"/>
              </w:rPr>
              <w:t>a som ville hjem</w:t>
            </w:r>
          </w:p>
          <w:p w14:paraId="67CDB363" w14:textId="18F0629F" w:rsidR="00CC4889" w:rsidRDefault="00F2660E" w:rsidP="005B4FEC">
            <w:pPr>
              <w:pStyle w:val="Listeavsnitt"/>
              <w:numPr>
                <w:ilvl w:val="0"/>
                <w:numId w:val="2"/>
              </w:numPr>
              <w:rPr>
                <w:rFonts w:ascii="Bookman Old Style" w:hAnsi="Bookman Old Style"/>
                <w:sz w:val="24"/>
                <w:szCs w:val="24"/>
              </w:rPr>
            </w:pPr>
            <w:r>
              <w:rPr>
                <w:rFonts w:ascii="Bookman Old Style" w:hAnsi="Bookman Old Style"/>
                <w:sz w:val="24"/>
                <w:szCs w:val="24"/>
              </w:rPr>
              <w:t xml:space="preserve">Kims lek med konkreter fra </w:t>
            </w:r>
            <w:r w:rsidR="001C5AD5">
              <w:rPr>
                <w:rFonts w:ascii="Bookman Old Style" w:hAnsi="Bookman Old Style"/>
                <w:sz w:val="24"/>
                <w:szCs w:val="24"/>
              </w:rPr>
              <w:t>historien</w:t>
            </w:r>
          </w:p>
          <w:p w14:paraId="0497CB7A" w14:textId="5B6C815A" w:rsidR="005B4FEC" w:rsidRPr="005B4FEC" w:rsidRDefault="005B4FEC" w:rsidP="005B4FEC">
            <w:pPr>
              <w:rPr>
                <w:rFonts w:ascii="Bookman Old Style" w:hAnsi="Bookman Old Style"/>
                <w:sz w:val="24"/>
                <w:szCs w:val="24"/>
              </w:rPr>
            </w:pPr>
          </w:p>
          <w:p w14:paraId="09819C21" w14:textId="1240446D" w:rsidR="00720B7F" w:rsidRDefault="00720B7F" w:rsidP="00720B7F">
            <w:pPr>
              <w:jc w:val="center"/>
              <w:rPr>
                <w:rFonts w:ascii="Bookman Old Style" w:hAnsi="Bookman Old Style"/>
                <w:b/>
                <w:bCs/>
                <w:sz w:val="24"/>
                <w:szCs w:val="24"/>
              </w:rPr>
            </w:pPr>
          </w:p>
          <w:p w14:paraId="1BBE1F58" w14:textId="77777777" w:rsidR="00720B7F" w:rsidRDefault="00720B7F" w:rsidP="00720B7F">
            <w:pPr>
              <w:jc w:val="center"/>
              <w:rPr>
                <w:rFonts w:ascii="Bookman Old Style" w:hAnsi="Bookman Old Style"/>
                <w:b/>
                <w:bCs/>
                <w:sz w:val="24"/>
                <w:szCs w:val="24"/>
              </w:rPr>
            </w:pPr>
          </w:p>
          <w:p w14:paraId="5B320AC8" w14:textId="2A79056D" w:rsidR="00720B7F" w:rsidRPr="00720B7F" w:rsidRDefault="00720B7F" w:rsidP="00F2660E">
            <w:pPr>
              <w:rPr>
                <w:rFonts w:ascii="Bookman Old Style" w:hAnsi="Bookman Old Style"/>
                <w:b/>
                <w:bCs/>
                <w:sz w:val="24"/>
                <w:szCs w:val="24"/>
              </w:rPr>
            </w:pPr>
          </w:p>
        </w:tc>
      </w:tr>
      <w:tr w:rsidR="00720B7F" w14:paraId="33CF5A90" w14:textId="77777777" w:rsidTr="00720B7F">
        <w:tc>
          <w:tcPr>
            <w:tcW w:w="4531" w:type="dxa"/>
          </w:tcPr>
          <w:p w14:paraId="11F19049" w14:textId="60870812" w:rsidR="00CC73F6" w:rsidRDefault="00CC73F6" w:rsidP="00720B7F">
            <w:pPr>
              <w:jc w:val="center"/>
              <w:rPr>
                <w:rFonts w:ascii="Bookman Old Style" w:hAnsi="Bookman Old Style"/>
                <w:b/>
                <w:bCs/>
                <w:sz w:val="24"/>
                <w:szCs w:val="24"/>
              </w:rPr>
            </w:pPr>
            <w:r>
              <w:rPr>
                <w:rFonts w:ascii="Bookman Old Style" w:hAnsi="Bookman Old Style"/>
                <w:b/>
                <w:bCs/>
                <w:noProof/>
                <w:sz w:val="24"/>
                <w:szCs w:val="24"/>
              </w:rPr>
              <w:drawing>
                <wp:anchor distT="0" distB="0" distL="114300" distR="114300" simplePos="0" relativeHeight="251658240" behindDoc="0" locked="0" layoutInCell="1" allowOverlap="1" wp14:anchorId="0E69A1B0" wp14:editId="05AE827F">
                  <wp:simplePos x="0" y="0"/>
                  <wp:positionH relativeFrom="margin">
                    <wp:posOffset>2266950</wp:posOffset>
                  </wp:positionH>
                  <wp:positionV relativeFrom="margin">
                    <wp:posOffset>-539115</wp:posOffset>
                  </wp:positionV>
                  <wp:extent cx="1085850" cy="1085850"/>
                  <wp:effectExtent l="0" t="0" r="0" b="0"/>
                  <wp:wrapNone/>
                  <wp:docPr id="1" name="Grafikk 1" descr="Snøfnugg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k 1" descr="Snøfnugg med heldekkende fy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085850" cy="1085850"/>
                          </a:xfrm>
                          <a:prstGeom prst="rect">
                            <a:avLst/>
                          </a:prstGeom>
                        </pic:spPr>
                      </pic:pic>
                    </a:graphicData>
                  </a:graphic>
                  <wp14:sizeRelH relativeFrom="margin">
                    <wp14:pctWidth>0</wp14:pctWidth>
                  </wp14:sizeRelH>
                  <wp14:sizeRelV relativeFrom="margin">
                    <wp14:pctHeight>0</wp14:pctHeight>
                  </wp14:sizeRelV>
                </wp:anchor>
              </w:drawing>
            </w:r>
          </w:p>
          <w:p w14:paraId="772FA8FE" w14:textId="080DBBFD" w:rsidR="00720B7F" w:rsidRDefault="00423CCC" w:rsidP="00720B7F">
            <w:pPr>
              <w:jc w:val="center"/>
              <w:rPr>
                <w:rFonts w:ascii="Bookman Old Style" w:hAnsi="Bookman Old Style"/>
                <w:b/>
                <w:bCs/>
                <w:sz w:val="24"/>
                <w:szCs w:val="24"/>
              </w:rPr>
            </w:pPr>
            <w:r>
              <w:rPr>
                <w:rFonts w:ascii="Bookman Old Style" w:hAnsi="Bookman Old Style"/>
                <w:b/>
                <w:bCs/>
                <w:sz w:val="24"/>
                <w:szCs w:val="24"/>
              </w:rPr>
              <w:t>Aktiviteter - motorikk</w:t>
            </w:r>
          </w:p>
          <w:p w14:paraId="32AEC615" w14:textId="77777777" w:rsidR="00F2660E" w:rsidRDefault="00F2660E" w:rsidP="00720B7F">
            <w:pPr>
              <w:jc w:val="center"/>
              <w:rPr>
                <w:rFonts w:ascii="Bookman Old Style" w:hAnsi="Bookman Old Style"/>
                <w:b/>
                <w:bCs/>
                <w:sz w:val="24"/>
                <w:szCs w:val="24"/>
              </w:rPr>
            </w:pPr>
          </w:p>
          <w:p w14:paraId="3315CE01" w14:textId="1D34D27F" w:rsidR="00F2660E" w:rsidRDefault="00F2660E" w:rsidP="00F2660E">
            <w:pPr>
              <w:pStyle w:val="Listeavsnitt"/>
              <w:numPr>
                <w:ilvl w:val="0"/>
                <w:numId w:val="3"/>
              </w:numPr>
              <w:rPr>
                <w:rFonts w:ascii="Bookman Old Style" w:hAnsi="Bookman Old Style"/>
                <w:sz w:val="24"/>
                <w:szCs w:val="24"/>
              </w:rPr>
            </w:pPr>
            <w:r>
              <w:rPr>
                <w:rFonts w:ascii="Bookman Old Style" w:hAnsi="Bookman Old Style"/>
                <w:sz w:val="24"/>
                <w:szCs w:val="24"/>
              </w:rPr>
              <w:t>Forming – klippe, lime, tegne og male</w:t>
            </w:r>
          </w:p>
          <w:p w14:paraId="37292795" w14:textId="77777777" w:rsidR="00F2660E" w:rsidRDefault="00F2660E" w:rsidP="00F2660E">
            <w:pPr>
              <w:pStyle w:val="Listeavsnitt"/>
              <w:numPr>
                <w:ilvl w:val="0"/>
                <w:numId w:val="3"/>
              </w:numPr>
              <w:rPr>
                <w:rFonts w:ascii="Bookman Old Style" w:hAnsi="Bookman Old Style"/>
                <w:sz w:val="24"/>
                <w:szCs w:val="24"/>
              </w:rPr>
            </w:pPr>
            <w:r>
              <w:rPr>
                <w:rFonts w:ascii="Bookman Old Style" w:hAnsi="Bookman Old Style"/>
                <w:sz w:val="24"/>
                <w:szCs w:val="24"/>
              </w:rPr>
              <w:t xml:space="preserve">Turer – med </w:t>
            </w:r>
            <w:proofErr w:type="gramStart"/>
            <w:r>
              <w:rPr>
                <w:rFonts w:ascii="Bookman Old Style" w:hAnsi="Bookman Old Style"/>
                <w:sz w:val="24"/>
                <w:szCs w:val="24"/>
              </w:rPr>
              <w:t>fokus</w:t>
            </w:r>
            <w:proofErr w:type="gramEnd"/>
            <w:r>
              <w:rPr>
                <w:rFonts w:ascii="Bookman Old Style" w:hAnsi="Bookman Old Style"/>
                <w:sz w:val="24"/>
                <w:szCs w:val="24"/>
              </w:rPr>
              <w:t xml:space="preserve"> på tur i skog, mark, og ulendt terreng</w:t>
            </w:r>
          </w:p>
          <w:p w14:paraId="5A1814AF" w14:textId="705D5972" w:rsidR="00F2660E" w:rsidRPr="00F2660E" w:rsidRDefault="00F2660E" w:rsidP="001C229E">
            <w:pPr>
              <w:pStyle w:val="Listeavsnitt"/>
              <w:rPr>
                <w:rFonts w:ascii="Bookman Old Style" w:hAnsi="Bookman Old Style"/>
                <w:sz w:val="24"/>
                <w:szCs w:val="24"/>
              </w:rPr>
            </w:pPr>
          </w:p>
        </w:tc>
        <w:tc>
          <w:tcPr>
            <w:tcW w:w="4531" w:type="dxa"/>
          </w:tcPr>
          <w:p w14:paraId="544B5FEB" w14:textId="23D29411" w:rsidR="00CC73F6" w:rsidRDefault="00CC73F6" w:rsidP="00720B7F">
            <w:pPr>
              <w:jc w:val="center"/>
              <w:rPr>
                <w:rFonts w:ascii="Bookman Old Style" w:hAnsi="Bookman Old Style"/>
                <w:b/>
                <w:bCs/>
                <w:sz w:val="24"/>
                <w:szCs w:val="24"/>
              </w:rPr>
            </w:pPr>
          </w:p>
          <w:p w14:paraId="6AF4080B" w14:textId="0F50C650" w:rsidR="00720B7F" w:rsidRDefault="00423CCC" w:rsidP="00720B7F">
            <w:pPr>
              <w:jc w:val="center"/>
              <w:rPr>
                <w:rFonts w:ascii="Bookman Old Style" w:hAnsi="Bookman Old Style"/>
                <w:b/>
                <w:bCs/>
                <w:sz w:val="24"/>
                <w:szCs w:val="24"/>
              </w:rPr>
            </w:pPr>
            <w:bookmarkStart w:id="0" w:name="_Hlk92372725"/>
            <w:r>
              <w:rPr>
                <w:rFonts w:ascii="Bookman Old Style" w:hAnsi="Bookman Old Style"/>
                <w:b/>
                <w:bCs/>
                <w:sz w:val="24"/>
                <w:szCs w:val="24"/>
              </w:rPr>
              <w:t>Nøkkelord</w:t>
            </w:r>
          </w:p>
          <w:p w14:paraId="538540A1" w14:textId="77777777" w:rsidR="00423CCC" w:rsidRDefault="00423CCC" w:rsidP="00423CCC">
            <w:pPr>
              <w:rPr>
                <w:rFonts w:ascii="Bookman Old Style" w:hAnsi="Bookman Old Style"/>
                <w:sz w:val="24"/>
                <w:szCs w:val="24"/>
              </w:rPr>
            </w:pPr>
          </w:p>
          <w:p w14:paraId="0C21B4B3" w14:textId="3CB0295F" w:rsidR="00423CCC" w:rsidRDefault="00423CCC" w:rsidP="001B7DD6">
            <w:pPr>
              <w:pStyle w:val="Listeavsnitt"/>
              <w:numPr>
                <w:ilvl w:val="0"/>
                <w:numId w:val="4"/>
              </w:numPr>
              <w:rPr>
                <w:rFonts w:ascii="Bookman Old Style" w:hAnsi="Bookman Old Style"/>
                <w:sz w:val="24"/>
                <w:szCs w:val="24"/>
              </w:rPr>
            </w:pPr>
            <w:r>
              <w:rPr>
                <w:rFonts w:ascii="Bookman Old Style" w:hAnsi="Bookman Old Style"/>
                <w:sz w:val="24"/>
                <w:szCs w:val="24"/>
              </w:rPr>
              <w:t>Mus</w:t>
            </w:r>
            <w:r w:rsidR="001B7DD6">
              <w:rPr>
                <w:rFonts w:ascii="Bookman Old Style" w:hAnsi="Bookman Old Style"/>
                <w:sz w:val="24"/>
                <w:szCs w:val="24"/>
              </w:rPr>
              <w:t>, Rev, Ulv, Ugle, Gaupe, Jerv, Bjørn, Røyskatt</w:t>
            </w:r>
          </w:p>
          <w:p w14:paraId="666BA8E1" w14:textId="77777777" w:rsidR="001C229E" w:rsidRDefault="001C229E" w:rsidP="001B7DD6">
            <w:pPr>
              <w:pStyle w:val="Listeavsnitt"/>
              <w:numPr>
                <w:ilvl w:val="0"/>
                <w:numId w:val="4"/>
              </w:numPr>
              <w:rPr>
                <w:rFonts w:ascii="Bookman Old Style" w:hAnsi="Bookman Old Style"/>
                <w:sz w:val="24"/>
                <w:szCs w:val="24"/>
              </w:rPr>
            </w:pPr>
            <w:r>
              <w:rPr>
                <w:rFonts w:ascii="Bookman Old Style" w:hAnsi="Bookman Old Style"/>
                <w:sz w:val="24"/>
                <w:szCs w:val="24"/>
              </w:rPr>
              <w:t xml:space="preserve">Klør, </w:t>
            </w:r>
          </w:p>
          <w:p w14:paraId="2661238E" w14:textId="77777777" w:rsidR="001C229E" w:rsidRDefault="001C229E" w:rsidP="001B7DD6">
            <w:pPr>
              <w:pStyle w:val="Listeavsnitt"/>
              <w:numPr>
                <w:ilvl w:val="0"/>
                <w:numId w:val="4"/>
              </w:numPr>
              <w:rPr>
                <w:rFonts w:ascii="Bookman Old Style" w:hAnsi="Bookman Old Style"/>
                <w:sz w:val="24"/>
                <w:szCs w:val="24"/>
              </w:rPr>
            </w:pPr>
            <w:r>
              <w:rPr>
                <w:rFonts w:ascii="Bookman Old Style" w:hAnsi="Bookman Old Style"/>
                <w:sz w:val="24"/>
                <w:szCs w:val="24"/>
              </w:rPr>
              <w:t xml:space="preserve">Mørk, Skog, Mørkeredd, </w:t>
            </w:r>
          </w:p>
          <w:p w14:paraId="79F84822" w14:textId="5A62E82E" w:rsidR="001C229E" w:rsidRDefault="001C229E" w:rsidP="001B7DD6">
            <w:pPr>
              <w:pStyle w:val="Listeavsnitt"/>
              <w:numPr>
                <w:ilvl w:val="0"/>
                <w:numId w:val="4"/>
              </w:numPr>
              <w:rPr>
                <w:rFonts w:ascii="Bookman Old Style" w:hAnsi="Bookman Old Style"/>
                <w:sz w:val="24"/>
                <w:szCs w:val="24"/>
              </w:rPr>
            </w:pPr>
            <w:r>
              <w:rPr>
                <w:rFonts w:ascii="Bookman Old Style" w:hAnsi="Bookman Old Style"/>
                <w:sz w:val="24"/>
                <w:szCs w:val="24"/>
              </w:rPr>
              <w:t>Sang, Trall</w:t>
            </w:r>
          </w:p>
          <w:p w14:paraId="7618ADE1" w14:textId="77777777" w:rsidR="001C229E" w:rsidRDefault="001C229E" w:rsidP="001B7DD6">
            <w:pPr>
              <w:pStyle w:val="Listeavsnitt"/>
              <w:numPr>
                <w:ilvl w:val="0"/>
                <w:numId w:val="4"/>
              </w:numPr>
              <w:rPr>
                <w:rFonts w:ascii="Bookman Old Style" w:hAnsi="Bookman Old Style"/>
                <w:sz w:val="24"/>
                <w:szCs w:val="24"/>
              </w:rPr>
            </w:pPr>
            <w:r>
              <w:rPr>
                <w:rFonts w:ascii="Bookman Old Style" w:hAnsi="Bookman Old Style"/>
                <w:sz w:val="24"/>
                <w:szCs w:val="24"/>
              </w:rPr>
              <w:t xml:space="preserve">Vakker, </w:t>
            </w:r>
          </w:p>
          <w:p w14:paraId="4B8A0E0E" w14:textId="77777777" w:rsidR="001B7DD6" w:rsidRDefault="001C229E" w:rsidP="001C229E">
            <w:pPr>
              <w:pStyle w:val="Listeavsnitt"/>
              <w:numPr>
                <w:ilvl w:val="0"/>
                <w:numId w:val="4"/>
              </w:numPr>
              <w:rPr>
                <w:rFonts w:ascii="Bookman Old Style" w:hAnsi="Bookman Old Style"/>
                <w:sz w:val="24"/>
                <w:szCs w:val="24"/>
              </w:rPr>
            </w:pPr>
            <w:r>
              <w:rPr>
                <w:rFonts w:ascii="Bookman Old Style" w:hAnsi="Bookman Old Style"/>
                <w:sz w:val="24"/>
                <w:szCs w:val="24"/>
              </w:rPr>
              <w:t xml:space="preserve">Ete, Sulten </w:t>
            </w:r>
          </w:p>
          <w:p w14:paraId="68DE50D1" w14:textId="53795276" w:rsidR="001C229E" w:rsidRPr="001B7DD6" w:rsidRDefault="001C229E" w:rsidP="001C229E">
            <w:pPr>
              <w:pStyle w:val="Listeavsnitt"/>
              <w:numPr>
                <w:ilvl w:val="0"/>
                <w:numId w:val="4"/>
              </w:numPr>
              <w:rPr>
                <w:rFonts w:ascii="Bookman Old Style" w:hAnsi="Bookman Old Style"/>
                <w:sz w:val="24"/>
                <w:szCs w:val="24"/>
              </w:rPr>
            </w:pPr>
            <w:r>
              <w:rPr>
                <w:rFonts w:ascii="Bookman Old Style" w:hAnsi="Bookman Old Style"/>
                <w:sz w:val="24"/>
                <w:szCs w:val="24"/>
              </w:rPr>
              <w:t>Hi</w:t>
            </w:r>
            <w:bookmarkEnd w:id="0"/>
          </w:p>
        </w:tc>
      </w:tr>
    </w:tbl>
    <w:p w14:paraId="38AFCF15" w14:textId="052BABD0" w:rsidR="00720B7F" w:rsidRDefault="008E3476" w:rsidP="00720B7F">
      <w:pPr>
        <w:jc w:val="center"/>
        <w:rPr>
          <w:rFonts w:ascii="Bookman Old Style" w:hAnsi="Bookman Old Style"/>
          <w:b/>
          <w:bCs/>
          <w:sz w:val="40"/>
          <w:szCs w:val="40"/>
        </w:rPr>
      </w:pPr>
      <w:r>
        <w:rPr>
          <w:rFonts w:ascii="Bookman Old Style" w:hAnsi="Bookman Old Style"/>
          <w:b/>
          <w:bCs/>
          <w:noProof/>
          <w:sz w:val="40"/>
          <w:szCs w:val="40"/>
        </w:rPr>
        <mc:AlternateContent>
          <mc:Choice Requires="wps">
            <w:drawing>
              <wp:anchor distT="0" distB="0" distL="114300" distR="114300" simplePos="0" relativeHeight="251659264" behindDoc="1" locked="0" layoutInCell="1" allowOverlap="1" wp14:anchorId="776AFCC3" wp14:editId="3D429D1F">
                <wp:simplePos x="0" y="0"/>
                <wp:positionH relativeFrom="column">
                  <wp:posOffset>-223520</wp:posOffset>
                </wp:positionH>
                <wp:positionV relativeFrom="paragraph">
                  <wp:posOffset>318770</wp:posOffset>
                </wp:positionV>
                <wp:extent cx="6191250" cy="1733550"/>
                <wp:effectExtent l="0" t="0" r="19050" b="19050"/>
                <wp:wrapNone/>
                <wp:docPr id="2" name="Rektangel 2"/>
                <wp:cNvGraphicFramePr/>
                <a:graphic xmlns:a="http://schemas.openxmlformats.org/drawingml/2006/main">
                  <a:graphicData uri="http://schemas.microsoft.com/office/word/2010/wordprocessingShape">
                    <wps:wsp>
                      <wps:cNvSpPr/>
                      <wps:spPr>
                        <a:xfrm>
                          <a:off x="0" y="0"/>
                          <a:ext cx="6191250" cy="173355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7C9D6542" w14:textId="009DAAF7" w:rsidR="003B57B1" w:rsidRPr="003B57B1" w:rsidRDefault="003B57B1" w:rsidP="003B57B1">
                            <w:pPr>
                              <w:jc w:val="center"/>
                              <w:rPr>
                                <w:sz w:val="24"/>
                                <w:szCs w:val="24"/>
                              </w:rPr>
                            </w:pPr>
                            <w:r w:rsidRPr="003B57B1">
                              <w:rPr>
                                <w:sz w:val="24"/>
                                <w:szCs w:val="24"/>
                              </w:rPr>
                              <w:t>I barnehagen skal barna få mulighet til å erfare ulike formidlingsmåter av tekster og fortellinger, som kilde til estetiske opplevelser, kunnskap, refleksjon og møter med språk og kultur. Personalet skal invitere til utforsking av både muntlige språk og skriftspråk.</w:t>
                            </w:r>
                          </w:p>
                          <w:p w14:paraId="3BB4754F" w14:textId="227B7B18" w:rsidR="003B57B1" w:rsidRDefault="003B57B1" w:rsidP="003B57B1">
                            <w:pPr>
                              <w:jc w:val="center"/>
                            </w:pPr>
                          </w:p>
                          <w:p w14:paraId="762E181D" w14:textId="301AAE06" w:rsidR="007F1160" w:rsidRDefault="007F1160" w:rsidP="003B57B1">
                            <w:pPr>
                              <w:jc w:val="center"/>
                            </w:pPr>
                            <w:r>
                              <w:t>Rammeplan for barnehage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6AFCC3" id="Rektangel 2" o:spid="_x0000_s1026" style="position:absolute;left:0;text-align:left;margin-left:-17.6pt;margin-top:25.1pt;width:487.5pt;height:136.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" fillcolor="#91bce3 [2168]" strokecolor="#5b9bd5 [3208]" strokeweight=".5pt">
                <v:fill color2="#7aaddd [2616]" rotate="t" colors="0 #b1cbe9;.5 #a3c1e5;1 #92b9e4" focus="100%" type="gradient">
                  <o:fill v:ext="view" type="gradientUnscaled"/>
                </v:fill>
                <v:textbox>
                  <w:txbxContent>
                    <w:p w14:paraId="7C9D6542" w14:textId="009DAAF7" w:rsidR="003B57B1" w:rsidRPr="003B57B1" w:rsidRDefault="003B57B1" w:rsidP="003B57B1">
                      <w:pPr>
                        <w:jc w:val="center"/>
                        <w:rPr>
                          <w:sz w:val="24"/>
                          <w:szCs w:val="24"/>
                        </w:rPr>
                      </w:pPr>
                      <w:r w:rsidRPr="003B57B1">
                        <w:rPr>
                          <w:sz w:val="24"/>
                          <w:szCs w:val="24"/>
                        </w:rPr>
                        <w:t>I barnehagen skal barna få mulighet til å erfare ulike formidlingsmåter av tekster og fortellinger, som kilde til estetiske opplevelser, kunnskap, refleksjon og møter med språk og kultur. Personalet skal invitere til utforsking av både muntlige språk og skriftspråk.</w:t>
                      </w:r>
                    </w:p>
                    <w:p w14:paraId="3BB4754F" w14:textId="227B7B18" w:rsidR="003B57B1" w:rsidRDefault="003B57B1" w:rsidP="003B57B1">
                      <w:pPr>
                        <w:jc w:val="center"/>
                      </w:pPr>
                    </w:p>
                    <w:p w14:paraId="762E181D" w14:textId="301AAE06" w:rsidR="007F1160" w:rsidRDefault="007F1160" w:rsidP="003B57B1">
                      <w:pPr>
                        <w:jc w:val="center"/>
                      </w:pPr>
                      <w:r>
                        <w:t>Rammeplan for barnehage</w:t>
                      </w:r>
                    </w:p>
                  </w:txbxContent>
                </v:textbox>
              </v:rect>
            </w:pict>
          </mc:Fallback>
        </mc:AlternateContent>
      </w:r>
    </w:p>
    <w:p w14:paraId="57B30574" w14:textId="2C0E4B51" w:rsidR="00423CCC" w:rsidRDefault="00DB04AA" w:rsidP="00CC73F6">
      <w:pPr>
        <w:rPr>
          <w:rFonts w:ascii="Bookman Old Style" w:hAnsi="Bookman Old Style"/>
          <w:sz w:val="24"/>
          <w:szCs w:val="24"/>
        </w:rPr>
      </w:pPr>
      <w:r>
        <w:rPr>
          <w:rFonts w:ascii="Bookman Old Style" w:hAnsi="Bookman Old Style"/>
          <w:sz w:val="24"/>
          <w:szCs w:val="24"/>
        </w:rPr>
        <w:t xml:space="preserve"> </w:t>
      </w:r>
      <w:r w:rsidR="008E3476">
        <w:rPr>
          <w:rFonts w:ascii="Bookman Old Style" w:hAnsi="Bookman Old Style"/>
          <w:sz w:val="24"/>
          <w:szCs w:val="24"/>
        </w:rPr>
        <w:t>Ifølge Rammeplanen skal barnehagen bidra til at barna</w:t>
      </w:r>
    </w:p>
    <w:p w14:paraId="4E7B4D67" w14:textId="65B58AE0" w:rsidR="008E3476" w:rsidRPr="008E3476" w:rsidRDefault="008E3476" w:rsidP="008E3476">
      <w:pPr>
        <w:ind w:left="2844" w:firstLine="696"/>
        <w:jc w:val="right"/>
        <w:rPr>
          <w:rFonts w:ascii="Bookman Old Style" w:hAnsi="Bookman Old Style"/>
          <w:sz w:val="20"/>
          <w:szCs w:val="20"/>
        </w:rPr>
      </w:pPr>
    </w:p>
    <w:p w14:paraId="55AEBD94" w14:textId="77777777" w:rsidR="008E3476" w:rsidRPr="00CC73F6" w:rsidRDefault="008E3476" w:rsidP="00CC73F6">
      <w:pPr>
        <w:rPr>
          <w:rFonts w:ascii="Bookman Old Style" w:hAnsi="Bookman Old Style"/>
          <w:sz w:val="24"/>
          <w:szCs w:val="24"/>
        </w:rPr>
      </w:pPr>
    </w:p>
    <w:sectPr w:rsidR="008E3476" w:rsidRPr="00CC73F6" w:rsidSect="00CC4889">
      <w:pgSz w:w="11906" w:h="16838"/>
      <w:pgMar w:top="1417" w:right="1417" w:bottom="1417" w:left="1417"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13CED"/>
    <w:multiLevelType w:val="hybridMultilevel"/>
    <w:tmpl w:val="0610F0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A0C28AB"/>
    <w:multiLevelType w:val="hybridMultilevel"/>
    <w:tmpl w:val="BD98FE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AE44EFF"/>
    <w:multiLevelType w:val="hybridMultilevel"/>
    <w:tmpl w:val="744E78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5F90505"/>
    <w:multiLevelType w:val="hybridMultilevel"/>
    <w:tmpl w:val="A25659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BB46DD9"/>
    <w:multiLevelType w:val="hybridMultilevel"/>
    <w:tmpl w:val="BF0A63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9D"/>
    <w:rsid w:val="00031FB8"/>
    <w:rsid w:val="000D6C10"/>
    <w:rsid w:val="001B7DD6"/>
    <w:rsid w:val="001C229E"/>
    <w:rsid w:val="001C5AD5"/>
    <w:rsid w:val="003B57B1"/>
    <w:rsid w:val="00423CCC"/>
    <w:rsid w:val="0043679D"/>
    <w:rsid w:val="005B4FEC"/>
    <w:rsid w:val="00720B7F"/>
    <w:rsid w:val="007F1160"/>
    <w:rsid w:val="008E3476"/>
    <w:rsid w:val="00A531C1"/>
    <w:rsid w:val="00C31D1C"/>
    <w:rsid w:val="00CC4889"/>
    <w:rsid w:val="00CC73F6"/>
    <w:rsid w:val="00DB04AA"/>
    <w:rsid w:val="00DB47BB"/>
    <w:rsid w:val="00F266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3B2E"/>
  <w15:chartTrackingRefBased/>
  <w15:docId w15:val="{10949BBA-188C-4A04-A426-7FFC2713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36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B4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534</Characters>
  <Application>Microsoft Office Word</Application>
  <DocSecurity>0</DocSecurity>
  <Lines>4</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Målfrid Nevgad</dc:creator>
  <cp:keywords/>
  <dc:description/>
  <cp:lastModifiedBy>Meliha Arslan</cp:lastModifiedBy>
  <cp:revision>2</cp:revision>
  <cp:lastPrinted>2022-01-06T13:44:00Z</cp:lastPrinted>
  <dcterms:created xsi:type="dcterms:W3CDTF">2022-01-10T12:13:00Z</dcterms:created>
  <dcterms:modified xsi:type="dcterms:W3CDTF">2022-01-10T12:13:00Z</dcterms:modified>
</cp:coreProperties>
</file>