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65" w:rsidRDefault="00A025C0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8562971</wp:posOffset>
            </wp:positionH>
            <wp:positionV relativeFrom="paragraph">
              <wp:posOffset>-219071</wp:posOffset>
            </wp:positionV>
            <wp:extent cx="1403347" cy="3194054"/>
            <wp:effectExtent l="0" t="0" r="6353" b="6346"/>
            <wp:wrapNone/>
            <wp:docPr id="1" name="Bilde 7" descr="C:\Users\Sk41007\Pictures\j2p5pn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47" cy="31940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1308104</wp:posOffset>
                </wp:positionH>
                <wp:positionV relativeFrom="paragraph">
                  <wp:posOffset>0</wp:posOffset>
                </wp:positionV>
                <wp:extent cx="5310506" cy="418466"/>
                <wp:effectExtent l="0" t="0" r="23494" b="19684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6" cy="4184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8">
                          <a:solidFill>
                            <a:srgbClr val="548235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3E65" w:rsidRDefault="00A025C0">
                            <w:pPr>
                              <w:spacing w:after="0"/>
                              <w:jc w:val="center"/>
                            </w:pPr>
                            <w:r>
                              <w:t xml:space="preserve">August- </w:t>
                            </w:r>
                            <w:proofErr w:type="gramStart"/>
                            <w:r>
                              <w:t>September</w:t>
                            </w:r>
                            <w:proofErr w:type="gramEnd"/>
                            <w:r>
                              <w:t>- Oktober</w:t>
                            </w:r>
                            <w:r w:rsidR="00F75EF0">
                              <w:t xml:space="preserve"> 20</w:t>
                            </w:r>
                          </w:p>
                          <w:p w:rsidR="00FA3E65" w:rsidRDefault="00A025C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Avdeling RØD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3pt;margin-top:0;width:418.15pt;height:3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" fillcolor="#92d050" strokecolor="#548235" strokeweight=".26467mm">
                <v:textbox>
                  <w:txbxContent>
                    <w:p w:rsidR="00FA3E65" w:rsidRDefault="00A025C0">
                      <w:pPr>
                        <w:spacing w:after="0"/>
                        <w:jc w:val="center"/>
                      </w:pPr>
                      <w:r>
                        <w:t xml:space="preserve">August- </w:t>
                      </w:r>
                      <w:proofErr w:type="gramStart"/>
                      <w:r>
                        <w:t>September</w:t>
                      </w:r>
                      <w:proofErr w:type="gramEnd"/>
                      <w:r>
                        <w:t>- Oktober</w:t>
                      </w:r>
                      <w:r w:rsidR="00F75EF0">
                        <w:t xml:space="preserve"> 20</w:t>
                      </w:r>
                    </w:p>
                    <w:p w:rsidR="00FA3E65" w:rsidRDefault="00A025C0">
                      <w:pPr>
                        <w:spacing w:after="0"/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Avdeling RØD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E65" w:rsidRDefault="00FA3E65">
      <w:pPr>
        <w:spacing w:after="0"/>
      </w:pPr>
    </w:p>
    <w:p w:rsidR="00FA3E65" w:rsidRDefault="00A025C0">
      <w:pPr>
        <w:spacing w:after="0"/>
      </w:pPr>
      <w:r>
        <w:t xml:space="preserve">Tema: </w:t>
      </w:r>
      <w:r>
        <w:rPr>
          <w:rFonts w:ascii="Calibri Light" w:hAnsi="Calibri Light"/>
        </w:rPr>
        <w:t>«Skal være med deg»</w:t>
      </w:r>
    </w:p>
    <w:p w:rsidR="007B1576" w:rsidRDefault="00A025C0" w:rsidP="007B1576">
      <w:pPr>
        <w:tabs>
          <w:tab w:val="left" w:pos="9273"/>
        </w:tabs>
        <w:spacing w:after="0"/>
      </w:pPr>
      <w:r>
        <w:t xml:space="preserve">Mål for perioden: </w:t>
      </w:r>
      <w:r>
        <w:rPr>
          <w:rFonts w:ascii="Calibri Light" w:hAnsi="Calibri Light"/>
        </w:rPr>
        <w:t xml:space="preserve">Vennskap, </w:t>
      </w:r>
      <w:r w:rsidR="007B1576">
        <w:rPr>
          <w:rFonts w:ascii="Calibri Light" w:hAnsi="Calibri Light"/>
        </w:rPr>
        <w:t xml:space="preserve">trygghet, </w:t>
      </w:r>
      <w:r>
        <w:rPr>
          <w:rFonts w:ascii="Calibri Light" w:hAnsi="Calibri Light"/>
        </w:rPr>
        <w:t>tilhørighet og respekt for seg selv og andre.</w:t>
      </w:r>
      <w:r w:rsidR="007B1576" w:rsidRPr="007B1576">
        <w:rPr>
          <w:rFonts w:ascii="Calibri Light" w:hAnsi="Calibri Light"/>
        </w:rPr>
        <w:t xml:space="preserve"> </w:t>
      </w:r>
      <w:r w:rsidR="007B1576">
        <w:rPr>
          <w:rFonts w:ascii="Calibri Light" w:hAnsi="Calibri Light"/>
        </w:rPr>
        <w:t xml:space="preserve">Jobbe med meg selv, </w:t>
      </w:r>
      <w:r w:rsidR="00F75EF0">
        <w:rPr>
          <w:rFonts w:ascii="Calibri Light" w:hAnsi="Calibri Light"/>
        </w:rPr>
        <w:t>familie, det å føle seg annerledes og hva betyr det å være en god venn</w:t>
      </w:r>
      <w:r w:rsidR="007B1576">
        <w:rPr>
          <w:rFonts w:ascii="Calibri Light" w:hAnsi="Calibri Light"/>
        </w:rPr>
        <w:t>.</w:t>
      </w:r>
    </w:p>
    <w:p w:rsidR="00FA3E65" w:rsidRDefault="00F75EF0">
      <w:pPr>
        <w:tabs>
          <w:tab w:val="left" w:pos="9273"/>
        </w:tabs>
        <w:spacing w:after="0"/>
      </w:pPr>
      <w:r>
        <w:t>Sosial</w:t>
      </w:r>
      <w:bookmarkStart w:id="0" w:name="_GoBack"/>
      <w:bookmarkEnd w:id="0"/>
      <w:r>
        <w:t>mål</w:t>
      </w:r>
      <w:r w:rsidR="00A025C0">
        <w:t xml:space="preserve">: </w:t>
      </w:r>
      <w:r>
        <w:rPr>
          <w:rFonts w:ascii="Calibri Light" w:hAnsi="Calibri Light"/>
        </w:rPr>
        <w:t>Lære om å dele og ta hensyn til andre</w:t>
      </w:r>
      <w:r w:rsidR="007B1576">
        <w:rPr>
          <w:rFonts w:ascii="Calibri Light" w:hAnsi="Calibri Light"/>
        </w:rPr>
        <w:t>.</w:t>
      </w:r>
      <w:r w:rsidR="00A025C0">
        <w:rPr>
          <w:rFonts w:ascii="Calibri Light" w:hAnsi="Calibri Light"/>
        </w:rPr>
        <w:t xml:space="preserve"> </w:t>
      </w:r>
    </w:p>
    <w:p w:rsidR="00FA3E65" w:rsidRDefault="00FA3E65">
      <w:pPr>
        <w:spacing w:after="0"/>
      </w:pPr>
    </w:p>
    <w:tbl>
      <w:tblPr>
        <w:tblW w:w="13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8"/>
        <w:gridCol w:w="3478"/>
        <w:gridCol w:w="3478"/>
        <w:gridCol w:w="3478"/>
      </w:tblGrid>
      <w:tr w:rsidR="00FA3E65">
        <w:trPr>
          <w:trHeight w:val="41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DokChampa" w:hAnsi="DokChampa" w:cs="DokChampa"/>
                <w:sz w:val="18"/>
                <w:szCs w:val="18"/>
              </w:rPr>
            </w:pPr>
            <w:r>
              <w:rPr>
                <w:rFonts w:ascii="DokChampa" w:hAnsi="DokChampa" w:cs="DokChampa"/>
                <w:sz w:val="18"/>
                <w:szCs w:val="18"/>
              </w:rPr>
              <w:t>Litteratur med formidlingsmetoder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DokChampa" w:hAnsi="DokChampa" w:cs="DokChampa"/>
                <w:sz w:val="18"/>
                <w:szCs w:val="18"/>
              </w:rPr>
            </w:pPr>
            <w:r>
              <w:rPr>
                <w:rFonts w:ascii="DokChampa" w:hAnsi="DokChampa" w:cs="DokChampa"/>
                <w:sz w:val="18"/>
                <w:szCs w:val="18"/>
              </w:rPr>
              <w:t>Nøkkelord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DokChampa" w:hAnsi="DokChampa" w:cs="DokChampa"/>
                <w:sz w:val="18"/>
                <w:szCs w:val="18"/>
              </w:rPr>
            </w:pPr>
            <w:r>
              <w:rPr>
                <w:rFonts w:ascii="DokChampa" w:hAnsi="DokChampa" w:cs="DokChampa"/>
                <w:sz w:val="18"/>
                <w:szCs w:val="18"/>
              </w:rPr>
              <w:t>Rim &amp; Regler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DokChampa" w:hAnsi="DokChampa" w:cs="DokChampa"/>
                <w:sz w:val="18"/>
                <w:szCs w:val="18"/>
              </w:rPr>
            </w:pPr>
            <w:r>
              <w:rPr>
                <w:rFonts w:ascii="DokChampa" w:hAnsi="DokChampa" w:cs="DokChampa"/>
                <w:sz w:val="18"/>
                <w:szCs w:val="18"/>
              </w:rPr>
              <w:t>Sanger</w:t>
            </w:r>
          </w:p>
        </w:tc>
      </w:tr>
      <w:tr w:rsidR="00FA3E65" w:rsidTr="00A025C0">
        <w:trPr>
          <w:trHeight w:val="320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 w:cs="DokChampa"/>
              </w:rPr>
            </w:pPr>
          </w:p>
          <w:p w:rsidR="00FA3E65" w:rsidRPr="00F75EF0" w:rsidRDefault="00A025C0" w:rsidP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</w:rPr>
            </w:pPr>
            <w:r>
              <w:rPr>
                <w:rFonts w:ascii="Calibri Light" w:hAnsi="Calibri Light" w:cs="DokChampa"/>
              </w:rPr>
              <w:t>Vennebøkene</w:t>
            </w:r>
          </w:p>
          <w:p w:rsidR="00FA3E65" w:rsidRPr="00F75EF0" w:rsidRDefault="00A025C0" w:rsidP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</w:rPr>
            </w:pPr>
            <w:r>
              <w:rPr>
                <w:rFonts w:ascii="Calibri Light" w:hAnsi="Calibri Light" w:cs="DokChampa"/>
              </w:rPr>
              <w:t>«Johannes Jensen føler seg annerledes»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</w:rPr>
            </w:pPr>
            <w:proofErr w:type="spellStart"/>
            <w:r>
              <w:rPr>
                <w:rFonts w:ascii="Calibri Light" w:hAnsi="Calibri Light" w:cs="DokChampa"/>
              </w:rPr>
              <w:t>Rikki</w:t>
            </w:r>
            <w:proofErr w:type="spellEnd"/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</w:rPr>
            </w:pPr>
            <w:r>
              <w:rPr>
                <w:rFonts w:ascii="Calibri Light" w:hAnsi="Calibri Light" w:cs="DokChampa"/>
              </w:rPr>
              <w:t>Regnbueløvens fantastiske brøl</w:t>
            </w:r>
          </w:p>
          <w:p w:rsidR="0053411A" w:rsidRDefault="0053411A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</w:rPr>
            </w:pPr>
            <w:r>
              <w:rPr>
                <w:rFonts w:ascii="Calibri Light" w:hAnsi="Calibri Light" w:cs="DokChampa"/>
              </w:rPr>
              <w:t>Grønne og Røde tanker</w:t>
            </w:r>
          </w:p>
          <w:p w:rsidR="00FA3E65" w:rsidRDefault="00FA3E65">
            <w:pPr>
              <w:pStyle w:val="Listeavsnitt"/>
              <w:spacing w:after="0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jc w:val="center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Venn</w:t>
            </w:r>
          </w:p>
          <w:p w:rsidR="00FA3E65" w:rsidRDefault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DokChampa"/>
                <w:sz w:val="20"/>
                <w:szCs w:val="20"/>
              </w:rPr>
              <w:t>famlie</w:t>
            </w:r>
            <w:proofErr w:type="spellEnd"/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Følelser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Inkludering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FN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Flagg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Familie</w:t>
            </w:r>
          </w:p>
          <w:p w:rsidR="00A025C0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Regn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Ellinger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Telle regler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Dikt</w:t>
            </w: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jc w:val="center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Default="00FA3E65" w:rsidP="007B1576">
            <w:pPr>
              <w:spacing w:after="0"/>
            </w:pPr>
          </w:p>
          <w:p w:rsidR="00F75EF0" w:rsidRDefault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 xml:space="preserve">Fingrene våre spiller vi med 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Du har to øyne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Navnet sang</w:t>
            </w:r>
          </w:p>
          <w:p w:rsidR="00A025C0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God morgen sangen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Hodet, skulder, kne og tå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  <w:r>
              <w:rPr>
                <w:rFonts w:ascii="Calibri Light" w:hAnsi="Calibri Light" w:cs="DokChampa"/>
                <w:sz w:val="20"/>
                <w:szCs w:val="20"/>
              </w:rPr>
              <w:t>Hvis regne var av eple, saft og tigges</w:t>
            </w: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Default="00FA3E65">
            <w:pPr>
              <w:spacing w:after="0"/>
              <w:rPr>
                <w:rFonts w:ascii="Calibri Light" w:hAnsi="Calibri Light" w:cs="DokChampa"/>
                <w:sz w:val="20"/>
                <w:szCs w:val="20"/>
              </w:rPr>
            </w:pPr>
          </w:p>
          <w:p w:rsidR="00FA3E65" w:rsidRPr="00F75EF0" w:rsidRDefault="00A025C0" w:rsidP="00F75EF0">
            <w:pPr>
              <w:spacing w:after="0"/>
            </w:pPr>
            <w:r>
              <w:rPr>
                <w:rFonts w:ascii="Calibri Light" w:hAnsi="Calibri Light" w:cs="DokChampa"/>
                <w:sz w:val="20"/>
                <w:szCs w:val="20"/>
              </w:rPr>
              <w:t xml:space="preserve">              </w:t>
            </w:r>
          </w:p>
        </w:tc>
      </w:tr>
      <w:tr w:rsidR="00FA3E65">
        <w:trPr>
          <w:trHeight w:val="42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Calibri Light" w:hAnsi="Calibri Light" w:cs="DokChampa"/>
                <w:sz w:val="18"/>
                <w:szCs w:val="18"/>
              </w:rPr>
            </w:pPr>
            <w:r>
              <w:rPr>
                <w:rFonts w:ascii="Calibri Light" w:hAnsi="Calibri Light" w:cs="DokChampa"/>
                <w:sz w:val="18"/>
                <w:szCs w:val="18"/>
              </w:rPr>
              <w:t>Formingsaktiviteter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Calibri Light" w:hAnsi="Calibri Light" w:cs="DokChampa"/>
                <w:sz w:val="18"/>
                <w:szCs w:val="18"/>
              </w:rPr>
            </w:pPr>
            <w:r>
              <w:rPr>
                <w:rFonts w:ascii="Calibri Light" w:hAnsi="Calibri Light" w:cs="DokChampa"/>
                <w:sz w:val="18"/>
                <w:szCs w:val="18"/>
              </w:rPr>
              <w:t>Lek &amp; aktiviteter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Calibri Light" w:hAnsi="Calibri Light" w:cs="DokChampa"/>
                <w:sz w:val="18"/>
                <w:szCs w:val="18"/>
              </w:rPr>
            </w:pPr>
            <w:r>
              <w:rPr>
                <w:rFonts w:ascii="Calibri Light" w:hAnsi="Calibri Light" w:cs="DokChampa"/>
                <w:sz w:val="18"/>
                <w:szCs w:val="18"/>
              </w:rPr>
              <w:t>Tur &amp; opplevelser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A025C0">
            <w:pPr>
              <w:spacing w:after="0"/>
              <w:jc w:val="center"/>
              <w:rPr>
                <w:rFonts w:ascii="Calibri Light" w:hAnsi="Calibri Light" w:cs="DokChampa"/>
                <w:sz w:val="18"/>
                <w:szCs w:val="18"/>
              </w:rPr>
            </w:pPr>
            <w:r>
              <w:rPr>
                <w:rFonts w:ascii="Calibri Light" w:hAnsi="Calibri Light" w:cs="DokChampa"/>
                <w:sz w:val="18"/>
                <w:szCs w:val="18"/>
              </w:rPr>
              <w:t>Språklig aktivitet</w:t>
            </w:r>
          </w:p>
        </w:tc>
      </w:tr>
      <w:tr w:rsidR="00FA3E65">
        <w:trPr>
          <w:trHeight w:val="25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/>
              </w:rPr>
            </w:pPr>
          </w:p>
          <w:p w:rsidR="00FA3E65" w:rsidRDefault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Tegne familien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Tegne seg selv</w:t>
            </w:r>
          </w:p>
          <w:p w:rsidR="0053411A" w:rsidRPr="00F75EF0" w:rsidRDefault="007B1576" w:rsidP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Male </w:t>
            </w:r>
            <w:r w:rsidR="00F75EF0">
              <w:rPr>
                <w:rFonts w:ascii="Calibri Light" w:hAnsi="Calibri Light"/>
              </w:rPr>
              <w:t>vennen sin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Fargelegge flagg</w:t>
            </w:r>
          </w:p>
          <w:p w:rsidR="00FA3E65" w:rsidRDefault="00A025C0">
            <w:pPr>
              <w:pStyle w:val="Listeavsnitt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/>
              </w:rPr>
            </w:pP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Haien kommer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Gjemme leken</w:t>
            </w:r>
          </w:p>
          <w:p w:rsidR="00FA3E65" w:rsidRDefault="00F75EF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Alle mine kyllinger kom igjen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Kims lek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Teppe leken</w:t>
            </w: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/>
              </w:rPr>
            </w:pP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Tur i nærmiljø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Tur til </w:t>
            </w:r>
            <w:r w:rsidR="0053411A">
              <w:rPr>
                <w:rFonts w:ascii="Calibri Light" w:hAnsi="Calibri Light"/>
              </w:rPr>
              <w:t>trekanten</w:t>
            </w:r>
          </w:p>
          <w:p w:rsidR="0053411A" w:rsidRDefault="0053411A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Tur til </w:t>
            </w:r>
            <w:proofErr w:type="spellStart"/>
            <w:r>
              <w:rPr>
                <w:rFonts w:ascii="Calibri Light" w:hAnsi="Calibri Light"/>
              </w:rPr>
              <w:t>Byhaug</w:t>
            </w:r>
            <w:proofErr w:type="spellEnd"/>
            <w:r w:rsidR="00A025C0">
              <w:rPr>
                <w:rFonts w:ascii="Calibri Light" w:hAnsi="Calibri Light"/>
              </w:rPr>
              <w:t xml:space="preserve"> -</w:t>
            </w:r>
            <w:r>
              <w:rPr>
                <w:rFonts w:ascii="Calibri Light" w:hAnsi="Calibri Light"/>
              </w:rPr>
              <w:t>skogen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Utforske natur og vær</w:t>
            </w: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  <w:p w:rsidR="00FA3E65" w:rsidRDefault="00FA3E65">
            <w:pPr>
              <w:pStyle w:val="Listeavsnitt"/>
              <w:spacing w:after="0"/>
            </w:pPr>
          </w:p>
          <w:p w:rsidR="00FA3E65" w:rsidRDefault="00FA3E65">
            <w:pPr>
              <w:pStyle w:val="Listeavsnitt"/>
              <w:spacing w:after="0"/>
            </w:pPr>
          </w:p>
          <w:p w:rsidR="00FA3E65" w:rsidRDefault="00FA3E65">
            <w:pPr>
              <w:spacing w:after="0"/>
              <w:ind w:left="360"/>
              <w:rPr>
                <w:rFonts w:ascii="Calibri Light" w:hAnsi="Calibri Light"/>
              </w:rPr>
            </w:pP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65" w:rsidRDefault="00FA3E65">
            <w:pPr>
              <w:spacing w:after="0"/>
              <w:rPr>
                <w:rFonts w:ascii="Calibri Light" w:hAnsi="Calibri Light"/>
              </w:rPr>
            </w:pP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Regnbueløven</w:t>
            </w:r>
          </w:p>
          <w:p w:rsidR="00FA3E65" w:rsidRDefault="00A025C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Snakke pakke</w:t>
            </w:r>
          </w:p>
          <w:p w:rsidR="00FA3E65" w:rsidRDefault="00A025C0" w:rsidP="0053411A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Språkgrupper</w:t>
            </w:r>
          </w:p>
          <w:p w:rsidR="00FA3E65" w:rsidRDefault="00F75EF0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Lotto spill</w:t>
            </w:r>
          </w:p>
          <w:p w:rsidR="0053411A" w:rsidRDefault="00F75EF0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Villkatt spill</w:t>
            </w: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  <w:p w:rsidR="00FA3E65" w:rsidRDefault="00FA3E65">
            <w:pPr>
              <w:pStyle w:val="Listeavsnitt"/>
              <w:spacing w:after="0"/>
              <w:rPr>
                <w:rFonts w:ascii="Calibri Light" w:hAnsi="Calibri Light"/>
              </w:rPr>
            </w:pPr>
          </w:p>
        </w:tc>
      </w:tr>
    </w:tbl>
    <w:p w:rsidR="00FA3E65" w:rsidRDefault="00FA3E65">
      <w:pPr>
        <w:spacing w:after="0"/>
        <w:rPr>
          <w:rFonts w:ascii="Calibri Light" w:hAnsi="Calibri Light"/>
        </w:rPr>
      </w:pPr>
    </w:p>
    <w:p w:rsidR="00FA3E65" w:rsidRDefault="00FA3E65">
      <w:pPr>
        <w:spacing w:after="0"/>
      </w:pPr>
    </w:p>
    <w:p w:rsidR="00FA3E65" w:rsidRDefault="00FA3E65">
      <w:pPr>
        <w:spacing w:after="0"/>
        <w:rPr>
          <w:rFonts w:ascii="Calibri Light" w:hAnsi="Calibri Light"/>
        </w:rPr>
      </w:pPr>
    </w:p>
    <w:p w:rsidR="00FA3E65" w:rsidRDefault="00A025C0">
      <w:pPr>
        <w:spacing w:after="0"/>
      </w:pPr>
      <w:r>
        <w:t xml:space="preserve"> </w:t>
      </w:r>
    </w:p>
    <w:p w:rsidR="00FA3E65" w:rsidRDefault="00FA3E65"/>
    <w:sectPr w:rsidR="00FA3E6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61" w:rsidRDefault="00A025C0">
      <w:pPr>
        <w:spacing w:after="0"/>
      </w:pPr>
      <w:r>
        <w:separator/>
      </w:r>
    </w:p>
  </w:endnote>
  <w:endnote w:type="continuationSeparator" w:id="0">
    <w:p w:rsidR="00AE3561" w:rsidRDefault="00A02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61" w:rsidRDefault="00A025C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E3561" w:rsidRDefault="00A025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06B5"/>
    <w:multiLevelType w:val="multilevel"/>
    <w:tmpl w:val="E760D3AA"/>
    <w:lvl w:ilvl="0">
      <w:numFmt w:val="bullet"/>
      <w:lvlText w:val="-"/>
      <w:lvlJc w:val="left"/>
      <w:pPr>
        <w:ind w:left="720" w:hanging="360"/>
      </w:pPr>
      <w:rPr>
        <w:rFonts w:ascii="DokChampa" w:eastAsia="Calibri" w:hAnsi="DokChampa" w:cs="DokChamp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65"/>
    <w:rsid w:val="0053411A"/>
    <w:rsid w:val="007B1576"/>
    <w:rsid w:val="00A025C0"/>
    <w:rsid w:val="00AE3561"/>
    <w:rsid w:val="00F75EF0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237F"/>
  <w15:docId w15:val="{5D3E4577-8466-46F0-94FB-2C27A2A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carrillo</dc:creator>
  <dc:description/>
  <cp:lastModifiedBy>Celia Carillo Simonsen</cp:lastModifiedBy>
  <cp:revision>2</cp:revision>
  <dcterms:created xsi:type="dcterms:W3CDTF">2020-09-01T11:54:00Z</dcterms:created>
  <dcterms:modified xsi:type="dcterms:W3CDTF">2020-09-01T11:54:00Z</dcterms:modified>
</cp:coreProperties>
</file>