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4B9C" w14:textId="77777777" w:rsidR="00D3545C" w:rsidRDefault="00D3545C" w:rsidP="00135551">
      <w:pPr>
        <w:ind w:left="720" w:hanging="360"/>
      </w:pPr>
    </w:p>
    <w:p w14:paraId="688A06B9" w14:textId="77777777" w:rsidR="00D3545C" w:rsidRDefault="00D3545C" w:rsidP="00135551">
      <w:pPr>
        <w:ind w:left="720" w:hanging="360"/>
      </w:pPr>
    </w:p>
    <w:p w14:paraId="2C21B090" w14:textId="60A569BE" w:rsidR="00135551" w:rsidRPr="009D1DFE" w:rsidRDefault="00135551" w:rsidP="00135551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9D1DFE">
        <w:rPr>
          <w:b/>
          <w:bCs/>
          <w:sz w:val="28"/>
          <w:szCs w:val="28"/>
        </w:rPr>
        <w:t>Planmål for perioden</w:t>
      </w:r>
    </w:p>
    <w:p w14:paraId="3CDDFA0E" w14:textId="5F5BE030" w:rsidR="009D1DFE" w:rsidRDefault="009D1DFE" w:rsidP="009D1DF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Støtte barnas initiativ til samspill og støtte barnet i å sette egne grenser, respektere andres grenser og søke løsninger i konfliktsituasjoner (årsplan, s. 7)</w:t>
      </w:r>
    </w:p>
    <w:p w14:paraId="44987AAB" w14:textId="77777777" w:rsidR="009D1DFE" w:rsidRDefault="009D1DFE" w:rsidP="009D1DFE">
      <w:pPr>
        <w:pStyle w:val="Listeavsnitt"/>
        <w:rPr>
          <w:sz w:val="24"/>
          <w:szCs w:val="24"/>
        </w:rPr>
      </w:pPr>
    </w:p>
    <w:p w14:paraId="1FA9A809" w14:textId="53915F24" w:rsidR="009D1DFE" w:rsidRDefault="009D1DFE" w:rsidP="009D1DF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Bidra til at barna får felles erfaringer som grunnlag for lek […] (årsplan, s. 6)</w:t>
      </w:r>
    </w:p>
    <w:p w14:paraId="0C378357" w14:textId="77777777" w:rsidR="009D1DFE" w:rsidRPr="00B34879" w:rsidRDefault="009D1DFE" w:rsidP="009D1DFE">
      <w:pPr>
        <w:pStyle w:val="Listeavsnitt"/>
        <w:rPr>
          <w:sz w:val="24"/>
          <w:szCs w:val="24"/>
        </w:rPr>
      </w:pPr>
    </w:p>
    <w:p w14:paraId="1C1FD625" w14:textId="0695CABC" w:rsidR="00135551" w:rsidRPr="009D1DFE" w:rsidRDefault="00135551" w:rsidP="00135551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9D1DFE">
        <w:rPr>
          <w:b/>
          <w:bCs/>
          <w:sz w:val="28"/>
          <w:szCs w:val="28"/>
        </w:rPr>
        <w:t>Sosialt mål for måneden</w:t>
      </w:r>
    </w:p>
    <w:p w14:paraId="16BBB02E" w14:textId="7347E5C8" w:rsidR="009D1DFE" w:rsidRDefault="009D1DFE" w:rsidP="009D1DF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Alle barn skal oppleve å få hjelp og støtte av ansatte som tar barns opplevelser på alvor (Handlingsplan for psykososialt barnehagemiljø, s. 3)</w:t>
      </w:r>
    </w:p>
    <w:p w14:paraId="25B1A429" w14:textId="77777777" w:rsidR="009D1DFE" w:rsidRDefault="009D1DFE" w:rsidP="009D1DFE">
      <w:pPr>
        <w:pStyle w:val="Listeavsnitt"/>
        <w:ind w:left="1080"/>
        <w:rPr>
          <w:sz w:val="24"/>
          <w:szCs w:val="24"/>
        </w:rPr>
      </w:pPr>
    </w:p>
    <w:p w14:paraId="1A63B5C5" w14:textId="1A0B00DD" w:rsidR="006C5FDE" w:rsidRPr="00ED77F0" w:rsidRDefault="006C5FDE" w:rsidP="00ED77F0">
      <w:pPr>
        <w:ind w:left="708"/>
        <w:rPr>
          <w:sz w:val="24"/>
          <w:szCs w:val="24"/>
        </w:rPr>
      </w:pPr>
      <w:r w:rsidRPr="00ED77F0">
        <w:rPr>
          <w:sz w:val="24"/>
          <w:szCs w:val="24"/>
        </w:rPr>
        <w:t>I arbeid med å nå målene jobber vi med at de ansatte skal være tilstedeværende og imøtekommende. Vi skal og være med i lek på gulvet sammen med barna, der vi kan veilede i leken og skape gode møter mellom barna. Gjennom å være sammen med barna på gulvet i lek vil vi kunne gi en felles erfaring og synliggjøre verdien av felleskap.</w:t>
      </w:r>
    </w:p>
    <w:p w14:paraId="4A0C45D4" w14:textId="4090D76F" w:rsidR="00C00212" w:rsidRPr="00ED4EC4" w:rsidRDefault="00135551" w:rsidP="00ED4EC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9D1DFE">
        <w:rPr>
          <w:b/>
          <w:bCs/>
          <w:sz w:val="28"/>
          <w:szCs w:val="28"/>
        </w:rPr>
        <w:t xml:space="preserve">Evaluering av </w:t>
      </w:r>
      <w:r w:rsidR="00176827">
        <w:rPr>
          <w:b/>
          <w:bCs/>
          <w:sz w:val="28"/>
          <w:szCs w:val="28"/>
        </w:rPr>
        <w:t>oktober</w:t>
      </w:r>
    </w:p>
    <w:p w14:paraId="25FE8547" w14:textId="0BC2C500" w:rsidR="00EA0F53" w:rsidRDefault="00EA0F53" w:rsidP="0013555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Vi</w:t>
      </w:r>
      <w:r w:rsidR="00286A7C">
        <w:rPr>
          <w:sz w:val="24"/>
          <w:szCs w:val="24"/>
        </w:rPr>
        <w:t xml:space="preserve"> har i oktober startet samarbeid med Rødkløver i sove/våkne</w:t>
      </w:r>
      <w:r w:rsidR="0075193E">
        <w:rPr>
          <w:sz w:val="24"/>
          <w:szCs w:val="24"/>
        </w:rPr>
        <w:t xml:space="preserve"> tiden</w:t>
      </w:r>
      <w:r w:rsidR="00402274">
        <w:rPr>
          <w:sz w:val="24"/>
          <w:szCs w:val="24"/>
        </w:rPr>
        <w:t xml:space="preserve">. Her har vi sett at barna begynner å bli bedre kjent og leker sammen. </w:t>
      </w:r>
      <w:r w:rsidR="00811DC0">
        <w:rPr>
          <w:sz w:val="24"/>
          <w:szCs w:val="24"/>
        </w:rPr>
        <w:t xml:space="preserve"> </w:t>
      </w:r>
    </w:p>
    <w:p w14:paraId="2212F2CA" w14:textId="77777777" w:rsidR="00EA0F53" w:rsidRDefault="00EA0F53" w:rsidP="00135551">
      <w:pPr>
        <w:pStyle w:val="Listeavsnitt"/>
        <w:rPr>
          <w:sz w:val="24"/>
          <w:szCs w:val="24"/>
        </w:rPr>
      </w:pPr>
    </w:p>
    <w:p w14:paraId="6C30A6B3" w14:textId="4A6A6648" w:rsidR="00B14B1C" w:rsidRDefault="00F16A29" w:rsidP="003E1414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Gjennom bøkene «si stopp» og «vise følelser» har vi jobbet </w:t>
      </w:r>
      <w:r w:rsidR="00034B77">
        <w:rPr>
          <w:sz w:val="24"/>
          <w:szCs w:val="24"/>
        </w:rPr>
        <w:t>med temaet vennskap og felleskap. Vi jobber stadig med å si stopp og det å faktisk stoppe</w:t>
      </w:r>
      <w:r w:rsidR="00F26DAB">
        <w:rPr>
          <w:sz w:val="24"/>
          <w:szCs w:val="24"/>
        </w:rPr>
        <w:t xml:space="preserve"> og deretter snakke om følelser. </w:t>
      </w:r>
    </w:p>
    <w:p w14:paraId="09017EC1" w14:textId="77777777" w:rsidR="003E1414" w:rsidRDefault="003E1414" w:rsidP="003E1414">
      <w:pPr>
        <w:pStyle w:val="Listeavsnitt"/>
        <w:rPr>
          <w:sz w:val="24"/>
          <w:szCs w:val="24"/>
        </w:rPr>
      </w:pPr>
    </w:p>
    <w:p w14:paraId="5416EEA6" w14:textId="79A8F4A8" w:rsidR="003E1414" w:rsidRPr="003E1414" w:rsidRDefault="003E1414" w:rsidP="003E1414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Tidlig i oktober var vi på teater, der avdelingen ble delt i to grupper.</w:t>
      </w:r>
      <w:r w:rsidR="00242B2D">
        <w:rPr>
          <w:sz w:val="24"/>
          <w:szCs w:val="24"/>
        </w:rPr>
        <w:t xml:space="preserve"> Det var en fin opplevelse </w:t>
      </w:r>
      <w:r w:rsidR="00CD7BC5">
        <w:rPr>
          <w:sz w:val="24"/>
          <w:szCs w:val="24"/>
        </w:rPr>
        <w:t>å ta buss og se på fremføringen, selv om noen syns det va skummelt i starten</w:t>
      </w:r>
      <w:r w:rsidR="00773026">
        <w:rPr>
          <w:sz w:val="24"/>
          <w:szCs w:val="24"/>
        </w:rPr>
        <w:t xml:space="preserve"> ble de med på dans etter på. </w:t>
      </w:r>
    </w:p>
    <w:p w14:paraId="18DC0364" w14:textId="77777777" w:rsidR="00B14B1C" w:rsidRDefault="00B14B1C" w:rsidP="00135551">
      <w:pPr>
        <w:pStyle w:val="Listeavsnitt"/>
        <w:rPr>
          <w:sz w:val="24"/>
          <w:szCs w:val="24"/>
        </w:rPr>
      </w:pPr>
    </w:p>
    <w:p w14:paraId="45BE4402" w14:textId="7DB197AB" w:rsidR="00022D92" w:rsidRDefault="0094472E" w:rsidP="00D5362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Som forarbeid til FN dagen har barna laget håndtrykk av flaggene </w:t>
      </w:r>
      <w:r w:rsidR="00DB5712">
        <w:rPr>
          <w:sz w:val="24"/>
          <w:szCs w:val="24"/>
        </w:rPr>
        <w:t>barna</w:t>
      </w:r>
      <w:r w:rsidR="0036001E">
        <w:rPr>
          <w:sz w:val="24"/>
          <w:szCs w:val="24"/>
        </w:rPr>
        <w:t>,</w:t>
      </w:r>
      <w:r w:rsidR="00DB5712">
        <w:rPr>
          <w:sz w:val="24"/>
          <w:szCs w:val="24"/>
        </w:rPr>
        <w:t xml:space="preserve"> foreldre</w:t>
      </w:r>
      <w:r w:rsidR="0036001E">
        <w:rPr>
          <w:sz w:val="24"/>
          <w:szCs w:val="24"/>
        </w:rPr>
        <w:t xml:space="preserve"> og personalet</w:t>
      </w:r>
      <w:r w:rsidR="00DB5712">
        <w:rPr>
          <w:sz w:val="24"/>
          <w:szCs w:val="24"/>
        </w:rPr>
        <w:t xml:space="preserve"> representerer.</w:t>
      </w:r>
      <w:r w:rsidR="0036001E">
        <w:rPr>
          <w:sz w:val="24"/>
          <w:szCs w:val="24"/>
        </w:rPr>
        <w:t xml:space="preserve"> </w:t>
      </w:r>
      <w:r w:rsidR="00DF449E">
        <w:rPr>
          <w:sz w:val="24"/>
          <w:szCs w:val="24"/>
        </w:rPr>
        <w:t xml:space="preserve">Vi hadde </w:t>
      </w:r>
      <w:r w:rsidR="003039F3">
        <w:rPr>
          <w:sz w:val="24"/>
          <w:szCs w:val="24"/>
        </w:rPr>
        <w:t>felles</w:t>
      </w:r>
      <w:r w:rsidR="00DF449E">
        <w:rPr>
          <w:sz w:val="24"/>
          <w:szCs w:val="24"/>
        </w:rPr>
        <w:t xml:space="preserve">samling </w:t>
      </w:r>
      <w:r w:rsidR="003039F3">
        <w:rPr>
          <w:sz w:val="24"/>
          <w:szCs w:val="24"/>
        </w:rPr>
        <w:t xml:space="preserve">med hele barnehagen </w:t>
      </w:r>
      <w:r w:rsidR="00DF449E">
        <w:rPr>
          <w:sz w:val="24"/>
          <w:szCs w:val="24"/>
        </w:rPr>
        <w:t>om FN og Barneko</w:t>
      </w:r>
      <w:r w:rsidR="003039F3">
        <w:rPr>
          <w:sz w:val="24"/>
          <w:szCs w:val="24"/>
        </w:rPr>
        <w:t xml:space="preserve">nvensjonen, der </w:t>
      </w:r>
      <w:r w:rsidR="000A5E7D">
        <w:rPr>
          <w:sz w:val="24"/>
          <w:szCs w:val="24"/>
        </w:rPr>
        <w:t xml:space="preserve">flerspråklig personal hadde </w:t>
      </w:r>
      <w:r w:rsidR="00661430">
        <w:rPr>
          <w:sz w:val="24"/>
          <w:szCs w:val="24"/>
        </w:rPr>
        <w:t>dramafremvisning av «Bukkene Bruse»</w:t>
      </w:r>
      <w:r w:rsidR="00E11331">
        <w:rPr>
          <w:sz w:val="24"/>
          <w:szCs w:val="24"/>
        </w:rPr>
        <w:t xml:space="preserve"> på flere språk. </w:t>
      </w:r>
      <w:r w:rsidR="00DA2A20">
        <w:rPr>
          <w:sz w:val="24"/>
          <w:szCs w:val="24"/>
        </w:rPr>
        <w:t xml:space="preserve">Videre ble sunget sanger knyttet til FN. </w:t>
      </w:r>
      <w:r w:rsidR="00520FBC">
        <w:rPr>
          <w:sz w:val="24"/>
          <w:szCs w:val="24"/>
        </w:rPr>
        <w:t xml:space="preserve">Etterpå hadde </w:t>
      </w:r>
      <w:r w:rsidR="00F339F6">
        <w:rPr>
          <w:sz w:val="24"/>
          <w:szCs w:val="24"/>
        </w:rPr>
        <w:t xml:space="preserve">vi en liten samling der plakatene med flagg ble brukt, der barna fikk </w:t>
      </w:r>
      <w:r w:rsidR="00AD1F5D">
        <w:rPr>
          <w:sz w:val="24"/>
          <w:szCs w:val="24"/>
        </w:rPr>
        <w:t xml:space="preserve">høre hvordan en sier hei og ha det på de forskjellige språkene. </w:t>
      </w:r>
      <w:r w:rsidR="004D2FD0">
        <w:rPr>
          <w:sz w:val="24"/>
          <w:szCs w:val="24"/>
        </w:rPr>
        <w:t xml:space="preserve">Barna ga en god reaksjon til samlingen med flaggene der </w:t>
      </w:r>
      <w:r w:rsidR="00AC4BFF">
        <w:rPr>
          <w:sz w:val="24"/>
          <w:szCs w:val="24"/>
        </w:rPr>
        <w:t xml:space="preserve">de etter hvert kunne peke ut sine eller foreldrene sine flagg. </w:t>
      </w:r>
    </w:p>
    <w:p w14:paraId="045B9698" w14:textId="77777777" w:rsidR="00E87F7A" w:rsidRDefault="000C396B" w:rsidP="00D5362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Tusen takk for maten vi fikk av dere foreldre, den smakte</w:t>
      </w:r>
      <w:r w:rsidR="0052794B">
        <w:rPr>
          <w:sz w:val="24"/>
          <w:szCs w:val="24"/>
        </w:rPr>
        <w:t xml:space="preserve"> godt. Barna fikk derfor smake på mat fra forskjellige kulturer. </w:t>
      </w:r>
    </w:p>
    <w:p w14:paraId="2ED635F3" w14:textId="77777777" w:rsidR="00E87F7A" w:rsidRDefault="00E87F7A" w:rsidP="00D5362B">
      <w:pPr>
        <w:pStyle w:val="Listeavsnitt"/>
        <w:rPr>
          <w:sz w:val="24"/>
          <w:szCs w:val="24"/>
        </w:rPr>
      </w:pPr>
    </w:p>
    <w:p w14:paraId="4D81A2F1" w14:textId="48ACF8EB" w:rsidR="00B34879" w:rsidRPr="00D5362B" w:rsidRDefault="0027219D" w:rsidP="00D5362B">
      <w:pPr>
        <w:pStyle w:val="Listeavsnitt"/>
        <w:rPr>
          <w:sz w:val="24"/>
          <w:szCs w:val="24"/>
        </w:rPr>
      </w:pPr>
      <w:r w:rsidRPr="00D5362B">
        <w:rPr>
          <w:sz w:val="24"/>
          <w:szCs w:val="24"/>
        </w:rPr>
        <w:br/>
      </w:r>
    </w:p>
    <w:p w14:paraId="1BE135B2" w14:textId="4315F3A8" w:rsidR="00B34879" w:rsidRDefault="00C76A93" w:rsidP="006E150B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C76A93">
        <w:rPr>
          <w:b/>
          <w:bCs/>
          <w:sz w:val="28"/>
          <w:szCs w:val="28"/>
        </w:rPr>
        <w:lastRenderedPageBreak/>
        <w:t>Temaarbeidet videre</w:t>
      </w:r>
    </w:p>
    <w:p w14:paraId="139C3ACE" w14:textId="18820955" w:rsidR="00BC24AB" w:rsidRPr="003918B3" w:rsidRDefault="00E87F7A" w:rsidP="003918B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Vi fortsetter arbeidet inne teamet vennskap og felleskap, og selv om vi går over til neste vennebok</w:t>
      </w:r>
      <w:r w:rsidR="00667EDC">
        <w:rPr>
          <w:sz w:val="24"/>
          <w:szCs w:val="24"/>
        </w:rPr>
        <w:t>, «Vente på tur»</w:t>
      </w:r>
      <w:r w:rsidR="009E3479">
        <w:rPr>
          <w:sz w:val="24"/>
          <w:szCs w:val="24"/>
        </w:rPr>
        <w:t>,</w:t>
      </w:r>
      <w:r>
        <w:rPr>
          <w:sz w:val="24"/>
          <w:szCs w:val="24"/>
        </w:rPr>
        <w:t xml:space="preserve"> vil vi ta frem de to andre</w:t>
      </w:r>
      <w:r w:rsidR="00667EDC">
        <w:rPr>
          <w:sz w:val="24"/>
          <w:szCs w:val="24"/>
        </w:rPr>
        <w:t>, «</w:t>
      </w:r>
      <w:r w:rsidR="009E3479">
        <w:rPr>
          <w:sz w:val="24"/>
          <w:szCs w:val="24"/>
        </w:rPr>
        <w:t>Si stopp» og «Vise Følelser»,</w:t>
      </w:r>
      <w:r>
        <w:rPr>
          <w:sz w:val="24"/>
          <w:szCs w:val="24"/>
        </w:rPr>
        <w:t xml:space="preserve"> og repetere</w:t>
      </w:r>
      <w:r w:rsidR="003918B3">
        <w:rPr>
          <w:sz w:val="24"/>
          <w:szCs w:val="24"/>
        </w:rPr>
        <w:t xml:space="preserve">, fordi det står i rammeplanen at </w:t>
      </w:r>
      <w:r w:rsidR="00F4251F" w:rsidRPr="003918B3">
        <w:rPr>
          <w:sz w:val="24"/>
          <w:szCs w:val="24"/>
        </w:rPr>
        <w:t>«</w:t>
      </w:r>
      <w:r w:rsidR="003918B3">
        <w:rPr>
          <w:sz w:val="24"/>
          <w:szCs w:val="24"/>
        </w:rPr>
        <w:t>s</w:t>
      </w:r>
      <w:r w:rsidR="00F4251F" w:rsidRPr="003918B3">
        <w:rPr>
          <w:sz w:val="24"/>
          <w:szCs w:val="24"/>
        </w:rPr>
        <w:t>tøtte barna i å ta andres perspektiv, se en sak fra flere synsvinkler og reflektere over egne og andres følelser, opplevelser og meninger» (</w:t>
      </w:r>
      <w:r w:rsidR="00BF32DB" w:rsidRPr="003918B3">
        <w:rPr>
          <w:sz w:val="24"/>
          <w:szCs w:val="24"/>
        </w:rPr>
        <w:t xml:space="preserve">Kunnskapsdepartementet, </w:t>
      </w:r>
      <w:r w:rsidR="005720F9" w:rsidRPr="003918B3">
        <w:rPr>
          <w:sz w:val="24"/>
          <w:szCs w:val="24"/>
        </w:rPr>
        <w:t>s. 23).</w:t>
      </w:r>
    </w:p>
    <w:p w14:paraId="522F8763" w14:textId="77777777" w:rsidR="00C725EE" w:rsidRDefault="00C725EE" w:rsidP="00C76A93">
      <w:pPr>
        <w:pStyle w:val="Listeavsnitt"/>
        <w:rPr>
          <w:sz w:val="24"/>
          <w:szCs w:val="24"/>
        </w:rPr>
      </w:pPr>
    </w:p>
    <w:p w14:paraId="69D983DB" w14:textId="0A613E4D" w:rsidR="00C725EE" w:rsidRDefault="00C725EE" w:rsidP="00C76A9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Vi jobber videre med aldersinndelte grupper sammen med Rødkløver for </w:t>
      </w:r>
      <w:r w:rsidR="00565A3C">
        <w:rPr>
          <w:sz w:val="24"/>
          <w:szCs w:val="24"/>
        </w:rPr>
        <w:t>å etablere vennskap</w:t>
      </w:r>
      <w:r w:rsidR="00276661">
        <w:rPr>
          <w:sz w:val="24"/>
          <w:szCs w:val="24"/>
        </w:rPr>
        <w:t xml:space="preserve"> og</w:t>
      </w:r>
      <w:r w:rsidR="00565A3C">
        <w:rPr>
          <w:sz w:val="24"/>
          <w:szCs w:val="24"/>
        </w:rPr>
        <w:t xml:space="preserve"> trygghet på tvers av avdelingene. </w:t>
      </w:r>
    </w:p>
    <w:p w14:paraId="07B4CEE6" w14:textId="743F8576" w:rsidR="005720F9" w:rsidRPr="00C725EE" w:rsidRDefault="005720F9" w:rsidP="00C725EE">
      <w:pPr>
        <w:rPr>
          <w:sz w:val="24"/>
          <w:szCs w:val="24"/>
        </w:rPr>
      </w:pPr>
    </w:p>
    <w:p w14:paraId="47D354B9" w14:textId="78E416E8" w:rsidR="00C76A93" w:rsidRDefault="00C76A93" w:rsidP="006E150B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C76A93">
        <w:rPr>
          <w:b/>
          <w:bCs/>
          <w:sz w:val="28"/>
          <w:szCs w:val="28"/>
        </w:rPr>
        <w:t>Info</w:t>
      </w:r>
    </w:p>
    <w:p w14:paraId="407EDFA1" w14:textId="3D7E876B" w:rsidR="00673180" w:rsidRDefault="00035629" w:rsidP="006731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Vi kommer til å sende ut </w:t>
      </w:r>
      <w:r w:rsidR="00401497">
        <w:rPr>
          <w:sz w:val="24"/>
          <w:szCs w:val="24"/>
        </w:rPr>
        <w:t xml:space="preserve">informasjon nå når det nærmer ser foreldresamtaler. </w:t>
      </w:r>
    </w:p>
    <w:p w14:paraId="25C5985D" w14:textId="47BBDEEE" w:rsidR="00401497" w:rsidRDefault="00401497" w:rsidP="006731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Minner også på </w:t>
      </w:r>
      <w:r w:rsidR="00C33233">
        <w:rPr>
          <w:sz w:val="24"/>
          <w:szCs w:val="24"/>
        </w:rPr>
        <w:t>å klippe/file neglene på barna.</w:t>
      </w:r>
    </w:p>
    <w:p w14:paraId="56CBBCBD" w14:textId="490F64A0" w:rsidR="00C33233" w:rsidRDefault="001354EF" w:rsidP="006731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Husk å hold øye med ekstra skift i skuffen nå når vi har mye vått og kaldt vær.</w:t>
      </w:r>
    </w:p>
    <w:p w14:paraId="09A68925" w14:textId="2C0C2374" w:rsidR="00C92D7D" w:rsidRDefault="00C92D7D" w:rsidP="006731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Vi vil og minne på at det er planleggingsdag den 16.11 og 17.11 og da vil barnehagen være stengt.</w:t>
      </w:r>
    </w:p>
    <w:p w14:paraId="5E55F5D5" w14:textId="77777777" w:rsidR="00673180" w:rsidRDefault="00673180" w:rsidP="00673180">
      <w:pPr>
        <w:pStyle w:val="Listeavsnitt"/>
        <w:rPr>
          <w:sz w:val="24"/>
          <w:szCs w:val="24"/>
        </w:rPr>
      </w:pPr>
    </w:p>
    <w:p w14:paraId="22C4DE1F" w14:textId="6997C6F9" w:rsidR="00673180" w:rsidRDefault="00673180" w:rsidP="006731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Med Vennlig Hilsen </w:t>
      </w:r>
    </w:p>
    <w:p w14:paraId="758A1AC2" w14:textId="7EB93DFB" w:rsidR="00673180" w:rsidRPr="002E72BB" w:rsidRDefault="00B823A3" w:rsidP="00673180">
      <w:pPr>
        <w:pStyle w:val="Listeavsnit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3179F7" wp14:editId="5DF3297C">
            <wp:simplePos x="0" y="0"/>
            <wp:positionH relativeFrom="column">
              <wp:posOffset>986155</wp:posOffset>
            </wp:positionH>
            <wp:positionV relativeFrom="paragraph">
              <wp:posOffset>12700</wp:posOffset>
            </wp:positionV>
            <wp:extent cx="1739392" cy="1056922"/>
            <wp:effectExtent l="0" t="0" r="0" b="0"/>
            <wp:wrapNone/>
            <wp:docPr id="950632625" name="Bilde 1" descr="Et bilde som inneholder blomster, plante, blomsterblad, anemo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632625" name="Bilde 1" descr="Et bilde som inneholder blomster, plante, blomsterblad, anemone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392" cy="1056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180">
        <w:rPr>
          <w:sz w:val="24"/>
          <w:szCs w:val="24"/>
        </w:rPr>
        <w:t>Hvitveis</w:t>
      </w:r>
    </w:p>
    <w:p w14:paraId="1898036F" w14:textId="77777777" w:rsidR="00673180" w:rsidRPr="00C76A93" w:rsidRDefault="00673180" w:rsidP="00673180">
      <w:pPr>
        <w:pStyle w:val="Listeavsnitt"/>
        <w:rPr>
          <w:b/>
          <w:bCs/>
          <w:sz w:val="28"/>
          <w:szCs w:val="28"/>
        </w:rPr>
      </w:pPr>
    </w:p>
    <w:p w14:paraId="04FF3C39" w14:textId="77777777" w:rsidR="00135551" w:rsidRDefault="00135551"/>
    <w:sectPr w:rsidR="001355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18FF" w14:textId="77777777" w:rsidR="00030AB7" w:rsidRDefault="00030AB7" w:rsidP="00B14B1C">
      <w:pPr>
        <w:spacing w:after="0" w:line="240" w:lineRule="auto"/>
      </w:pPr>
      <w:r>
        <w:separator/>
      </w:r>
    </w:p>
  </w:endnote>
  <w:endnote w:type="continuationSeparator" w:id="0">
    <w:p w14:paraId="46EDEC78" w14:textId="77777777" w:rsidR="00030AB7" w:rsidRDefault="00030AB7" w:rsidP="00B1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710A" w14:textId="77777777" w:rsidR="00030AB7" w:rsidRDefault="00030AB7" w:rsidP="00B14B1C">
      <w:pPr>
        <w:spacing w:after="0" w:line="240" w:lineRule="auto"/>
      </w:pPr>
      <w:r>
        <w:separator/>
      </w:r>
    </w:p>
  </w:footnote>
  <w:footnote w:type="continuationSeparator" w:id="0">
    <w:p w14:paraId="21AEB2D5" w14:textId="77777777" w:rsidR="00030AB7" w:rsidRDefault="00030AB7" w:rsidP="00B1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14EB" w14:textId="5C3CA547" w:rsidR="00B14B1C" w:rsidRPr="00FB67A4" w:rsidRDefault="00B14B1C" w:rsidP="00FB67A4">
    <w:pPr>
      <w:pStyle w:val="Topptekst"/>
      <w:jc w:val="center"/>
      <w:rPr>
        <w:sz w:val="56"/>
        <w:szCs w:val="56"/>
      </w:rPr>
    </w:pPr>
    <w:r w:rsidRPr="00FB67A4">
      <w:rPr>
        <w:sz w:val="56"/>
        <w:szCs w:val="56"/>
      </w:rPr>
      <w:t>Månedsbrev</w:t>
    </w:r>
    <w:r w:rsidR="00FB67A4" w:rsidRPr="00FB67A4">
      <w:rPr>
        <w:sz w:val="56"/>
        <w:szCs w:val="56"/>
      </w:rPr>
      <w:t xml:space="preserve"> for </w:t>
    </w:r>
    <w:r w:rsidR="00636D8B">
      <w:rPr>
        <w:sz w:val="56"/>
        <w:szCs w:val="56"/>
      </w:rPr>
      <w:t>november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47CA8"/>
    <w:multiLevelType w:val="hybridMultilevel"/>
    <w:tmpl w:val="A562395E"/>
    <w:lvl w:ilvl="0" w:tplc="1D64E8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2F21A7"/>
    <w:multiLevelType w:val="hybridMultilevel"/>
    <w:tmpl w:val="E5F45E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05969">
    <w:abstractNumId w:val="1"/>
  </w:num>
  <w:num w:numId="2" w16cid:durableId="201263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51"/>
    <w:rsid w:val="00022D92"/>
    <w:rsid w:val="00030AB7"/>
    <w:rsid w:val="00032D38"/>
    <w:rsid w:val="00034B77"/>
    <w:rsid w:val="00035629"/>
    <w:rsid w:val="000A5E7D"/>
    <w:rsid w:val="000C396B"/>
    <w:rsid w:val="001354EF"/>
    <w:rsid w:val="00135551"/>
    <w:rsid w:val="00176827"/>
    <w:rsid w:val="00242B2D"/>
    <w:rsid w:val="0027219D"/>
    <w:rsid w:val="00276661"/>
    <w:rsid w:val="00286A7C"/>
    <w:rsid w:val="003039F3"/>
    <w:rsid w:val="0036001E"/>
    <w:rsid w:val="003918B3"/>
    <w:rsid w:val="003E1414"/>
    <w:rsid w:val="00401497"/>
    <w:rsid w:val="00402274"/>
    <w:rsid w:val="00405031"/>
    <w:rsid w:val="00446680"/>
    <w:rsid w:val="004C1F24"/>
    <w:rsid w:val="004D2FD0"/>
    <w:rsid w:val="00520FBC"/>
    <w:rsid w:val="0052794B"/>
    <w:rsid w:val="00565A3C"/>
    <w:rsid w:val="005720F9"/>
    <w:rsid w:val="00583DB9"/>
    <w:rsid w:val="00621FB0"/>
    <w:rsid w:val="00636D8B"/>
    <w:rsid w:val="00661430"/>
    <w:rsid w:val="0066691F"/>
    <w:rsid w:val="00667EDC"/>
    <w:rsid w:val="00673180"/>
    <w:rsid w:val="006C5FDE"/>
    <w:rsid w:val="006D102B"/>
    <w:rsid w:val="006E150B"/>
    <w:rsid w:val="006F3D12"/>
    <w:rsid w:val="0075193E"/>
    <w:rsid w:val="00755CA3"/>
    <w:rsid w:val="00760A2D"/>
    <w:rsid w:val="00773026"/>
    <w:rsid w:val="007A7FBB"/>
    <w:rsid w:val="00811DC0"/>
    <w:rsid w:val="008A03BE"/>
    <w:rsid w:val="008C37D4"/>
    <w:rsid w:val="00906E2B"/>
    <w:rsid w:val="009220BA"/>
    <w:rsid w:val="0094472E"/>
    <w:rsid w:val="00972CE0"/>
    <w:rsid w:val="009B0106"/>
    <w:rsid w:val="009D1DFE"/>
    <w:rsid w:val="009D24BC"/>
    <w:rsid w:val="009E3479"/>
    <w:rsid w:val="009F4C63"/>
    <w:rsid w:val="00AC4BFF"/>
    <w:rsid w:val="00AD1F5D"/>
    <w:rsid w:val="00AE7A16"/>
    <w:rsid w:val="00B02095"/>
    <w:rsid w:val="00B060CD"/>
    <w:rsid w:val="00B14B1C"/>
    <w:rsid w:val="00B16B4C"/>
    <w:rsid w:val="00B34879"/>
    <w:rsid w:val="00B62CF9"/>
    <w:rsid w:val="00B823A3"/>
    <w:rsid w:val="00B9572D"/>
    <w:rsid w:val="00BC24AB"/>
    <w:rsid w:val="00BF32DB"/>
    <w:rsid w:val="00C00212"/>
    <w:rsid w:val="00C2044F"/>
    <w:rsid w:val="00C33233"/>
    <w:rsid w:val="00C44E99"/>
    <w:rsid w:val="00C725EE"/>
    <w:rsid w:val="00C76A93"/>
    <w:rsid w:val="00C92D7D"/>
    <w:rsid w:val="00C96CB2"/>
    <w:rsid w:val="00CD7BC5"/>
    <w:rsid w:val="00D14127"/>
    <w:rsid w:val="00D3545C"/>
    <w:rsid w:val="00D433EE"/>
    <w:rsid w:val="00D5362B"/>
    <w:rsid w:val="00D83EB1"/>
    <w:rsid w:val="00D873EE"/>
    <w:rsid w:val="00DA2A20"/>
    <w:rsid w:val="00DB5712"/>
    <w:rsid w:val="00DF449E"/>
    <w:rsid w:val="00E11331"/>
    <w:rsid w:val="00E33A13"/>
    <w:rsid w:val="00E87F7A"/>
    <w:rsid w:val="00EA0F53"/>
    <w:rsid w:val="00ED4EC4"/>
    <w:rsid w:val="00ED77F0"/>
    <w:rsid w:val="00F0074D"/>
    <w:rsid w:val="00F037A1"/>
    <w:rsid w:val="00F16A29"/>
    <w:rsid w:val="00F26DAB"/>
    <w:rsid w:val="00F339F6"/>
    <w:rsid w:val="00F33A69"/>
    <w:rsid w:val="00F4251F"/>
    <w:rsid w:val="00F94AFD"/>
    <w:rsid w:val="00F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8730"/>
  <w15:chartTrackingRefBased/>
  <w15:docId w15:val="{4B1B64A6-F6A2-47F3-97AB-D655EDB3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555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4B1C"/>
  </w:style>
  <w:style w:type="paragraph" w:styleId="Bunntekst">
    <w:name w:val="footer"/>
    <w:basedOn w:val="Normal"/>
    <w:link w:val="BunntekstTegn"/>
    <w:uiPriority w:val="99"/>
    <w:unhideWhenUsed/>
    <w:rsid w:val="00B1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Johansen</dc:creator>
  <cp:keywords/>
  <dc:description/>
  <cp:lastModifiedBy>Susanne Johansen</cp:lastModifiedBy>
  <cp:revision>52</cp:revision>
  <dcterms:created xsi:type="dcterms:W3CDTF">2023-10-25T10:50:00Z</dcterms:created>
  <dcterms:modified xsi:type="dcterms:W3CDTF">2023-10-27T10:55:00Z</dcterms:modified>
</cp:coreProperties>
</file>