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CE181E"/>
        </w:rPr>
      </w:pPr>
      <w:r>
        <w:rPr>
          <w:color w:val="CE181E"/>
        </w:rPr>
        <w:t xml:space="preserve">Hei! </w:t>
      </w:r>
    </w:p>
    <w:p>
      <w:pPr>
        <w:pStyle w:val="Normal"/>
        <w:rPr/>
      </w:pPr>
      <w:r>
        <w:rPr/>
      </w:r>
    </w:p>
    <w:p>
      <w:pPr>
        <w:pStyle w:val="Normal"/>
        <w:rPr>
          <w:u w:val="single"/>
        </w:rPr>
      </w:pPr>
      <w:r>
        <w:rPr>
          <w:u w:val="single"/>
        </w:rPr>
        <w:t xml:space="preserve">Tilvenning </w:t>
      </w:r>
      <w:r>
        <w:rPr>
          <w:u w:val="single"/>
        </w:rPr>
        <w:t>i koronatid</w:t>
      </w:r>
    </w:p>
    <w:p>
      <w:pPr>
        <w:pStyle w:val="Normal"/>
        <w:rPr/>
      </w:pPr>
      <w:r>
        <w:rPr/>
        <w:t xml:space="preserve">Det ble en tøff oppstart for oss i august. Med mange nye barn, ble det vanskelig for både nye og gamle å finne sin plass i barnegruppa. Vi var også uheldige med å få sykdom på avdelingen, og med strenge koronarestriksjoner ble det flere dager med fravær. Vi </w:t>
      </w:r>
      <w:r>
        <w:rPr/>
        <w:t>har heldigvis vikarer som kjenner barna, og v</w:t>
      </w:r>
      <w:r>
        <w:rPr/>
        <w:t xml:space="preserve">år fantastiske styrer Astrid har også hjulpet mye disse dagene. </w:t>
      </w:r>
    </w:p>
    <w:p>
      <w:pPr>
        <w:pStyle w:val="Normal"/>
        <w:rPr/>
      </w:pPr>
      <w:r>
        <w:rPr/>
      </w:r>
    </w:p>
    <w:p>
      <w:pPr>
        <w:pStyle w:val="Normal"/>
        <w:rPr/>
      </w:pPr>
      <w:r>
        <w:rPr/>
        <w:t>På grunn av en tøff start, vil vi</w:t>
      </w:r>
      <w:r>
        <w:rPr/>
        <w:t xml:space="preserve"> bruke mye tid til tilvenning også denne måneden, og </w:t>
      </w:r>
      <w:r>
        <w:rPr/>
        <w:t xml:space="preserve">månedsplanen blir veldig forenklet. Vi </w:t>
      </w:r>
      <w:r>
        <w:rPr/>
        <w:t xml:space="preserve">håper vi går friske dager i møte for både voksne og barn. </w:t>
      </w:r>
    </w:p>
    <w:p>
      <w:pPr>
        <w:pStyle w:val="Normal"/>
        <w:rPr/>
      </w:pPr>
      <w:r>
        <w:rPr/>
      </w:r>
    </w:p>
    <w:p>
      <w:pPr>
        <w:pStyle w:val="Normal"/>
        <w:rPr>
          <w:u w:val="single"/>
        </w:rPr>
      </w:pPr>
      <w:r>
        <w:rPr>
          <w:u w:val="single"/>
        </w:rPr>
        <w:t>Smittevern</w:t>
      </w:r>
    </w:p>
    <w:p>
      <w:pPr>
        <w:pStyle w:val="Normal"/>
        <w:rPr/>
      </w:pPr>
      <w:r>
        <w:rPr/>
        <w:t>Vi åpner opp for at de foreldrene som trenger det kommer inn i barnehagen nå i tilvenningen, men ber dere om at dere kun kommer inn i ga</w:t>
      </w:r>
      <w:r>
        <w:rPr/>
        <w:t>rderoben</w:t>
      </w:r>
      <w:r>
        <w:rPr/>
        <w:t xml:space="preserve"> og ikke helt inn på avdelingen. </w:t>
      </w:r>
      <w:r>
        <w:rPr/>
        <w:t xml:space="preserve">Ta også hensyn dersom mange henter samtidig, og vent på tur. </w:t>
      </w:r>
      <w:r>
        <w:rPr/>
        <w:t xml:space="preserve">Dersom dere trenger å sjekke i skuffer og hyller, er det bare til å spørre. Vi prøver også å holde oversikt over ekstra tøy, men noen ganger vet ikke vi heller hva som mangler før det er tomt. </w:t>
      </w:r>
    </w:p>
    <w:p>
      <w:pPr>
        <w:pStyle w:val="Normal"/>
        <w:rPr/>
      </w:pPr>
      <w:r>
        <w:rPr/>
      </w:r>
    </w:p>
    <w:p>
      <w:pPr>
        <w:pStyle w:val="Normal"/>
        <w:rPr/>
      </w:pPr>
      <w:r>
        <w:rPr/>
        <w:t>Husk å smøre barna med solkrem før de kommer i barnehagen! Vi smører dem i løpet av dagen ved behov.</w:t>
      </w:r>
    </w:p>
    <w:p>
      <w:pPr>
        <w:pStyle w:val="Normal"/>
        <w:rPr/>
      </w:pPr>
      <w:r>
        <w:rPr/>
      </w:r>
    </w:p>
    <w:p>
      <w:pPr>
        <w:pStyle w:val="Normal"/>
        <w:rPr/>
      </w:pPr>
      <w:r>
        <w:rPr/>
        <w:t xml:space="preserve">Vi er pålagt å ha en veldig lav terskel for å ringe ved begynnende sykdom, og håper dere har forståelse for dette når høsten kommer med forkjølelser. </w:t>
      </w:r>
    </w:p>
    <w:p>
      <w:pPr>
        <w:pStyle w:val="Normal"/>
        <w:rPr/>
      </w:pPr>
      <w:r>
        <w:rPr/>
      </w:r>
    </w:p>
    <w:p>
      <w:pPr>
        <w:pStyle w:val="Normal"/>
        <w:rPr/>
      </w:pPr>
      <w:r>
        <w:rPr/>
        <w:t xml:space="preserve">Vi fortsetter med matpakker en stund til. Selv om det er litt ekstra arbeid for dere foreldre, er barna veldig fornøyde med ordningen. De synes det er veldig stas med sin egen ryggsekk på tur, med både matboks og drikkeflaske, og viser stolt fram maten sin. Husk god og sunn mat til barna, en travel kropp trenger riktig næring. Husk også at barna er i mer aktivitet i barnehagen, og gjerne spiser mer her enn de gjør hjemme! :) </w:t>
      </w:r>
      <w:r>
        <w:rPr>
          <w:color w:val="CE181E"/>
        </w:rPr>
        <w:t xml:space="preserve">Vi minner om allergier: barna kan ikke ha med seg sitrusfrukter (appelsin osv.) eller peanøtter i matboksen. </w:t>
      </w:r>
      <w:r>
        <w:rPr>
          <w:color w:val="CE181E"/>
        </w:rPr>
        <w:t xml:space="preserve">Det er fort gjort å miste noe på gulvet som blir plukket opp av noen andre. </w:t>
      </w:r>
    </w:p>
    <w:p>
      <w:pPr>
        <w:pStyle w:val="Normal"/>
        <w:rPr/>
      </w:pPr>
      <w:r>
        <w:rPr/>
      </w:r>
    </w:p>
    <w:p>
      <w:pPr>
        <w:pStyle w:val="Normal"/>
        <w:rPr>
          <w:u w:val="single"/>
        </w:rPr>
      </w:pPr>
      <w:r>
        <w:rPr>
          <w:u w:val="single"/>
        </w:rPr>
        <w:t>Grupper</w:t>
      </w:r>
    </w:p>
    <w:p>
      <w:pPr>
        <w:pStyle w:val="Normal"/>
        <w:rPr/>
      </w:pPr>
      <w:r>
        <w:rPr/>
        <w:t xml:space="preserve">For å skape ro og trygghet, vil vi dele barna i to faste grupper. Blå gruppe for barna født i 2015 og 2016, og rød gruppe for de som er født i 2017. De voksne vil veksle mellom gruppene, slik at alle blir kjent med barna, men vi vil i starten prøve å holde oss til faste voksne på gruppene. </w:t>
      </w:r>
    </w:p>
    <w:p>
      <w:pPr>
        <w:pStyle w:val="Normal"/>
        <w:rPr/>
      </w:pPr>
      <w:r>
        <w:rPr/>
      </w:r>
    </w:p>
    <w:p>
      <w:pPr>
        <w:pStyle w:val="Normal"/>
        <w:rPr/>
      </w:pPr>
      <w:r>
        <w:rPr/>
        <w:t>Etter hvert vil vi også starte med førskolegruppe.</w:t>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8"/>
        <w:gridCol w:w="4820"/>
      </w:tblGrid>
      <w:tr>
        <w:trPr/>
        <w:tc>
          <w:tcPr>
            <w:tcW w:w="481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Rød gruppe (Nataliya og Inger)</w:t>
            </w:r>
          </w:p>
        </w:tc>
        <w:tc>
          <w:tcPr>
            <w:tcW w:w="48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Blå gruppe (Karin og Sofie)</w:t>
            </w:r>
          </w:p>
        </w:tc>
      </w:tr>
      <w:tr>
        <w:trPr/>
        <w:tc>
          <w:tcPr>
            <w:tcW w:w="4818" w:type="dxa"/>
            <w:tcBorders>
              <w:left w:val="single" w:sz="2" w:space="0" w:color="000000"/>
              <w:bottom w:val="single" w:sz="2" w:space="0" w:color="000000"/>
              <w:insideH w:val="single" w:sz="2" w:space="0" w:color="000000"/>
            </w:tcBorders>
            <w:shd w:fill="auto" w:val="clear"/>
          </w:tcPr>
          <w:p>
            <w:pPr>
              <w:pStyle w:val="Tabellinnhold"/>
              <w:rPr/>
            </w:pPr>
            <w:r>
              <w:rPr/>
              <w:t>Hans</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Elea</w:t>
            </w:r>
          </w:p>
        </w:tc>
      </w:tr>
      <w:tr>
        <w:trPr/>
        <w:tc>
          <w:tcPr>
            <w:tcW w:w="4818" w:type="dxa"/>
            <w:tcBorders>
              <w:left w:val="single" w:sz="2" w:space="0" w:color="000000"/>
              <w:bottom w:val="single" w:sz="2" w:space="0" w:color="000000"/>
              <w:insideH w:val="single" w:sz="2" w:space="0" w:color="000000"/>
            </w:tcBorders>
            <w:shd w:fill="auto" w:val="clear"/>
          </w:tcPr>
          <w:p>
            <w:pPr>
              <w:pStyle w:val="Tabellinnhold"/>
              <w:rPr/>
            </w:pPr>
            <w:r>
              <w:rPr/>
              <w:t>Stella</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Meridee</w:t>
            </w:r>
          </w:p>
        </w:tc>
      </w:tr>
      <w:tr>
        <w:trPr/>
        <w:tc>
          <w:tcPr>
            <w:tcW w:w="4818" w:type="dxa"/>
            <w:tcBorders>
              <w:left w:val="single" w:sz="2" w:space="0" w:color="000000"/>
              <w:bottom w:val="single" w:sz="2" w:space="0" w:color="000000"/>
              <w:insideH w:val="single" w:sz="2" w:space="0" w:color="000000"/>
            </w:tcBorders>
            <w:shd w:fill="auto" w:val="clear"/>
          </w:tcPr>
          <w:p>
            <w:pPr>
              <w:pStyle w:val="Tabellinnhold"/>
              <w:rPr/>
            </w:pPr>
            <w:r>
              <w:rPr/>
              <w:t>Maksym</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Ava GC</w:t>
            </w:r>
          </w:p>
        </w:tc>
      </w:tr>
      <w:tr>
        <w:trPr/>
        <w:tc>
          <w:tcPr>
            <w:tcW w:w="4818" w:type="dxa"/>
            <w:tcBorders>
              <w:left w:val="single" w:sz="2" w:space="0" w:color="000000"/>
              <w:bottom w:val="single" w:sz="2" w:space="0" w:color="000000"/>
              <w:insideH w:val="single" w:sz="2" w:space="0" w:color="000000"/>
            </w:tcBorders>
            <w:shd w:fill="auto" w:val="clear"/>
          </w:tcPr>
          <w:p>
            <w:pPr>
              <w:pStyle w:val="Tabellinnhold"/>
              <w:rPr/>
            </w:pPr>
            <w:r>
              <w:rPr/>
              <w:t>Ruste</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Akhilesh</w:t>
            </w:r>
          </w:p>
        </w:tc>
      </w:tr>
      <w:tr>
        <w:trPr/>
        <w:tc>
          <w:tcPr>
            <w:tcW w:w="4818" w:type="dxa"/>
            <w:tcBorders>
              <w:left w:val="single" w:sz="2" w:space="0" w:color="000000"/>
              <w:bottom w:val="single" w:sz="2" w:space="0" w:color="000000"/>
              <w:insideH w:val="single" w:sz="2" w:space="0" w:color="000000"/>
            </w:tcBorders>
            <w:shd w:fill="auto" w:val="clear"/>
          </w:tcPr>
          <w:p>
            <w:pPr>
              <w:pStyle w:val="Tabellinnhold"/>
              <w:rPr/>
            </w:pPr>
            <w:r>
              <w:rPr/>
              <w:t>Antonio</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Nabil</w:t>
            </w:r>
          </w:p>
        </w:tc>
      </w:tr>
      <w:tr>
        <w:trPr/>
        <w:tc>
          <w:tcPr>
            <w:tcW w:w="4818" w:type="dxa"/>
            <w:tcBorders>
              <w:left w:val="single" w:sz="2" w:space="0" w:color="000000"/>
              <w:bottom w:val="single" w:sz="2" w:space="0" w:color="000000"/>
              <w:insideH w:val="single" w:sz="2" w:space="0" w:color="000000"/>
            </w:tcBorders>
            <w:shd w:fill="auto" w:val="clear"/>
          </w:tcPr>
          <w:p>
            <w:pPr>
              <w:pStyle w:val="Tabellinnhold"/>
              <w:rPr/>
            </w:pPr>
            <w:r>
              <w:rPr/>
              <w:t>Luka</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Adam</w:t>
            </w:r>
          </w:p>
        </w:tc>
      </w:tr>
      <w:tr>
        <w:trPr/>
        <w:tc>
          <w:tcPr>
            <w:tcW w:w="4818" w:type="dxa"/>
            <w:tcBorders>
              <w:left w:val="single" w:sz="2" w:space="0" w:color="000000"/>
              <w:bottom w:val="single" w:sz="2" w:space="0" w:color="000000"/>
              <w:insideH w:val="single" w:sz="2" w:space="0" w:color="000000"/>
            </w:tcBorders>
            <w:shd w:fill="auto" w:val="clear"/>
          </w:tcPr>
          <w:p>
            <w:pPr>
              <w:pStyle w:val="Tabellinnhold"/>
              <w:rPr/>
            </w:pPr>
            <w:r>
              <w:rPr/>
              <w:t>Amund</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Emily</w:t>
            </w:r>
          </w:p>
        </w:tc>
      </w:tr>
      <w:tr>
        <w:trPr/>
        <w:tc>
          <w:tcPr>
            <w:tcW w:w="4818" w:type="dxa"/>
            <w:tcBorders>
              <w:left w:val="single" w:sz="2" w:space="0" w:color="000000"/>
              <w:bottom w:val="single" w:sz="2" w:space="0" w:color="000000"/>
              <w:insideH w:val="single" w:sz="2" w:space="0" w:color="000000"/>
            </w:tcBorders>
            <w:shd w:fill="auto" w:val="clear"/>
          </w:tcPr>
          <w:p>
            <w:pPr>
              <w:pStyle w:val="Tabellinnhold"/>
              <w:rPr/>
            </w:pPr>
            <w:r>
              <w:rPr/>
              <w:t>Ava H</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Louis</w:t>
            </w:r>
          </w:p>
        </w:tc>
      </w:tr>
      <w:tr>
        <w:trPr/>
        <w:tc>
          <w:tcPr>
            <w:tcW w:w="4818" w:type="dxa"/>
            <w:tcBorders>
              <w:left w:val="single" w:sz="2" w:space="0" w:color="000000"/>
              <w:bottom w:val="single" w:sz="2" w:space="0" w:color="000000"/>
              <w:insideH w:val="single" w:sz="2" w:space="0" w:color="000000"/>
            </w:tcBorders>
            <w:shd w:fill="auto" w:val="clear"/>
          </w:tcPr>
          <w:p>
            <w:pPr>
              <w:pStyle w:val="Tabellinnhold"/>
              <w:rPr/>
            </w:pPr>
            <w:r>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Klara</w:t>
            </w:r>
          </w:p>
        </w:tc>
      </w:tr>
    </w:tbl>
    <w:p>
      <w:pPr>
        <w:pStyle w:val="Normal"/>
        <w:rPr>
          <w:u w:val="single"/>
        </w:rPr>
      </w:pPr>
      <w:r>
        <w:rPr>
          <w:u w:val="single"/>
        </w:rPr>
        <w:t>Dagsrytme</w:t>
      </w:r>
    </w:p>
    <w:p>
      <w:pPr>
        <w:pStyle w:val="Normal"/>
        <w:rPr/>
      </w:pPr>
      <w:r>
        <w:rPr/>
        <w:t xml:space="preserve">Vi prøver oss </w:t>
      </w:r>
      <w:r>
        <w:rPr/>
        <w:t xml:space="preserve">frem, og finner en dagsrytme som passer for oss. Ingen barn er like, og det blir endringer fra år til år. Vi kommer nok til å prøve å feile litt før vi finner 2020-rutinen. :)  Forutsigbarhet er viktig for barna, og vi vil at alle barna skal kjenne at de vet hva dagen bringer. Vi samler barna etter frokost hver dag, der vi synger litt og snakker om hva vi skal gjøre den dagen. Det er fint om alle er levert innen 9.30, slik at barna får med seg morgensamlingen. </w:t>
      </w:r>
    </w:p>
    <w:p>
      <w:pPr>
        <w:pStyle w:val="Normal"/>
        <w:rPr/>
      </w:pPr>
      <w:r>
        <w:rPr/>
      </w:r>
    </w:p>
    <w:p>
      <w:pPr>
        <w:pStyle w:val="Normal"/>
        <w:rPr>
          <w:u w:val="single"/>
        </w:rPr>
      </w:pPr>
      <w:r>
        <w:rPr>
          <w:u w:val="single"/>
        </w:rPr>
        <w:t>Foreldresamtaler</w:t>
      </w:r>
    </w:p>
    <w:p>
      <w:pPr>
        <w:pStyle w:val="Normal"/>
        <w:rPr/>
      </w:pPr>
      <w:r>
        <w:rPr/>
        <w:t xml:space="preserve">Etter noen uker er det vanlig med oppstartsamtaler i barnehagen. Vi kommer tilbake til datoer for dette. Nataliya og Karin deler pedagogansvaret, og deler også på foreldresamtalene. Nedenfor er en liste over hvem som blir deres foreldrekontakt. </w:t>
      </w:r>
    </w:p>
    <w:p>
      <w:pPr>
        <w:pStyle w:val="Normal"/>
        <w:rPr/>
      </w:pPr>
      <w:r>
        <w:rPr/>
      </w:r>
    </w:p>
    <w:p>
      <w:pPr>
        <w:pStyle w:val="Normal"/>
        <w:rPr/>
      </w:pPr>
      <w:r>
        <w:rPr/>
        <w:t xml:space="preserve">Vi starter først med de barna som er nye på avdelingen, men vil også etter hvert ha samtaler med dere andre. Nå i starten prøver vi å være så lite borte fra avdelingen som mulig, men snakk gjerne med oss ved levering og henting, eller ta en telefon til oss om dere lurer på noe. </w:t>
      </w:r>
    </w:p>
    <w:p>
      <w:pPr>
        <w:pStyle w:val="Brdtekst"/>
        <w:rPr/>
      </w:pPr>
      <w:r>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Nataliya</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Karin</w:t>
            </w:r>
          </w:p>
        </w:tc>
      </w:tr>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Ruste</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Amund</w:t>
            </w:r>
          </w:p>
        </w:tc>
      </w:tr>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Luka</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Ava H</w:t>
            </w:r>
          </w:p>
        </w:tc>
      </w:tr>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Hans</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Maksym</w:t>
            </w:r>
          </w:p>
        </w:tc>
      </w:tr>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Antonio</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Meridee</w:t>
            </w:r>
          </w:p>
        </w:tc>
      </w:tr>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Stella</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Elea</w:t>
            </w:r>
          </w:p>
        </w:tc>
      </w:tr>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Ava GC</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Adam</w:t>
            </w:r>
          </w:p>
        </w:tc>
      </w:tr>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Akhilesh</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Klara</w:t>
            </w:r>
          </w:p>
        </w:tc>
      </w:tr>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Emily</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Nabil</w:t>
            </w:r>
          </w:p>
        </w:tc>
      </w:tr>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Louis</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r>
          </w:p>
        </w:tc>
      </w:tr>
    </w:tbl>
    <w:p>
      <w:pPr>
        <w:pStyle w:val="Normal"/>
        <w:rPr/>
      </w:pPr>
      <w:r>
        <w:rPr/>
      </w:r>
    </w:p>
    <w:p>
      <w:pPr>
        <w:pStyle w:val="Normal"/>
        <w:rPr/>
      </w:pPr>
      <w:r>
        <w:rPr/>
      </w:r>
    </w:p>
    <w:p>
      <w:pPr>
        <w:pStyle w:val="Normal"/>
        <w:rPr>
          <w:u w:val="single"/>
        </w:rPr>
      </w:pPr>
      <w:r>
        <w:rPr>
          <w:u w:val="single"/>
        </w:rPr>
        <w:t>Planer for september</w:t>
      </w:r>
    </w:p>
    <w:p>
      <w:pPr>
        <w:pStyle w:val="Normal"/>
        <w:rPr/>
      </w:pPr>
      <w:r>
        <w:rPr/>
        <w:t xml:space="preserve">Vi legger få faste planer, men finner på veldig mye i løpet av en uke. I september blir vi kjent med eventyret ’Rødhette og ulven’, og synger sanger om høsten. Vi jobber også mye med kroppen, og synger bevegelsessanger som blant andre ’Boogie boogie’ og ’Hode, skulder, kne og tå’. Hver gruppe har en fast turdag i uken, og vi oppsøker ulendt terreng og utforsker naturen. </w:t>
      </w:r>
      <w:r>
        <w:rPr/>
        <w:t xml:space="preserve">Vi maler, synger og lærer førstehjelp, og blir kjent med hverandre og oss selv. </w:t>
      </w:r>
    </w:p>
    <w:p>
      <w:pPr>
        <w:pStyle w:val="Normal"/>
        <w:rPr/>
      </w:pPr>
      <w:r>
        <w:rPr/>
      </w:r>
    </w:p>
    <w:p>
      <w:pPr>
        <w:pStyle w:val="Normal"/>
        <w:rPr/>
      </w:pPr>
      <w:r>
        <w:rPr/>
      </w:r>
    </w:p>
    <w:p>
      <w:pPr>
        <w:pStyle w:val="Normal"/>
        <w:rPr/>
      </w:pPr>
      <w:r>
        <w:rPr/>
      </w:r>
    </w:p>
    <w:p>
      <w:pPr>
        <w:pStyle w:val="Normal"/>
        <w:rPr>
          <w:u w:val="single"/>
        </w:rPr>
      </w:pPr>
      <w:r>
        <w:rPr>
          <w:u w:val="single"/>
        </w:rPr>
        <w:t>Uke 36</w:t>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928"/>
        <w:gridCol w:w="1927"/>
        <w:gridCol w:w="1928"/>
        <w:gridCol w:w="1928"/>
      </w:tblGrid>
      <w:tr>
        <w:trPr/>
        <w:tc>
          <w:tcPr>
            <w:tcW w:w="1927"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Mandag</w:t>
            </w:r>
          </w:p>
        </w:tc>
        <w:tc>
          <w:tcPr>
            <w:tcW w:w="19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Tirsdag</w:t>
            </w:r>
          </w:p>
        </w:tc>
        <w:tc>
          <w:tcPr>
            <w:tcW w:w="1927"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Onsdag</w:t>
            </w:r>
          </w:p>
        </w:tc>
        <w:tc>
          <w:tcPr>
            <w:tcW w:w="19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Torsdag</w:t>
            </w:r>
          </w:p>
        </w:tc>
        <w:tc>
          <w:tcPr>
            <w:tcW w:w="19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Fredag</w:t>
            </w:r>
          </w:p>
        </w:tc>
      </w:tr>
      <w:tr>
        <w:trPr/>
        <w:tc>
          <w:tcPr>
            <w:tcW w:w="1927" w:type="dxa"/>
            <w:tcBorders>
              <w:left w:val="single" w:sz="2" w:space="0" w:color="000000"/>
              <w:bottom w:val="single" w:sz="2" w:space="0" w:color="000000"/>
              <w:insideH w:val="single" w:sz="2" w:space="0" w:color="000000"/>
            </w:tcBorders>
            <w:shd w:fill="auto" w:val="clear"/>
          </w:tcPr>
          <w:p>
            <w:pPr>
              <w:pStyle w:val="Tabellinnhold"/>
              <w:rPr/>
            </w:pPr>
            <w:r>
              <w:rPr/>
              <w:t>Blå gruppe: Tur</w:t>
            </w:r>
          </w:p>
          <w:p>
            <w:pPr>
              <w:pStyle w:val="Tabellinnhold"/>
              <w:rPr/>
            </w:pPr>
            <w:r>
              <w:rPr/>
              <w:t>Rød gruppe: Utelek</w:t>
            </w:r>
          </w:p>
        </w:tc>
        <w:tc>
          <w:tcPr>
            <w:tcW w:w="1928" w:type="dxa"/>
            <w:tcBorders>
              <w:left w:val="single" w:sz="2" w:space="0" w:color="000000"/>
              <w:bottom w:val="single" w:sz="2" w:space="0" w:color="000000"/>
              <w:insideH w:val="single" w:sz="2" w:space="0" w:color="000000"/>
            </w:tcBorders>
            <w:shd w:fill="auto" w:val="clear"/>
          </w:tcPr>
          <w:p>
            <w:pPr>
              <w:pStyle w:val="Tabellinnhold"/>
              <w:rPr/>
            </w:pPr>
            <w:r>
              <w:rPr/>
              <w:t>Rød gruppe: Tur</w:t>
            </w:r>
          </w:p>
          <w:p>
            <w:pPr>
              <w:pStyle w:val="Tabellinnhold"/>
              <w:rPr/>
            </w:pPr>
            <w:r>
              <w:rPr/>
              <w:t>Blå gruppe: Utelek</w:t>
            </w:r>
          </w:p>
        </w:tc>
        <w:tc>
          <w:tcPr>
            <w:tcW w:w="1927" w:type="dxa"/>
            <w:tcBorders>
              <w:left w:val="single" w:sz="2" w:space="0" w:color="000000"/>
              <w:bottom w:val="single" w:sz="2" w:space="0" w:color="000000"/>
              <w:insideH w:val="single" w:sz="2" w:space="0" w:color="000000"/>
            </w:tcBorders>
            <w:shd w:fill="auto" w:val="clear"/>
          </w:tcPr>
          <w:p>
            <w:pPr>
              <w:pStyle w:val="Tabellinnhold"/>
              <w:rPr/>
            </w:pPr>
            <w:r>
              <w:rPr/>
              <w:t>Blå gruppe: Inne</w:t>
            </w:r>
          </w:p>
          <w:p>
            <w:pPr>
              <w:pStyle w:val="Tabellinnhold"/>
              <w:rPr/>
            </w:pPr>
            <w:r>
              <w:rPr/>
              <w:t>Rød gruppe: Ute</w:t>
            </w:r>
          </w:p>
        </w:tc>
        <w:tc>
          <w:tcPr>
            <w:tcW w:w="1928" w:type="dxa"/>
            <w:tcBorders>
              <w:left w:val="single" w:sz="2" w:space="0" w:color="000000"/>
              <w:bottom w:val="single" w:sz="2" w:space="0" w:color="000000"/>
              <w:insideH w:val="single" w:sz="2" w:space="0" w:color="000000"/>
            </w:tcBorders>
            <w:shd w:fill="auto" w:val="clear"/>
          </w:tcPr>
          <w:p>
            <w:pPr>
              <w:pStyle w:val="Tabellinnhold"/>
              <w:rPr/>
            </w:pPr>
            <w:r>
              <w:rPr/>
              <w:t>Blå gruppe: Inne</w:t>
            </w:r>
          </w:p>
          <w:p>
            <w:pPr>
              <w:pStyle w:val="Tabellinnhold"/>
              <w:rPr/>
            </w:pPr>
            <w:r>
              <w:rPr/>
              <w:t>Rød gruppe: Ute</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Blå gruppe: Inne</w:t>
            </w:r>
          </w:p>
          <w:p>
            <w:pPr>
              <w:pStyle w:val="Tabellinnhold"/>
              <w:rPr/>
            </w:pPr>
            <w:r>
              <w:rPr/>
              <w:t>Rød gruppe: Ute</w:t>
            </w:r>
          </w:p>
        </w:tc>
      </w:tr>
    </w:tbl>
    <w:p>
      <w:pPr>
        <w:pStyle w:val="Normal"/>
        <w:rPr/>
      </w:pPr>
      <w:r>
        <w:rPr/>
      </w:r>
    </w:p>
    <w:p>
      <w:pPr>
        <w:pStyle w:val="Normal"/>
        <w:rPr/>
      </w:pPr>
      <w:r>
        <w:rPr/>
      </w:r>
    </w:p>
    <w:p>
      <w:pPr>
        <w:pStyle w:val="Normal"/>
        <w:rPr/>
      </w:pPr>
      <w:r>
        <w:rPr/>
      </w:r>
    </w:p>
    <w:p>
      <w:pPr>
        <w:pStyle w:val="Normal"/>
        <w:rPr/>
      </w:pPr>
      <w:r>
        <w:rPr/>
      </w:r>
    </w:p>
    <w:p>
      <w:pPr>
        <w:pStyle w:val="Normal"/>
        <w:rPr>
          <w:u w:val="single"/>
        </w:rPr>
      </w:pPr>
      <w:r>
        <w:rPr/>
      </w:r>
    </w:p>
    <w:p>
      <w:pPr>
        <w:pStyle w:val="Normal"/>
        <w:rPr/>
      </w:pPr>
      <w:r>
        <w:rPr>
          <w:u w:val="single"/>
        </w:rPr>
        <w:t>Verdens beste jobb</w:t>
      </w:r>
    </w:p>
    <w:p>
      <w:pPr>
        <w:pStyle w:val="Normal"/>
        <w:rPr/>
      </w:pPr>
      <w:r>
        <w:rPr/>
        <w:t>Vi har hatt fine dager sammen med barna, og gleder oss veldig til fortsettelsen. Tenk at vi får se disse flotte barna utvikle seg som mennesker! :)</w:t>
      </w:r>
    </w:p>
    <w:p>
      <w:pPr>
        <w:pStyle w:val="Normal"/>
        <w:rPr/>
      </w:pPr>
      <w:r>
        <w:rPr/>
      </w:r>
    </w:p>
    <w:p>
      <w:pPr>
        <w:pStyle w:val="Normal"/>
        <w:rPr/>
      </w:pPr>
      <w:r>
        <w:rPr/>
        <w:t xml:space="preserve">Vi gleder oss til en fin september måned sammen med den </w:t>
      </w:r>
      <w:r>
        <w:rPr/>
        <w:t>sprudlende</w:t>
      </w:r>
      <w:r>
        <w:rPr/>
        <w:t xml:space="preserve"> gjengen vår! :)</w:t>
      </w:r>
    </w:p>
    <w:p>
      <w:pPr>
        <w:pStyle w:val="Normal"/>
        <w:rPr/>
      </w:pPr>
      <w:r>
        <w:rPr/>
      </w:r>
    </w:p>
    <w:p>
      <w:pPr>
        <w:pStyle w:val="Normal"/>
        <w:rPr/>
      </w:pPr>
      <w:r>
        <w:rPr/>
        <w:t>På vegne av alle oss på Lassa;</w:t>
      </w:r>
    </w:p>
    <w:p>
      <w:pPr>
        <w:pStyle w:val="Normal"/>
        <w:rPr/>
      </w:pPr>
      <w:r>
        <w:rPr/>
        <w:t>Karin Haga Karstensen, pedagogisk leder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nn-NO"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nn-NO"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Tabellinnhold">
    <w:name w:val="Tabellinnhold"/>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LibreOffice/6.0.5.2$Windows_X86_64 LibreOffice_project/54c8cbb85f300ac59db32fe8a675ff7683cd5a16</Application>
  <Pages>3</Pages>
  <Words>829</Words>
  <Characters>3733</Characters>
  <CharactersWithSpaces>4496</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2020-08-25T13:38:49Z</dcterms:created>
  <dc:creator/>
  <dc:description/>
  <dc:language>nn-NO</dc:language>
  <cp:lastModifiedBy/>
  <dcterms:modified xsi:type="dcterms:W3CDTF">2020-09-01T00:10:55Z</dcterms:modified>
  <cp:revision>23</cp:revision>
  <dc:subject/>
  <dc:title/>
</cp:coreProperties>
</file>