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page" w:tblpX="1450" w:tblpY="754"/>
        <w:tblW w:w="0" w:type="auto"/>
        <w:tblLook w:val="04A0" w:firstRow="1" w:lastRow="0" w:firstColumn="1" w:lastColumn="0" w:noHBand="0" w:noVBand="1"/>
      </w:tblPr>
      <w:tblGrid>
        <w:gridCol w:w="2650"/>
        <w:gridCol w:w="6406"/>
      </w:tblGrid>
      <w:tr w:rsidR="00115905" w14:paraId="08EE15A6" w14:textId="77777777" w:rsidTr="0042608C">
        <w:tc>
          <w:tcPr>
            <w:tcW w:w="2830" w:type="dxa"/>
          </w:tcPr>
          <w:p w14:paraId="4B9B8EC5" w14:textId="5F2EF129" w:rsidR="005970D0" w:rsidRPr="00604CC7" w:rsidRDefault="005970D0" w:rsidP="00421FDF">
            <w:pPr>
              <w:spacing w:line="360" w:lineRule="auto"/>
              <w:rPr>
                <w:i/>
                <w:iCs/>
              </w:rPr>
            </w:pPr>
            <w:r w:rsidRPr="00604CC7">
              <w:rPr>
                <w:b/>
                <w:bCs/>
                <w:i/>
                <w:iCs/>
              </w:rPr>
              <w:t xml:space="preserve">Evaluering </w:t>
            </w:r>
            <w:r w:rsidR="004C3E28" w:rsidRPr="00604CC7">
              <w:rPr>
                <w:b/>
                <w:bCs/>
                <w:i/>
                <w:iCs/>
              </w:rPr>
              <w:t xml:space="preserve">forrige </w:t>
            </w:r>
            <w:r w:rsidR="0026021B" w:rsidRPr="00604CC7">
              <w:rPr>
                <w:b/>
                <w:bCs/>
                <w:i/>
                <w:iCs/>
              </w:rPr>
              <w:t>måned</w:t>
            </w:r>
            <w:r w:rsidRPr="00604CC7">
              <w:rPr>
                <w:i/>
                <w:iCs/>
              </w:rPr>
              <w:t>:</w:t>
            </w:r>
          </w:p>
          <w:p w14:paraId="29C0FDCD" w14:textId="59782B25" w:rsidR="005970D0" w:rsidRDefault="005970D0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4797043E" w14:textId="3459EB7A" w:rsidR="00802290" w:rsidRDefault="00802290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Da var </w:t>
            </w:r>
            <w:r w:rsidR="000A0D7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oktober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over og vi tar et tilbakeblikk på månedens tema og aktiviteter.</w:t>
            </w:r>
            <w:r w:rsidR="00604C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37F4996" w14:textId="6847D9A3" w:rsidR="00604CC7" w:rsidRDefault="00604CC7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Våre planer for aktiviteter denne måneden ble ikke gjennomført som planlagt. Dette skyldes at avdelingen </w:t>
            </w:r>
            <w:r w:rsidR="005F420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perioder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var utilgjengelig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pga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byggearbeid. Det ble lagt ny platting ved inngang, nytt gulv i garderoben vår, nytt tak og belysning i hovedrom på avdeling. Vi er veldig fornøyde med oppjustering. </w:t>
            </w:r>
          </w:p>
          <w:p w14:paraId="371682B4" w14:textId="77777777" w:rsidR="00604CC7" w:rsidRDefault="00604CC7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Stor takk til dere foreldre for fleksibilitet ved henting og levering i denne perioden.</w:t>
            </w:r>
          </w:p>
          <w:p w14:paraId="63B27428" w14:textId="164D6ED3" w:rsidR="00604CC7" w:rsidRDefault="002E00D6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måtte</w:t>
            </w:r>
            <w:r w:rsidR="005627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F420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av samme årsak</w:t>
            </w:r>
            <w:r w:rsidR="005627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</w:t>
            </w:r>
            <w:r w:rsidR="005F420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ha mange u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tedager i 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et veldig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variert vær. Oktober gav erfaring med at det blir mindre lys ute og mørkere morgener. 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Uteplassen ble dekket av blader i alle farger. Alt ble v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återe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kaldere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barna kjente behov for tykkere og varmere tøy.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Men det var god varme 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intim stemning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 den lille snekkerboden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er spiste 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 måltider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 denne perioden.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Her hadde vi også </w:t>
            </w:r>
            <w:r w:rsidR="005627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noen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samlinger om månedens tema. 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Kanin og Pinnsvin flyttet </w:t>
            </w:r>
            <w:r w:rsidR="005627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med oss i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nn i snekkerboden </w:t>
            </w:r>
            <w:r w:rsidR="005627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med Vennebøkene i kofferten</w:t>
            </w:r>
            <w:r w:rsidR="005627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sin</w:t>
            </w:r>
            <w:r w:rsidR="00AD22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604CC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3D10280" w14:textId="0E691CE9" w:rsidR="00604CC7" w:rsidRDefault="005F420F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Tilbake på avdelingen igjen </w:t>
            </w:r>
            <w:r w:rsidR="005627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var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barna engasjer</w:t>
            </w:r>
            <w:r w:rsidR="005627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 bord-aktiviteter og rolleleker </w:t>
            </w:r>
            <w:r w:rsidR="005627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alle avdelingens soner og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familierom. </w:t>
            </w:r>
            <w:r w:rsidR="005627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Det var tydelig noe de hadde savnet. Men jo tettere vi er på hverandre jo mer utfordres barna til å </w:t>
            </w:r>
            <w:r w:rsidR="005E349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ta i bruk sin sosiale samspillskompetanse og språkverktøy for å holde leken i gang over tid.</w:t>
            </w:r>
            <w:r w:rsidR="005627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C073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fikk gjøre seg erfaringer med å </w:t>
            </w:r>
            <w:r w:rsidR="0009116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speile andres følelser, </w:t>
            </w:r>
            <w:r w:rsidR="0009116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lytte til hverandre</w:t>
            </w:r>
            <w:r w:rsidR="0009116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</w:t>
            </w:r>
            <w:r w:rsidR="0009116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9116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si stopp,</w:t>
            </w:r>
            <w:r w:rsidR="00BC073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snakke om hendelser som oppstod og om hva som er greit og ikke greit. Vi har </w:t>
            </w:r>
            <w:proofErr w:type="gramStart"/>
            <w:r w:rsidR="00BC073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fokus</w:t>
            </w:r>
            <w:proofErr w:type="gramEnd"/>
            <w:r w:rsidR="00BC073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at barna skal få </w:t>
            </w:r>
            <w:r w:rsidR="007837A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et verktøy til å </w:t>
            </w:r>
            <w:r w:rsidR="00BC073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uttrykke seg verbalt og kroppslig og bli bevisst på at alle har følelser og grenser. </w:t>
            </w:r>
          </w:p>
          <w:p w14:paraId="4716ED92" w14:textId="7CA76970" w:rsidR="00BC0736" w:rsidRDefault="00A65281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 uken før</w:t>
            </w:r>
            <w:r w:rsidR="00BC073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FN-dagen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fikk barna høre om hvordan barn i andre land kan ha det, hvordan vi kan bry oss og være med å glede andre. Og ikke minst </w:t>
            </w:r>
            <w:r w:rsidR="007837A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få kjennskap og begynnende forståelse og respekt for mangfold og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likheter/ulikheter</w:t>
            </w:r>
            <w:r w:rsidR="007837A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 </w:t>
            </w:r>
            <w:r w:rsidR="007837AA">
              <w:t xml:space="preserve"> </w:t>
            </w:r>
            <w:r w:rsidR="007837AA">
              <w:rPr>
                <w:noProof/>
              </w:rPr>
              <w:drawing>
                <wp:inline distT="0" distB="0" distL="0" distR="0" wp14:anchorId="12BD552F" wp14:editId="0FF883F1">
                  <wp:extent cx="3613150" cy="2076450"/>
                  <wp:effectExtent l="0" t="0" r="6350" b="0"/>
                  <wp:docPr id="128663918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0" r="10144"/>
                          <a:stretch/>
                        </pic:blipFill>
                        <pic:spPr bwMode="auto">
                          <a:xfrm>
                            <a:off x="0" y="0"/>
                            <a:ext cx="36131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52ABCC" w14:textId="2A8E1F79" w:rsidR="00115905" w:rsidRPr="00376231" w:rsidRDefault="007837AA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7623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Her har </w:t>
            </w:r>
            <w:r w:rsidR="00115905" w:rsidRPr="0037623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</w:t>
            </w:r>
            <w:r w:rsidR="00B67C7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på Bjørnene </w:t>
            </w:r>
            <w:r w:rsidR="00115905" w:rsidRPr="0037623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fått </w:t>
            </w:r>
            <w:r w:rsidR="00115905" w:rsidRPr="0037623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dekorere temaveggen</w:t>
            </w:r>
            <w:r w:rsidR="00115905" w:rsidRPr="0037623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med sitt lands flagg. </w:t>
            </w:r>
          </w:p>
          <w:p w14:paraId="3CF03A33" w14:textId="6210CE88" w:rsidR="000A0D76" w:rsidRPr="00376231" w:rsidRDefault="00115905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7623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lastRenderedPageBreak/>
              <w:t xml:space="preserve">Selve </w:t>
            </w:r>
            <w:proofErr w:type="spellStart"/>
            <w:r w:rsidRPr="0037623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Fn-dagen</w:t>
            </w:r>
            <w:proofErr w:type="spellEnd"/>
            <w:r w:rsidRPr="0037623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markerte vi med fellessamling og felles lunsj på fotballbanen vår. Stor stas å samle over 100 barn rundt fallskjermen. </w:t>
            </w:r>
          </w:p>
          <w:p w14:paraId="60FA99E0" w14:textId="189091AF" w:rsidR="002F57E2" w:rsidRPr="007A5B7D" w:rsidRDefault="00115905" w:rsidP="004F3327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7841F9" wp14:editId="3CBF3F9F">
                  <wp:extent cx="3930650" cy="2616200"/>
                  <wp:effectExtent l="0" t="0" r="0" b="0"/>
                  <wp:docPr id="1799108503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0" cy="26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905" w14:paraId="44CC9AAA" w14:textId="77777777" w:rsidTr="0042608C">
        <w:tc>
          <w:tcPr>
            <w:tcW w:w="2830" w:type="dxa"/>
          </w:tcPr>
          <w:p w14:paraId="1BA812EA" w14:textId="77777777" w:rsidR="00E610F3" w:rsidRDefault="00E610F3" w:rsidP="008A21C8">
            <w:pPr>
              <w:rPr>
                <w:b/>
                <w:bCs/>
                <w:highlight w:val="yellow"/>
              </w:rPr>
            </w:pPr>
          </w:p>
          <w:p w14:paraId="0540F87C" w14:textId="389C490F" w:rsidR="008441A0" w:rsidRPr="00AD7205" w:rsidRDefault="005970D0" w:rsidP="008A21C8">
            <w:pPr>
              <w:rPr>
                <w:b/>
                <w:bCs/>
                <w:i/>
                <w:iCs/>
              </w:rPr>
            </w:pPr>
            <w:r w:rsidRPr="00AD7205">
              <w:rPr>
                <w:b/>
                <w:bCs/>
                <w:i/>
                <w:iCs/>
                <w:highlight w:val="green"/>
              </w:rPr>
              <w:t xml:space="preserve">Planer for </w:t>
            </w:r>
            <w:r w:rsidR="004C3E28" w:rsidRPr="00AD7205">
              <w:rPr>
                <w:b/>
                <w:bCs/>
                <w:i/>
                <w:iCs/>
                <w:highlight w:val="green"/>
              </w:rPr>
              <w:t>nåværende måned</w:t>
            </w:r>
            <w:r w:rsidR="0007388E" w:rsidRPr="00AD7205">
              <w:rPr>
                <w:b/>
                <w:bCs/>
                <w:i/>
                <w:iCs/>
                <w:highlight w:val="green"/>
              </w:rPr>
              <w:t xml:space="preserve"> </w:t>
            </w:r>
          </w:p>
          <w:p w14:paraId="0129E585" w14:textId="2B183579" w:rsidR="008441A0" w:rsidRPr="00376231" w:rsidRDefault="00761B8A" w:rsidP="008A21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76231">
              <w:rPr>
                <w:rFonts w:cstheme="minorHAnsi"/>
                <w:i/>
                <w:iCs/>
                <w:sz w:val="20"/>
                <w:szCs w:val="20"/>
              </w:rPr>
              <w:t>Tema:</w:t>
            </w:r>
            <w:r w:rsidRPr="00376231">
              <w:rPr>
                <w:rFonts w:cstheme="minorHAnsi"/>
                <w:sz w:val="20"/>
                <w:szCs w:val="20"/>
              </w:rPr>
              <w:t xml:space="preserve"> </w:t>
            </w:r>
            <w:r w:rsidR="00115905" w:rsidRPr="00376231">
              <w:rPr>
                <w:rFonts w:cstheme="minorHAnsi"/>
                <w:i/>
                <w:iCs/>
                <w:sz w:val="20"/>
                <w:szCs w:val="20"/>
              </w:rPr>
              <w:t>Kroppen min</w:t>
            </w:r>
          </w:p>
          <w:p w14:paraId="5EA65119" w14:textId="77777777" w:rsidR="00A1013B" w:rsidRPr="00376231" w:rsidRDefault="00A1013B" w:rsidP="008A21C8">
            <w:pPr>
              <w:rPr>
                <w:rFonts w:cstheme="minorHAnsi"/>
                <w:sz w:val="20"/>
                <w:szCs w:val="20"/>
              </w:rPr>
            </w:pPr>
          </w:p>
          <w:p w14:paraId="2B98F753" w14:textId="07DC74BB" w:rsidR="00E33BBE" w:rsidRPr="00376231" w:rsidRDefault="008A21C8" w:rsidP="008A21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76231">
              <w:rPr>
                <w:rFonts w:cstheme="minorHAnsi"/>
                <w:i/>
                <w:iCs/>
                <w:sz w:val="20"/>
                <w:szCs w:val="20"/>
              </w:rPr>
              <w:t xml:space="preserve">Hovedmål: </w:t>
            </w:r>
            <w:r w:rsidR="00CE5150" w:rsidRPr="00376231">
              <w:rPr>
                <w:rFonts w:cstheme="minorHAnsi"/>
                <w:i/>
                <w:iCs/>
                <w:sz w:val="20"/>
                <w:szCs w:val="20"/>
              </w:rPr>
              <w:t>Barna skal få mulighet til å bli kjent med kroppen og få positive mestringsopplevelser gjennom fysiske aktiviteter.</w:t>
            </w:r>
          </w:p>
          <w:p w14:paraId="306952F2" w14:textId="2934E466" w:rsidR="008A21C8" w:rsidRPr="00376231" w:rsidRDefault="008A21C8" w:rsidP="008A21C8">
            <w:pPr>
              <w:rPr>
                <w:rFonts w:cstheme="minorHAnsi"/>
                <w:sz w:val="20"/>
                <w:szCs w:val="20"/>
              </w:rPr>
            </w:pPr>
          </w:p>
          <w:p w14:paraId="22DEE1CA" w14:textId="4F23CA64" w:rsidR="00E33BBE" w:rsidRPr="00376231" w:rsidRDefault="008A21C8" w:rsidP="008A21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76231">
              <w:rPr>
                <w:rFonts w:cstheme="minorHAnsi"/>
                <w:i/>
                <w:iCs/>
                <w:sz w:val="20"/>
                <w:szCs w:val="20"/>
              </w:rPr>
              <w:t>Læringsmål:</w:t>
            </w:r>
            <w:r w:rsidRPr="00376231">
              <w:rPr>
                <w:rFonts w:cstheme="minorHAnsi"/>
                <w:sz w:val="20"/>
                <w:szCs w:val="20"/>
              </w:rPr>
              <w:t xml:space="preserve"> </w:t>
            </w:r>
            <w:r w:rsidR="00CE5150" w:rsidRPr="00376231">
              <w:rPr>
                <w:rFonts w:cstheme="minorHAnsi"/>
                <w:i/>
                <w:iCs/>
                <w:sz w:val="20"/>
                <w:szCs w:val="20"/>
              </w:rPr>
              <w:t>Skal få kjennskap til egen kropp og hvordan den fungerer.</w:t>
            </w:r>
          </w:p>
          <w:p w14:paraId="781E2563" w14:textId="77777777" w:rsidR="00B901D0" w:rsidRPr="00376231" w:rsidRDefault="00B901D0" w:rsidP="008A21C8">
            <w:pPr>
              <w:rPr>
                <w:rFonts w:cstheme="minorHAnsi"/>
                <w:sz w:val="20"/>
                <w:szCs w:val="20"/>
              </w:rPr>
            </w:pPr>
          </w:p>
          <w:p w14:paraId="29088FD3" w14:textId="1073EF76" w:rsidR="00E33BBE" w:rsidRPr="00376231" w:rsidRDefault="008A21C8" w:rsidP="008A21C8">
            <w:pPr>
              <w:rPr>
                <w:rFonts w:cstheme="minorHAnsi"/>
                <w:sz w:val="20"/>
                <w:szCs w:val="20"/>
              </w:rPr>
            </w:pPr>
            <w:r w:rsidRPr="00376231">
              <w:rPr>
                <w:rFonts w:cstheme="minorHAnsi"/>
                <w:i/>
                <w:iCs/>
                <w:sz w:val="20"/>
                <w:szCs w:val="20"/>
              </w:rPr>
              <w:t xml:space="preserve">Språkmål: </w:t>
            </w:r>
            <w:r w:rsidR="00115905" w:rsidRPr="00376231">
              <w:rPr>
                <w:rFonts w:cstheme="minorHAnsi"/>
                <w:i/>
                <w:iCs/>
                <w:sz w:val="20"/>
                <w:szCs w:val="20"/>
              </w:rPr>
              <w:t>Barna skal bli kjent med begreper om kroppen</w:t>
            </w:r>
            <w:r w:rsidR="00A47CBB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38E3C4C7" w14:textId="53A9FC36" w:rsidR="008A21C8" w:rsidRPr="00376231" w:rsidRDefault="008A21C8" w:rsidP="008A21C8">
            <w:pPr>
              <w:rPr>
                <w:rFonts w:cstheme="minorHAnsi"/>
                <w:sz w:val="20"/>
                <w:szCs w:val="20"/>
              </w:rPr>
            </w:pPr>
          </w:p>
          <w:p w14:paraId="4CF582DF" w14:textId="77777777" w:rsidR="00E33BBE" w:rsidRPr="00376231" w:rsidRDefault="008A21C8" w:rsidP="008A21C8">
            <w:pPr>
              <w:rPr>
                <w:rFonts w:cstheme="minorHAnsi"/>
                <w:sz w:val="20"/>
                <w:szCs w:val="20"/>
              </w:rPr>
            </w:pPr>
            <w:r w:rsidRPr="00376231">
              <w:rPr>
                <w:rFonts w:cstheme="minorHAnsi"/>
                <w:i/>
                <w:iCs/>
                <w:sz w:val="20"/>
                <w:szCs w:val="20"/>
              </w:rPr>
              <w:t>Sosialt mål:</w:t>
            </w:r>
            <w:r w:rsidRPr="0037623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AC40A7" w14:textId="4AB63C16" w:rsidR="008A21C8" w:rsidRPr="00376231" w:rsidRDefault="00CE5150" w:rsidP="008A21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76231">
              <w:rPr>
                <w:rFonts w:cstheme="minorHAnsi"/>
                <w:i/>
                <w:iCs/>
                <w:sz w:val="20"/>
                <w:szCs w:val="20"/>
              </w:rPr>
              <w:t xml:space="preserve">Barna skal få delta i allsidige aktiviteter som fremmer samarbeid, inkludering </w:t>
            </w:r>
            <w:r w:rsidR="00A47CBB">
              <w:rPr>
                <w:rFonts w:cstheme="minorHAnsi"/>
                <w:i/>
                <w:iCs/>
                <w:sz w:val="20"/>
                <w:szCs w:val="20"/>
              </w:rPr>
              <w:t xml:space="preserve">og </w:t>
            </w:r>
            <w:r w:rsidRPr="00376231">
              <w:rPr>
                <w:rFonts w:cstheme="minorHAnsi"/>
                <w:i/>
                <w:iCs/>
                <w:sz w:val="20"/>
                <w:szCs w:val="20"/>
              </w:rPr>
              <w:t>lek</w:t>
            </w:r>
            <w:r w:rsidR="00A47CBB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7A393EB3" w14:textId="77777777" w:rsidR="008A21C8" w:rsidRDefault="008A21C8" w:rsidP="008A21C8">
            <w:pPr>
              <w:spacing w:line="360" w:lineRule="auto"/>
              <w:rPr>
                <w:b/>
                <w:bCs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tbl>
            <w:tblPr>
              <w:tblStyle w:val="Tabellrutenett"/>
              <w:tblpPr w:leftFromText="141" w:rightFromText="141" w:vertAnchor="text" w:horzAnchor="margin" w:tblpY="-189"/>
              <w:tblOverlap w:val="never"/>
              <w:tblW w:w="0" w:type="auto"/>
              <w:tblBorders>
                <w:top w:val="single" w:sz="36" w:space="0" w:color="00B0F0"/>
                <w:left w:val="single" w:sz="36" w:space="0" w:color="00B0F0"/>
                <w:bottom w:val="single" w:sz="36" w:space="0" w:color="00B0F0"/>
                <w:right w:val="single" w:sz="36" w:space="0" w:color="00B0F0"/>
                <w:insideH w:val="single" w:sz="36" w:space="0" w:color="00B0F0"/>
                <w:insideV w:val="single" w:sz="36" w:space="0" w:color="00B0F0"/>
              </w:tblBorders>
              <w:tblLook w:val="04A0" w:firstRow="1" w:lastRow="0" w:firstColumn="1" w:lastColumn="0" w:noHBand="0" w:noVBand="1"/>
            </w:tblPr>
            <w:tblGrid>
              <w:gridCol w:w="1246"/>
            </w:tblGrid>
            <w:tr w:rsidR="008A21C8" w:rsidRPr="007F7BD9" w14:paraId="6EFB8FB9" w14:textId="77777777" w:rsidTr="00F729E8">
              <w:trPr>
                <w:trHeight w:val="2037"/>
              </w:trPr>
              <w:tc>
                <w:tcPr>
                  <w:tcW w:w="2223" w:type="dxa"/>
                </w:tcPr>
                <w:p w14:paraId="6CDE7854" w14:textId="77777777" w:rsidR="00F729E8" w:rsidRPr="00EB66FC" w:rsidRDefault="00F729E8" w:rsidP="00F729E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66FC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Nøkkel</w:t>
                  </w:r>
                </w:p>
                <w:p w14:paraId="04CD4027" w14:textId="1309751C" w:rsidR="00F729E8" w:rsidRPr="00F729E8" w:rsidRDefault="00F729E8" w:rsidP="00F729E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B66FC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  <w:t>ord: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F729E8"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  <w:t>Kropp</w:t>
                  </w:r>
                </w:p>
                <w:p w14:paraId="2A5AF2C1" w14:textId="7E1F956D" w:rsidR="00F729E8" w:rsidRDefault="00F729E8" w:rsidP="00F729E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F729E8"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  <w:t>Sansene</w:t>
                  </w:r>
                </w:p>
                <w:p w14:paraId="67233779" w14:textId="189E46BA" w:rsidR="00F729E8" w:rsidRPr="00F729E8" w:rsidRDefault="00F729E8" w:rsidP="00F729E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Muskler </w:t>
                  </w:r>
                  <w:r w:rsidR="00EB66FC"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Mage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  <w:t>Tenner</w:t>
                  </w:r>
                  <w:r w:rsidR="00994D36"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Blod</w:t>
                  </w:r>
                  <w:r w:rsidR="00917096"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Vann </w:t>
                  </w:r>
                  <w:r w:rsidR="00994D36"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  <w:p w14:paraId="5D85BEF4" w14:textId="16DC72AE" w:rsidR="003773B6" w:rsidRPr="00F729E8" w:rsidRDefault="00B901D0" w:rsidP="00F729E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A1013B">
                    <w:rPr>
                      <w:rFonts w:ascii="Century Gothic" w:hAnsi="Century Gothic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0C12AAB" w14:textId="3226E6DD" w:rsidR="008A21C8" w:rsidRPr="002978B0" w:rsidRDefault="008A21C8" w:rsidP="00421FD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26" w:type="dxa"/>
          </w:tcPr>
          <w:p w14:paraId="6AFF2354" w14:textId="77777777" w:rsidR="001601C6" w:rsidRPr="007A5B7D" w:rsidRDefault="001601C6" w:rsidP="00761B8A">
            <w:pPr>
              <w:ind w:left="708" w:hanging="705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F22352E" w14:textId="5EEEE4D0" w:rsidR="002814A2" w:rsidRDefault="006977B6" w:rsidP="00376231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162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</w:t>
            </w:r>
            <w:r w:rsidR="0037623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november</w:t>
            </w:r>
            <w:r w:rsidR="0032162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vil</w:t>
            </w:r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Bjørnene </w:t>
            </w:r>
            <w:r w:rsidR="0037623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fortsette å fordype seg i årets tema: Kroppen min. </w:t>
            </w:r>
          </w:p>
          <w:p w14:paraId="5F9E13EB" w14:textId="1F133BDD" w:rsidR="00A47CBB" w:rsidRDefault="00B67C73" w:rsidP="00376231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vil ha </w:t>
            </w: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fokus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kroppens utseende, ulikheter og hvordan  kroppen fungerer. I samlingsstunder vil barna deles i aldersinndelte grupper. På den måten kan </w:t>
            </w:r>
            <w:r w:rsidR="009349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barnehagen bidra til at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barna få</w:t>
            </w:r>
            <w:r w:rsidR="009349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delta i</w:t>
            </w:r>
            <w:r w:rsidR="009349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aldersadekvate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aktiviteter </w:t>
            </w:r>
            <w:r w:rsidR="009349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som videreutvikler motoriske ferdigheter</w:t>
            </w:r>
            <w:r w:rsidR="00A47CB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</w:t>
            </w:r>
            <w:r w:rsidR="00A47CB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kjennskap til menneskekroppen</w:t>
            </w:r>
            <w:r w:rsidR="00A47CB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gir </w:t>
            </w:r>
            <w:r w:rsidR="009349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mestring</w:t>
            </w:r>
            <w:r w:rsidR="00A47CB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sopplevelse.</w:t>
            </w:r>
            <w:r w:rsidR="009349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 eldste barna har hatt kortere prosjektperioder om kroppen tidligere og vi vil </w:t>
            </w:r>
            <w:r w:rsidR="00A47CB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nå </w:t>
            </w:r>
            <w:r w:rsidR="009349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bygge vider</w:t>
            </w:r>
            <w:r w:rsidR="00A47CB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 på </w:t>
            </w:r>
            <w:r w:rsidR="00694EB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disse </w:t>
            </w:r>
            <w:r w:rsidR="00A47CB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barnas kompetanse og erfaringer. </w:t>
            </w:r>
          </w:p>
          <w:p w14:paraId="4A78754F" w14:textId="77777777" w:rsidR="00674204" w:rsidRDefault="00A47CBB" w:rsidP="00376231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samlinger måltider og lek </w:t>
            </w:r>
            <w:r w:rsidR="0067420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vil vi bruke faktabøker, sanger, samtaler og materiell som redskap for å synligjøre, skape nysgjerrighet og engasjement rundt tema. </w:t>
            </w:r>
          </w:p>
          <w:p w14:paraId="013FC24D" w14:textId="004E4276" w:rsidR="00B67C73" w:rsidRDefault="00674204" w:rsidP="00376231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Gjennom arbeid med fagområdet Kropp bevegelse mat og helse skal barnehagen </w:t>
            </w:r>
            <w:proofErr w:type="spellStart"/>
            <w:r w:rsidR="00694EB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bl.a</w:t>
            </w:r>
            <w:proofErr w:type="spellEnd"/>
            <w:r w:rsidR="00694EB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bidra til at </w:t>
            </w:r>
            <w:r w:rsidR="00694EB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barna blir kjent med egne behov, får kjennskap til menneskekroppen og utvikler gode vaner for hygiene og variert kosthold, (Rammeplan for barnehage, 2017).</w:t>
            </w:r>
            <w:r w:rsidR="00B67C7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AB3E48D" w14:textId="7D7465A1" w:rsidR="00F04D3D" w:rsidRDefault="00694EBA" w:rsidP="00376231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tar med oss videre de samspillsverktøy vi har hatt </w:t>
            </w: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fokus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i oktober</w:t>
            </w:r>
            <w:r w:rsidR="00601BB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01BB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(Tema fra Vennebøkene) </w:t>
            </w:r>
            <w:r w:rsidR="00F04D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slik </w:t>
            </w:r>
            <w:r w:rsidR="00601BB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at alle barn kan </w:t>
            </w:r>
            <w:r w:rsidR="00F04D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styrke egen kompetanse og </w:t>
            </w:r>
            <w:r w:rsidR="00601BB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bidra til å oppleve sosialt velvære gjennom inkludering, medvirkning, anerkjennelse og mestring. </w:t>
            </w:r>
            <w:r w:rsidR="002505A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alle aktiviteter trenger barna voksne som kan oppmuntre og veilede </w:t>
            </w:r>
            <w:r w:rsidR="00F04D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til å bli mer </w:t>
            </w:r>
            <w:r w:rsidR="002505A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aktive deltagere </w:t>
            </w:r>
            <w:r w:rsidR="00F04D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for å mestre samarbeid og bygge likeverdige relasjoner. De trenger tommel opp når de samhandler på en god måte. </w:t>
            </w:r>
            <w:r w:rsidR="00F729E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Ved å</w:t>
            </w:r>
            <w:r w:rsidR="00F04D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729E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bruke </w:t>
            </w:r>
            <w:r w:rsidR="00F04D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regelleker og fellesaktiviteter</w:t>
            </w:r>
            <w:r w:rsidR="00F729E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</w:t>
            </w:r>
            <w:r w:rsidR="00F04D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729E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«Bli med dans», </w:t>
            </w:r>
            <w:r w:rsidR="00F04D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vil barna </w:t>
            </w:r>
            <w:r w:rsidR="00994D3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få </w:t>
            </w:r>
            <w:r w:rsidR="00F729E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erfare </w:t>
            </w:r>
            <w:proofErr w:type="gramStart"/>
            <w:r w:rsidR="00F729E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å</w:t>
            </w:r>
            <w:r w:rsidR="00F04D3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sama</w:t>
            </w:r>
            <w:r w:rsidR="00F729E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rbeide</w:t>
            </w:r>
            <w:proofErr w:type="gramEnd"/>
            <w:r w:rsidR="00F729E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etter rammer og regler samtidig som det gir felles minner og gleder</w:t>
            </w:r>
            <w:r w:rsidR="00994D3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943147F" w14:textId="4ACB777D" w:rsidR="00694EBA" w:rsidRDefault="002505A1" w:rsidP="00376231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r w:rsidR="00601BB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49EB1AC" w14:textId="30BE3346" w:rsidR="008C5425" w:rsidRDefault="001E4EDA" w:rsidP="005204C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94D3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Tirsdag 28.11 kommer Bamsedoktoren til Bjørnene. Da kan alle barna få ta med seg en bamse. Bamsen vil få vaksine, sjekka hjertelyd og </w:t>
            </w:r>
            <w:proofErr w:type="spellStart"/>
            <w:r w:rsidR="00994D3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tåfis</w:t>
            </w:r>
            <w:proofErr w:type="spellEnd"/>
            <w:r w:rsidR="00994D3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-lukt, få en dose vitaminer og et plaster på vaksinesåret. </w:t>
            </w:r>
          </w:p>
          <w:p w14:paraId="7AB0D0D0" w14:textId="6D4A24AB" w:rsidR="00064045" w:rsidRDefault="00064045" w:rsidP="005204C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Bamsen må være merket </w:t>
            </w:r>
            <w:r w:rsidR="001150E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med barnets navn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og ligge i en pose på plassen i garderoben</w:t>
            </w:r>
            <w:r w:rsidR="001150E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etter levering denne morgenen.</w:t>
            </w:r>
          </w:p>
          <w:p w14:paraId="7064AD3F" w14:textId="3EDB163B" w:rsidR="005C52EF" w:rsidRDefault="005C52EF" w:rsidP="005204C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BC6FB3D" w14:textId="77777777" w:rsidR="00E5008E" w:rsidRDefault="0032162C" w:rsidP="005204C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8A609A3" w14:textId="5AD414F6" w:rsidR="00917096" w:rsidRPr="005204C9" w:rsidRDefault="00917096" w:rsidP="005204C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5905" w14:paraId="1641FF6A" w14:textId="77777777" w:rsidTr="00640E32">
        <w:trPr>
          <w:trHeight w:val="501"/>
        </w:trPr>
        <w:tc>
          <w:tcPr>
            <w:tcW w:w="2830" w:type="dxa"/>
          </w:tcPr>
          <w:p w14:paraId="78564D89" w14:textId="5DDB7A00" w:rsidR="0026021B" w:rsidRPr="00640E32" w:rsidRDefault="005970D0" w:rsidP="00421FDF">
            <w:pPr>
              <w:spacing w:line="360" w:lineRule="auto"/>
              <w:rPr>
                <w:rFonts w:ascii="Helvetica" w:hAnsi="Helvetica" w:cs="Helvetica"/>
              </w:rPr>
            </w:pPr>
            <w:r w:rsidRPr="00F450A4">
              <w:rPr>
                <w:b/>
                <w:bCs/>
              </w:rPr>
              <w:lastRenderedPageBreak/>
              <w:t>Bursdags</w:t>
            </w:r>
            <w:r>
              <w:t xml:space="preserve"> </w:t>
            </w:r>
            <w:r w:rsidRPr="00F450A4">
              <w:rPr>
                <w:b/>
                <w:bCs/>
              </w:rPr>
              <w:t>barn:</w:t>
            </w:r>
            <w:r w:rsidR="00421FDF">
              <w:rPr>
                <w:rFonts w:ascii="Helvetica" w:hAnsi="Helvetica" w:cs="Helvetica"/>
              </w:rPr>
              <w:t xml:space="preserve"> </w:t>
            </w:r>
            <w:r w:rsidR="00917096">
              <w:rPr>
                <w:rFonts w:ascii="Helvetica" w:hAnsi="Helvetica" w:cs="Helvetica"/>
              </w:rPr>
              <w:t>JULIE</w:t>
            </w:r>
          </w:p>
        </w:tc>
        <w:tc>
          <w:tcPr>
            <w:tcW w:w="6226" w:type="dxa"/>
          </w:tcPr>
          <w:p w14:paraId="21E9828C" w14:textId="11E526E6" w:rsidR="005970D0" w:rsidRPr="007A5B7D" w:rsidRDefault="00F729E8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25</w:t>
            </w:r>
            <w:r w:rsidR="000C59A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november </w:t>
            </w:r>
            <w:r w:rsidR="000C59A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gratulerer vi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Julie </w:t>
            </w:r>
            <w:r w:rsidR="000C59A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med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="000C59A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års-dag</w:t>
            </w:r>
            <w:r w:rsidR="000C59A9" w:rsidRPr="000C59A9">
              <w:rPr>
                <mc:AlternateContent>
                  <mc:Choice Requires="w16se">
                    <w:rFonts w:ascii="Comic Sans MS" w:hAnsi="Comic Sans MS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C59A9" w:rsidRPr="000C59A9">
              <w:rPr>
                <mc:AlternateContent>
                  <mc:Choice Requires="w16se">
                    <w:rFonts w:ascii="Comic Sans MS" w:hAnsi="Comic Sans MS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C59A9" w:rsidRPr="000C59A9">
              <w:rPr>
                <mc:AlternateContent>
                  <mc:Choice Requires="w16se">
                    <w:rFonts w:ascii="Comic Sans MS" w:hAnsi="Comic Sans MS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C59A9" w:rsidRPr="000C59A9">
              <w:rPr>
                <mc:AlternateContent>
                  <mc:Choice Requires="w16se">
                    <w:rFonts w:ascii="Comic Sans MS" w:hAnsi="Comic Sans MS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F729E8">
              <w:rPr>
                <mc:AlternateContent>
                  <mc:Choice Requires="w16se">
                    <w:rFonts w:ascii="Comic Sans MS" w:hAnsi="Comic Sans MS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C59A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15905" w14:paraId="4A87AA25" w14:textId="77777777" w:rsidTr="0042608C">
        <w:tc>
          <w:tcPr>
            <w:tcW w:w="2830" w:type="dxa"/>
          </w:tcPr>
          <w:p w14:paraId="6DE36E64" w14:textId="77777777" w:rsidR="00F450A4" w:rsidRDefault="00F450A4" w:rsidP="00421FDF">
            <w:pPr>
              <w:spacing w:line="360" w:lineRule="auto"/>
              <w:rPr>
                <w:b/>
                <w:bCs/>
              </w:rPr>
            </w:pPr>
          </w:p>
          <w:p w14:paraId="7CF05514" w14:textId="5195762D" w:rsidR="005970D0" w:rsidRPr="00F450A4" w:rsidRDefault="005970D0" w:rsidP="00421FDF">
            <w:pPr>
              <w:spacing w:line="360" w:lineRule="auto"/>
              <w:rPr>
                <w:b/>
                <w:bCs/>
              </w:rPr>
            </w:pPr>
            <w:r w:rsidRPr="00E33BBE">
              <w:rPr>
                <w:b/>
                <w:bCs/>
                <w:highlight w:val="green"/>
              </w:rPr>
              <w:t xml:space="preserve">Månedens </w:t>
            </w:r>
            <w:r w:rsidR="00F450A4" w:rsidRPr="00E33BBE">
              <w:rPr>
                <w:b/>
                <w:bCs/>
                <w:highlight w:val="green"/>
              </w:rPr>
              <w:t>Litteratur:</w:t>
            </w:r>
          </w:p>
          <w:p w14:paraId="3D62DE47" w14:textId="77B0DEC6" w:rsidR="0026021B" w:rsidRDefault="0026021B" w:rsidP="00421FDF">
            <w:pPr>
              <w:spacing w:line="360" w:lineRule="auto"/>
            </w:pPr>
          </w:p>
          <w:p w14:paraId="2AFCDCB9" w14:textId="77777777" w:rsidR="00421FDF" w:rsidRDefault="00421FDF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23C072E0" w14:textId="66C41C6B" w:rsidR="00FC3987" w:rsidRDefault="00F729E8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Er du veldig glad og vet </w:t>
            </w:r>
            <w:proofErr w:type="gramStart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det…</w:t>
            </w:r>
            <w:proofErr w:type="gramEnd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….</w:t>
            </w:r>
          </w:p>
          <w:p w14:paraId="24A18F76" w14:textId="127D754B" w:rsidR="00994D36" w:rsidRDefault="00994D36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Hode skulder mage lår</w:t>
            </w:r>
          </w:p>
          <w:p w14:paraId="41EBECBB" w14:textId="38AB4831" w:rsidR="00EB66FC" w:rsidRDefault="00EB66FC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Jeg er en liten undulat</w:t>
            </w:r>
          </w:p>
          <w:p w14:paraId="4B83F835" w14:textId="00E6EC52" w:rsidR="004506EA" w:rsidRDefault="004506EA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Bli med-dansen. </w:t>
            </w:r>
          </w:p>
          <w:p w14:paraId="6FBE537B" w14:textId="725F40E4" w:rsidR="00994D36" w:rsidRPr="007A5B7D" w:rsidRDefault="00994D36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Den magiske kroppen NRK-Super (Supergjeng</w:t>
            </w:r>
          </w:p>
          <w:p w14:paraId="53CC192E" w14:textId="77777777" w:rsidR="00D16B50" w:rsidRPr="007A5B7D" w:rsidRDefault="00D16B50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9FA186C" w14:textId="2A6EF61F" w:rsidR="00421FDF" w:rsidRPr="007A5B7D" w:rsidRDefault="00917096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Fakta-bøker</w:t>
            </w:r>
          </w:p>
        </w:tc>
      </w:tr>
      <w:tr w:rsidR="00115905" w14:paraId="1F76254D" w14:textId="77777777" w:rsidTr="0042608C">
        <w:trPr>
          <w:trHeight w:val="266"/>
        </w:trPr>
        <w:tc>
          <w:tcPr>
            <w:tcW w:w="2830" w:type="dxa"/>
          </w:tcPr>
          <w:p w14:paraId="41B405D2" w14:textId="77777777" w:rsidR="00F450A4" w:rsidRDefault="00F450A4" w:rsidP="00421FDF">
            <w:pPr>
              <w:spacing w:line="360" w:lineRule="auto"/>
            </w:pPr>
          </w:p>
          <w:p w14:paraId="51972F26" w14:textId="44A2FE64" w:rsidR="005970D0" w:rsidRPr="005204C9" w:rsidRDefault="005970D0" w:rsidP="00421FDF">
            <w:pPr>
              <w:spacing w:line="360" w:lineRule="auto"/>
              <w:rPr>
                <w:i/>
                <w:iCs/>
              </w:rPr>
            </w:pPr>
            <w:r w:rsidRPr="005204C9">
              <w:rPr>
                <w:b/>
                <w:bCs/>
                <w:i/>
                <w:iCs/>
              </w:rPr>
              <w:t xml:space="preserve">Praktiske </w:t>
            </w:r>
            <w:r w:rsidR="009744A2" w:rsidRPr="005204C9">
              <w:rPr>
                <w:b/>
                <w:bCs/>
                <w:i/>
                <w:iCs/>
              </w:rPr>
              <w:t>informasjon</w:t>
            </w:r>
            <w:r w:rsidRPr="005204C9">
              <w:rPr>
                <w:i/>
                <w:iCs/>
              </w:rPr>
              <w:t xml:space="preserve">: </w:t>
            </w:r>
          </w:p>
        </w:tc>
        <w:tc>
          <w:tcPr>
            <w:tcW w:w="6226" w:type="dxa"/>
          </w:tcPr>
          <w:p w14:paraId="03F4BD21" w14:textId="627D8DAD" w:rsidR="00EA5AC2" w:rsidRPr="007A5B7D" w:rsidRDefault="00F450A4" w:rsidP="000B0FE6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A725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Det er viktig for oss at dere </w:t>
            </w:r>
            <w:r w:rsidR="009170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leser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informasjon som formidles via 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barnehagens 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hjemmeside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r.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Forny nyhets-abonnement</w:t>
            </w:r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et ditt</w:t>
            </w:r>
            <w:r w:rsidR="00041CF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hver høst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via </w:t>
            </w:r>
            <w:proofErr w:type="gramStart"/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link</w:t>
            </w:r>
            <w:r w:rsidR="005204C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en</w:t>
            </w:r>
            <w:proofErr w:type="gramEnd"/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54D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på 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barnehagens hjemmesider. </w:t>
            </w:r>
            <w:r w:rsidR="002814A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Bjørnen</w:t>
            </w:r>
            <w:r w:rsidR="009170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</w:t>
            </w:r>
            <w:r w:rsidR="002814A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dele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informasjon fra </w:t>
            </w:r>
            <w:r w:rsidR="002814A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«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dagen vår</w:t>
            </w:r>
            <w:r w:rsidR="002814A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»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via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tavlen i yttergarderoben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Månedsplaner og månedsbrev legges ut på Bjørnene sin nettside. </w:t>
            </w:r>
            <w:r w:rsidR="00AA725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Spør oss gjerne dersom de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</w:t>
            </w:r>
            <w:r w:rsidR="00AA725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lurer på 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noe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1F0D373" w14:textId="457870B5" w:rsidR="00583A9D" w:rsidRPr="00661A6B" w:rsidRDefault="009744A2" w:rsidP="00583A9D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På Bjørnene ønsker vi at:</w:t>
            </w:r>
          </w:p>
          <w:p w14:paraId="77AC97FD" w14:textId="20FBBD7B" w:rsidR="00EA5AC2" w:rsidRDefault="00EA5AC2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skal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ta på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innesko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før de kommer inn på avdeling om morgenen</w:t>
            </w:r>
          </w:p>
          <w:p w14:paraId="2AA0465A" w14:textId="1494374C" w:rsidR="00583A9D" w:rsidRPr="007A5B7D" w:rsidRDefault="00583A9D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 skal vaske hender før de kommer inn på avdeling om morgenen</w:t>
            </w:r>
          </w:p>
          <w:p w14:paraId="2782D1AC" w14:textId="1BF5573B" w:rsidR="00F450A4" w:rsidRPr="007A5B7D" w:rsidRDefault="004C6678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 ha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egen d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rikkeflaske og matpakke </w:t>
            </w:r>
            <w:r w:rsidR="00334645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frokost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– legges i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sekk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en.</w:t>
            </w:r>
            <w:r w:rsidR="005F420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33F8B64" w14:textId="00563DCB" w:rsidR="00EA5AC2" w:rsidRPr="007A5B7D" w:rsidRDefault="00EA5AC2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Alle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har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en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sekk/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tur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sekk som 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enkelt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kan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bære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selv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-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med drikkeflaske, sitteunderlag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2376F034" w14:textId="77777777" w:rsidR="00583A9D" w:rsidRDefault="00F450A4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Husk: klær etter været.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skal være mye ute i skog og mark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 sjekker at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det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er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klesskift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den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svarte bag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gen.</w:t>
            </w:r>
            <w:r w:rsidR="004F499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0B28E39" w14:textId="4A291520" w:rsidR="00F450A4" w:rsidRPr="007A5B7D" w:rsidRDefault="004F4993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Regntøy og dress henge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="00583A9D" w:rsidRP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dere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sta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iv i </w:t>
            </w:r>
            <w:r w:rsidR="004506E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ytter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garderobe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n – støvler/vintersko plasseres i </w:t>
            </w:r>
            <w:proofErr w:type="spellStart"/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skohylle</w:t>
            </w:r>
            <w:proofErr w:type="spellEnd"/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 yttergarderobe.</w:t>
            </w:r>
          </w:p>
          <w:p w14:paraId="4F16B1F7" w14:textId="7EA5D3E4" w:rsidR="00B54D7D" w:rsidRPr="007A5B7D" w:rsidRDefault="00B54D7D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Send </w:t>
            </w:r>
            <w:proofErr w:type="spellStart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sms</w:t>
            </w:r>
            <w:proofErr w:type="spellEnd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dersom barnet har fri/syk</w:t>
            </w:r>
            <w:r w:rsidR="00AE42F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eller kommer senere enn </w:t>
            </w:r>
            <w:proofErr w:type="spellStart"/>
            <w:r w:rsidR="00AE42F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kl</w:t>
            </w:r>
            <w:proofErr w:type="spellEnd"/>
            <w:r w:rsidR="00AE42F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9.30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786A27E6" w14:textId="17C7AB5C" w:rsidR="00E03D2B" w:rsidRDefault="00B54D7D" w:rsidP="00583A9D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Informer oss dersom andre skal hente ditt barn</w:t>
            </w:r>
          </w:p>
          <w:p w14:paraId="5C66855D" w14:textId="48C9F55B" w:rsidR="001150EC" w:rsidRPr="00583A9D" w:rsidRDefault="001150EC" w:rsidP="002927B7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lastRenderedPageBreak/>
              <w:t xml:space="preserve">Fra mandag 06.11.23 får vi to </w:t>
            </w:r>
            <w:r w:rsidR="002927B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nye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studenter fra UIS.</w:t>
            </w:r>
          </w:p>
          <w:p w14:paraId="41FAEE10" w14:textId="77777777" w:rsidR="001150EC" w:rsidRDefault="00802290" w:rsidP="00917096">
            <w:pPr>
              <w:spacing w:after="100" w:afterAutospacing="1"/>
              <w:ind w:left="227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Oversikt over </w:t>
            </w:r>
            <w:proofErr w:type="spellStart"/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Fau</w:t>
            </w:r>
            <w:proofErr w:type="spellEnd"/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representanter og kontaktinformasjon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er tilgjengelig på </w:t>
            </w:r>
            <w:r w:rsidR="005F420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informasjonstavlen. </w:t>
            </w:r>
          </w:p>
          <w:p w14:paraId="6F1BFAEC" w14:textId="46DFAAEB" w:rsidR="00F450A4" w:rsidRPr="001150EC" w:rsidRDefault="0047083B" w:rsidP="001150EC">
            <w:pPr>
              <w:pStyle w:val="Listeavsnitt"/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1150E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281AE4D" w14:textId="77777777" w:rsidR="005970D0" w:rsidRDefault="005970D0" w:rsidP="00421FDF">
      <w:pPr>
        <w:spacing w:line="360" w:lineRule="auto"/>
      </w:pPr>
      <w:r>
        <w:lastRenderedPageBreak/>
        <w:t xml:space="preserve"> </w:t>
      </w:r>
    </w:p>
    <w:p w14:paraId="5C6CBF05" w14:textId="48DBABB7" w:rsidR="0026227E" w:rsidRDefault="0026227E" w:rsidP="00421FDF">
      <w:pPr>
        <w:spacing w:line="360" w:lineRule="auto"/>
      </w:pPr>
      <w:r>
        <w:tab/>
      </w:r>
      <w:r>
        <w:tab/>
      </w:r>
    </w:p>
    <w:sectPr w:rsidR="0026227E" w:rsidSect="00BF3B0E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9CE" w14:textId="77777777" w:rsidR="00696B91" w:rsidRDefault="00696B91" w:rsidP="00421FDF">
      <w:r>
        <w:separator/>
      </w:r>
    </w:p>
  </w:endnote>
  <w:endnote w:type="continuationSeparator" w:id="0">
    <w:p w14:paraId="40D9B78E" w14:textId="77777777" w:rsidR="00696B91" w:rsidRDefault="00696B91" w:rsidP="004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C057" w14:textId="77777777" w:rsidR="00696B91" w:rsidRDefault="00696B91" w:rsidP="00421FDF">
      <w:r>
        <w:separator/>
      </w:r>
    </w:p>
  </w:footnote>
  <w:footnote w:type="continuationSeparator" w:id="0">
    <w:p w14:paraId="657515CF" w14:textId="77777777" w:rsidR="00696B91" w:rsidRDefault="00696B91" w:rsidP="0042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7E88" w14:textId="77777777" w:rsidR="00696B91" w:rsidRDefault="00696B91">
    <w:pPr>
      <w:pStyle w:val="Topptekst"/>
    </w:pPr>
    <w:r>
      <w:t xml:space="preserve">AUGELEND BARNEHAGENE </w:t>
    </w:r>
  </w:p>
  <w:p w14:paraId="21DEB567" w14:textId="4F23732D" w:rsidR="00696B91" w:rsidRDefault="00696B91" w:rsidP="00421FDF">
    <w:r>
      <w:t xml:space="preserve">MÅNEDSBREV AVDELING: </w:t>
    </w:r>
    <w:r w:rsidRPr="00376231">
      <w:rPr>
        <w:rFonts w:ascii="Eras Demi ITC" w:hAnsi="Eras Demi ITC"/>
        <w:i/>
        <w:iCs/>
      </w:rPr>
      <w:t>BJØRNENE</w:t>
    </w:r>
  </w:p>
  <w:p w14:paraId="77E1E2B1" w14:textId="11AA1C20" w:rsidR="00696B91" w:rsidRDefault="00696B91" w:rsidP="00421FDF">
    <w:r w:rsidRPr="004348CE">
      <w:t>TEMA for</w:t>
    </w:r>
    <w:r w:rsidR="0007388E">
      <w:t xml:space="preserve"> </w:t>
    </w:r>
    <w:r w:rsidR="00376231">
      <w:t xml:space="preserve">NOVEMBER: </w:t>
    </w:r>
    <w:r w:rsidR="00376231" w:rsidRPr="00376231">
      <w:rPr>
        <w:b/>
        <w:bCs/>
        <w:i/>
        <w:iCs/>
      </w:rPr>
      <w:t>KROPPEN MIN</w:t>
    </w:r>
    <w:r w:rsidR="00376231">
      <w:rPr>
        <w:b/>
        <w:bCs/>
        <w:i/>
        <w:iCs/>
      </w:rPr>
      <w:t xml:space="preserve"> </w:t>
    </w:r>
  </w:p>
  <w:p w14:paraId="2FC29BEF" w14:textId="77777777" w:rsidR="00696B91" w:rsidRDefault="00696B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57FD"/>
    <w:multiLevelType w:val="hybridMultilevel"/>
    <w:tmpl w:val="B2C0F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CAF"/>
    <w:multiLevelType w:val="hybridMultilevel"/>
    <w:tmpl w:val="04DCA6F2"/>
    <w:lvl w:ilvl="0" w:tplc="0D3ABF4A"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494813CB"/>
    <w:multiLevelType w:val="hybridMultilevel"/>
    <w:tmpl w:val="68725568"/>
    <w:lvl w:ilvl="0" w:tplc="3836E04C">
      <w:start w:val="25"/>
      <w:numFmt w:val="bullet"/>
      <w:lvlText w:val="-"/>
      <w:lvlJc w:val="left"/>
      <w:pPr>
        <w:ind w:left="587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4B0A0862"/>
    <w:multiLevelType w:val="hybridMultilevel"/>
    <w:tmpl w:val="49C8F22E"/>
    <w:lvl w:ilvl="0" w:tplc="49DAC3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4415D"/>
    <w:multiLevelType w:val="hybridMultilevel"/>
    <w:tmpl w:val="DA129D9E"/>
    <w:lvl w:ilvl="0" w:tplc="08028E18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35D96"/>
    <w:multiLevelType w:val="hybridMultilevel"/>
    <w:tmpl w:val="D018DB6C"/>
    <w:lvl w:ilvl="0" w:tplc="324052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163CF"/>
    <w:multiLevelType w:val="hybridMultilevel"/>
    <w:tmpl w:val="F9F4A848"/>
    <w:lvl w:ilvl="0" w:tplc="ECA4F72C">
      <w:start w:val="2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96966">
    <w:abstractNumId w:val="0"/>
  </w:num>
  <w:num w:numId="2" w16cid:durableId="2009750644">
    <w:abstractNumId w:val="1"/>
  </w:num>
  <w:num w:numId="3" w16cid:durableId="1422600320">
    <w:abstractNumId w:val="4"/>
  </w:num>
  <w:num w:numId="4" w16cid:durableId="774176894">
    <w:abstractNumId w:val="5"/>
  </w:num>
  <w:num w:numId="5" w16cid:durableId="1491941009">
    <w:abstractNumId w:val="3"/>
  </w:num>
  <w:num w:numId="6" w16cid:durableId="1685202483">
    <w:abstractNumId w:val="2"/>
  </w:num>
  <w:num w:numId="7" w16cid:durableId="534656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D0"/>
    <w:rsid w:val="00007565"/>
    <w:rsid w:val="00013B5D"/>
    <w:rsid w:val="00020EBD"/>
    <w:rsid w:val="000215B2"/>
    <w:rsid w:val="00025513"/>
    <w:rsid w:val="00026978"/>
    <w:rsid w:val="00041CFE"/>
    <w:rsid w:val="0004365A"/>
    <w:rsid w:val="00043B0C"/>
    <w:rsid w:val="000470D4"/>
    <w:rsid w:val="0005044F"/>
    <w:rsid w:val="0005182F"/>
    <w:rsid w:val="000519B3"/>
    <w:rsid w:val="00064045"/>
    <w:rsid w:val="00073453"/>
    <w:rsid w:val="0007388E"/>
    <w:rsid w:val="00075F8B"/>
    <w:rsid w:val="00081D10"/>
    <w:rsid w:val="00083E91"/>
    <w:rsid w:val="00091161"/>
    <w:rsid w:val="000A0D76"/>
    <w:rsid w:val="000B0FE6"/>
    <w:rsid w:val="000B103A"/>
    <w:rsid w:val="000B3DA6"/>
    <w:rsid w:val="000C04FF"/>
    <w:rsid w:val="000C59A9"/>
    <w:rsid w:val="000E08C8"/>
    <w:rsid w:val="000E3097"/>
    <w:rsid w:val="000E7D8C"/>
    <w:rsid w:val="001150EC"/>
    <w:rsid w:val="00115905"/>
    <w:rsid w:val="001176D6"/>
    <w:rsid w:val="0012046D"/>
    <w:rsid w:val="00120E7F"/>
    <w:rsid w:val="00130689"/>
    <w:rsid w:val="00130DF4"/>
    <w:rsid w:val="00140454"/>
    <w:rsid w:val="00141329"/>
    <w:rsid w:val="00143D49"/>
    <w:rsid w:val="00151815"/>
    <w:rsid w:val="00151DDB"/>
    <w:rsid w:val="001601C6"/>
    <w:rsid w:val="00161CBC"/>
    <w:rsid w:val="00163CF5"/>
    <w:rsid w:val="00164C6A"/>
    <w:rsid w:val="00167333"/>
    <w:rsid w:val="00170284"/>
    <w:rsid w:val="0017280E"/>
    <w:rsid w:val="001A25AB"/>
    <w:rsid w:val="001B75CE"/>
    <w:rsid w:val="001D3685"/>
    <w:rsid w:val="001D6DD9"/>
    <w:rsid w:val="001E01FC"/>
    <w:rsid w:val="001E4EDA"/>
    <w:rsid w:val="001E7D2E"/>
    <w:rsid w:val="001F2D17"/>
    <w:rsid w:val="002032D1"/>
    <w:rsid w:val="002039EA"/>
    <w:rsid w:val="002221FC"/>
    <w:rsid w:val="002240FB"/>
    <w:rsid w:val="00226121"/>
    <w:rsid w:val="00234479"/>
    <w:rsid w:val="002424E8"/>
    <w:rsid w:val="002505A1"/>
    <w:rsid w:val="0025652F"/>
    <w:rsid w:val="0025778B"/>
    <w:rsid w:val="0026021B"/>
    <w:rsid w:val="0026123A"/>
    <w:rsid w:val="0026227E"/>
    <w:rsid w:val="002814A2"/>
    <w:rsid w:val="00282E1D"/>
    <w:rsid w:val="0028365D"/>
    <w:rsid w:val="00286DFD"/>
    <w:rsid w:val="0028736E"/>
    <w:rsid w:val="002927B7"/>
    <w:rsid w:val="00292B20"/>
    <w:rsid w:val="002958F1"/>
    <w:rsid w:val="002978B0"/>
    <w:rsid w:val="002A09EB"/>
    <w:rsid w:val="002B3AF3"/>
    <w:rsid w:val="002B3F81"/>
    <w:rsid w:val="002C12A9"/>
    <w:rsid w:val="002D1E93"/>
    <w:rsid w:val="002D6956"/>
    <w:rsid w:val="002E00D6"/>
    <w:rsid w:val="002E65ED"/>
    <w:rsid w:val="002F57E2"/>
    <w:rsid w:val="003063BE"/>
    <w:rsid w:val="00312000"/>
    <w:rsid w:val="00313F90"/>
    <w:rsid w:val="00314705"/>
    <w:rsid w:val="0032162C"/>
    <w:rsid w:val="00331730"/>
    <w:rsid w:val="00334645"/>
    <w:rsid w:val="003504C4"/>
    <w:rsid w:val="003666B6"/>
    <w:rsid w:val="003736F7"/>
    <w:rsid w:val="00374FBB"/>
    <w:rsid w:val="00376231"/>
    <w:rsid w:val="003773B6"/>
    <w:rsid w:val="00383E6F"/>
    <w:rsid w:val="00387DE4"/>
    <w:rsid w:val="003B07A3"/>
    <w:rsid w:val="003B3738"/>
    <w:rsid w:val="003C522C"/>
    <w:rsid w:val="003C6AB4"/>
    <w:rsid w:val="003C6FB0"/>
    <w:rsid w:val="003F0BED"/>
    <w:rsid w:val="004025AC"/>
    <w:rsid w:val="00415EF9"/>
    <w:rsid w:val="00416913"/>
    <w:rsid w:val="00417889"/>
    <w:rsid w:val="00421236"/>
    <w:rsid w:val="00421FDF"/>
    <w:rsid w:val="00422B21"/>
    <w:rsid w:val="00422F40"/>
    <w:rsid w:val="0042608C"/>
    <w:rsid w:val="004342D9"/>
    <w:rsid w:val="004348CE"/>
    <w:rsid w:val="00435D3E"/>
    <w:rsid w:val="00441349"/>
    <w:rsid w:val="00442A51"/>
    <w:rsid w:val="004506EA"/>
    <w:rsid w:val="004526BC"/>
    <w:rsid w:val="004539D7"/>
    <w:rsid w:val="0045406C"/>
    <w:rsid w:val="00457D98"/>
    <w:rsid w:val="00462BA4"/>
    <w:rsid w:val="0046389F"/>
    <w:rsid w:val="0047083B"/>
    <w:rsid w:val="004828A6"/>
    <w:rsid w:val="00492441"/>
    <w:rsid w:val="004A0AD2"/>
    <w:rsid w:val="004B23D7"/>
    <w:rsid w:val="004B76AE"/>
    <w:rsid w:val="004C1B17"/>
    <w:rsid w:val="004C3E28"/>
    <w:rsid w:val="004C6678"/>
    <w:rsid w:val="004C7898"/>
    <w:rsid w:val="004D0B81"/>
    <w:rsid w:val="004D7D41"/>
    <w:rsid w:val="004E0C63"/>
    <w:rsid w:val="004E2835"/>
    <w:rsid w:val="004E395C"/>
    <w:rsid w:val="004F0B3E"/>
    <w:rsid w:val="004F3327"/>
    <w:rsid w:val="004F3362"/>
    <w:rsid w:val="004F46F9"/>
    <w:rsid w:val="004F4993"/>
    <w:rsid w:val="00505B3C"/>
    <w:rsid w:val="00505F11"/>
    <w:rsid w:val="005127F7"/>
    <w:rsid w:val="005204C9"/>
    <w:rsid w:val="00524FA7"/>
    <w:rsid w:val="0053266A"/>
    <w:rsid w:val="00535364"/>
    <w:rsid w:val="005421FF"/>
    <w:rsid w:val="005509C0"/>
    <w:rsid w:val="00553643"/>
    <w:rsid w:val="00555762"/>
    <w:rsid w:val="00561BCE"/>
    <w:rsid w:val="00561F50"/>
    <w:rsid w:val="00562725"/>
    <w:rsid w:val="005672D4"/>
    <w:rsid w:val="00576BE3"/>
    <w:rsid w:val="00580B4E"/>
    <w:rsid w:val="00583A9D"/>
    <w:rsid w:val="00584133"/>
    <w:rsid w:val="00584FE4"/>
    <w:rsid w:val="005970D0"/>
    <w:rsid w:val="005B67FC"/>
    <w:rsid w:val="005B7289"/>
    <w:rsid w:val="005C52EF"/>
    <w:rsid w:val="005C5F5C"/>
    <w:rsid w:val="005C7F92"/>
    <w:rsid w:val="005D2254"/>
    <w:rsid w:val="005D4AFB"/>
    <w:rsid w:val="005D6290"/>
    <w:rsid w:val="005D63ED"/>
    <w:rsid w:val="005E3499"/>
    <w:rsid w:val="005E376B"/>
    <w:rsid w:val="005F0427"/>
    <w:rsid w:val="005F07F5"/>
    <w:rsid w:val="005F420F"/>
    <w:rsid w:val="00601074"/>
    <w:rsid w:val="00601BB4"/>
    <w:rsid w:val="00602D5B"/>
    <w:rsid w:val="00604CC7"/>
    <w:rsid w:val="00606B69"/>
    <w:rsid w:val="00610CAD"/>
    <w:rsid w:val="006132E1"/>
    <w:rsid w:val="00617C64"/>
    <w:rsid w:val="006242D3"/>
    <w:rsid w:val="0062570D"/>
    <w:rsid w:val="00626A08"/>
    <w:rsid w:val="00630B13"/>
    <w:rsid w:val="0063674F"/>
    <w:rsid w:val="00640E32"/>
    <w:rsid w:val="00643CC8"/>
    <w:rsid w:val="006458F3"/>
    <w:rsid w:val="00655FEB"/>
    <w:rsid w:val="00656E22"/>
    <w:rsid w:val="00660368"/>
    <w:rsid w:val="00661A6B"/>
    <w:rsid w:val="006712BD"/>
    <w:rsid w:val="00674204"/>
    <w:rsid w:val="0067464A"/>
    <w:rsid w:val="0067487E"/>
    <w:rsid w:val="00674B31"/>
    <w:rsid w:val="00694EBA"/>
    <w:rsid w:val="00696B91"/>
    <w:rsid w:val="0069704E"/>
    <w:rsid w:val="006977B6"/>
    <w:rsid w:val="006A6133"/>
    <w:rsid w:val="006A79EA"/>
    <w:rsid w:val="006B1054"/>
    <w:rsid w:val="006C2CFF"/>
    <w:rsid w:val="006E13A0"/>
    <w:rsid w:val="006E27B5"/>
    <w:rsid w:val="006F16D8"/>
    <w:rsid w:val="006F1DC5"/>
    <w:rsid w:val="006F55D2"/>
    <w:rsid w:val="006F5825"/>
    <w:rsid w:val="007050A8"/>
    <w:rsid w:val="00706D00"/>
    <w:rsid w:val="00711262"/>
    <w:rsid w:val="00715407"/>
    <w:rsid w:val="00723301"/>
    <w:rsid w:val="00726022"/>
    <w:rsid w:val="00727336"/>
    <w:rsid w:val="00735F97"/>
    <w:rsid w:val="00737900"/>
    <w:rsid w:val="00737CE9"/>
    <w:rsid w:val="00751428"/>
    <w:rsid w:val="007549C7"/>
    <w:rsid w:val="0075511B"/>
    <w:rsid w:val="00761894"/>
    <w:rsid w:val="00761B8A"/>
    <w:rsid w:val="0076403D"/>
    <w:rsid w:val="0077015A"/>
    <w:rsid w:val="00773868"/>
    <w:rsid w:val="00775591"/>
    <w:rsid w:val="00777B57"/>
    <w:rsid w:val="007837AA"/>
    <w:rsid w:val="00785787"/>
    <w:rsid w:val="00792D9D"/>
    <w:rsid w:val="007A1EBC"/>
    <w:rsid w:val="007A5B7D"/>
    <w:rsid w:val="007B4B2F"/>
    <w:rsid w:val="007B661E"/>
    <w:rsid w:val="007B68C8"/>
    <w:rsid w:val="007C59F1"/>
    <w:rsid w:val="007D312C"/>
    <w:rsid w:val="007D4376"/>
    <w:rsid w:val="007D4EC7"/>
    <w:rsid w:val="007E6C2C"/>
    <w:rsid w:val="00802290"/>
    <w:rsid w:val="008035A3"/>
    <w:rsid w:val="00805EF2"/>
    <w:rsid w:val="008109B6"/>
    <w:rsid w:val="00821F7E"/>
    <w:rsid w:val="0082336D"/>
    <w:rsid w:val="00826689"/>
    <w:rsid w:val="00826904"/>
    <w:rsid w:val="008312CC"/>
    <w:rsid w:val="008349E3"/>
    <w:rsid w:val="008441A0"/>
    <w:rsid w:val="00846D76"/>
    <w:rsid w:val="00851BA0"/>
    <w:rsid w:val="00851CDC"/>
    <w:rsid w:val="008623AA"/>
    <w:rsid w:val="0086422D"/>
    <w:rsid w:val="00872C68"/>
    <w:rsid w:val="00876C22"/>
    <w:rsid w:val="00891843"/>
    <w:rsid w:val="00893E77"/>
    <w:rsid w:val="008962A8"/>
    <w:rsid w:val="008A0D4F"/>
    <w:rsid w:val="008A21C8"/>
    <w:rsid w:val="008B37E2"/>
    <w:rsid w:val="008B4343"/>
    <w:rsid w:val="008C3CA8"/>
    <w:rsid w:val="008C5425"/>
    <w:rsid w:val="00913608"/>
    <w:rsid w:val="00917096"/>
    <w:rsid w:val="0092177C"/>
    <w:rsid w:val="009220B8"/>
    <w:rsid w:val="0092453C"/>
    <w:rsid w:val="00925C53"/>
    <w:rsid w:val="0092629D"/>
    <w:rsid w:val="0093493D"/>
    <w:rsid w:val="00941247"/>
    <w:rsid w:val="00941692"/>
    <w:rsid w:val="00943289"/>
    <w:rsid w:val="009435E2"/>
    <w:rsid w:val="00950A3A"/>
    <w:rsid w:val="00960132"/>
    <w:rsid w:val="009641DB"/>
    <w:rsid w:val="00965C37"/>
    <w:rsid w:val="009744A2"/>
    <w:rsid w:val="0098005D"/>
    <w:rsid w:val="0099056B"/>
    <w:rsid w:val="00991E10"/>
    <w:rsid w:val="00994D36"/>
    <w:rsid w:val="00995744"/>
    <w:rsid w:val="00995BFE"/>
    <w:rsid w:val="009A45EB"/>
    <w:rsid w:val="009A775B"/>
    <w:rsid w:val="009B1743"/>
    <w:rsid w:val="009C0EFF"/>
    <w:rsid w:val="009C1775"/>
    <w:rsid w:val="009C1F44"/>
    <w:rsid w:val="009D1E89"/>
    <w:rsid w:val="009E0039"/>
    <w:rsid w:val="009E3135"/>
    <w:rsid w:val="009E572E"/>
    <w:rsid w:val="009F0076"/>
    <w:rsid w:val="009F10A9"/>
    <w:rsid w:val="00A0512A"/>
    <w:rsid w:val="00A05C8E"/>
    <w:rsid w:val="00A1013B"/>
    <w:rsid w:val="00A10D82"/>
    <w:rsid w:val="00A135FC"/>
    <w:rsid w:val="00A2339E"/>
    <w:rsid w:val="00A23BFE"/>
    <w:rsid w:val="00A240A7"/>
    <w:rsid w:val="00A251AC"/>
    <w:rsid w:val="00A2703A"/>
    <w:rsid w:val="00A32E97"/>
    <w:rsid w:val="00A3425C"/>
    <w:rsid w:val="00A377AD"/>
    <w:rsid w:val="00A44BFA"/>
    <w:rsid w:val="00A47CBB"/>
    <w:rsid w:val="00A65281"/>
    <w:rsid w:val="00A65502"/>
    <w:rsid w:val="00A708E7"/>
    <w:rsid w:val="00A779C0"/>
    <w:rsid w:val="00A9109D"/>
    <w:rsid w:val="00A94042"/>
    <w:rsid w:val="00AA1A7C"/>
    <w:rsid w:val="00AA2E51"/>
    <w:rsid w:val="00AA7258"/>
    <w:rsid w:val="00AC0EBB"/>
    <w:rsid w:val="00AC7AE4"/>
    <w:rsid w:val="00AD1A32"/>
    <w:rsid w:val="00AD228B"/>
    <w:rsid w:val="00AD24BA"/>
    <w:rsid w:val="00AD7205"/>
    <w:rsid w:val="00AE42FC"/>
    <w:rsid w:val="00AE50D3"/>
    <w:rsid w:val="00AE5C21"/>
    <w:rsid w:val="00AE7983"/>
    <w:rsid w:val="00AF2546"/>
    <w:rsid w:val="00B0085A"/>
    <w:rsid w:val="00B018EC"/>
    <w:rsid w:val="00B01AC8"/>
    <w:rsid w:val="00B0408A"/>
    <w:rsid w:val="00B13E6A"/>
    <w:rsid w:val="00B13FD0"/>
    <w:rsid w:val="00B227B2"/>
    <w:rsid w:val="00B4128F"/>
    <w:rsid w:val="00B44706"/>
    <w:rsid w:val="00B46682"/>
    <w:rsid w:val="00B51F7E"/>
    <w:rsid w:val="00B533D5"/>
    <w:rsid w:val="00B54D7D"/>
    <w:rsid w:val="00B55BE2"/>
    <w:rsid w:val="00B60013"/>
    <w:rsid w:val="00B607CC"/>
    <w:rsid w:val="00B61211"/>
    <w:rsid w:val="00B61AAA"/>
    <w:rsid w:val="00B67C73"/>
    <w:rsid w:val="00B726D5"/>
    <w:rsid w:val="00B740C4"/>
    <w:rsid w:val="00B74DBE"/>
    <w:rsid w:val="00B75654"/>
    <w:rsid w:val="00B75AC6"/>
    <w:rsid w:val="00B77067"/>
    <w:rsid w:val="00B901D0"/>
    <w:rsid w:val="00BA48B9"/>
    <w:rsid w:val="00BA6E08"/>
    <w:rsid w:val="00BB2BBC"/>
    <w:rsid w:val="00BB2CB3"/>
    <w:rsid w:val="00BB7EEA"/>
    <w:rsid w:val="00BC0736"/>
    <w:rsid w:val="00BC1928"/>
    <w:rsid w:val="00BC2251"/>
    <w:rsid w:val="00BF2EC9"/>
    <w:rsid w:val="00BF3B0E"/>
    <w:rsid w:val="00BF42A5"/>
    <w:rsid w:val="00C10144"/>
    <w:rsid w:val="00C12091"/>
    <w:rsid w:val="00C17905"/>
    <w:rsid w:val="00C24821"/>
    <w:rsid w:val="00C307A2"/>
    <w:rsid w:val="00C36A19"/>
    <w:rsid w:val="00C36C51"/>
    <w:rsid w:val="00C4098F"/>
    <w:rsid w:val="00C641C7"/>
    <w:rsid w:val="00C7010C"/>
    <w:rsid w:val="00C8054A"/>
    <w:rsid w:val="00C8209E"/>
    <w:rsid w:val="00C87485"/>
    <w:rsid w:val="00CA4F50"/>
    <w:rsid w:val="00CB1E65"/>
    <w:rsid w:val="00CC0426"/>
    <w:rsid w:val="00CC12F9"/>
    <w:rsid w:val="00CC7F6E"/>
    <w:rsid w:val="00CD6564"/>
    <w:rsid w:val="00CD7DC7"/>
    <w:rsid w:val="00CE2444"/>
    <w:rsid w:val="00CE5150"/>
    <w:rsid w:val="00CF7AC6"/>
    <w:rsid w:val="00D012CF"/>
    <w:rsid w:val="00D01A7E"/>
    <w:rsid w:val="00D060F8"/>
    <w:rsid w:val="00D16B50"/>
    <w:rsid w:val="00D218E7"/>
    <w:rsid w:val="00D22148"/>
    <w:rsid w:val="00D23C8C"/>
    <w:rsid w:val="00D30175"/>
    <w:rsid w:val="00D31434"/>
    <w:rsid w:val="00D36C67"/>
    <w:rsid w:val="00D36E29"/>
    <w:rsid w:val="00D471E2"/>
    <w:rsid w:val="00D51C5C"/>
    <w:rsid w:val="00D51F32"/>
    <w:rsid w:val="00D53150"/>
    <w:rsid w:val="00D57118"/>
    <w:rsid w:val="00D702C5"/>
    <w:rsid w:val="00D70466"/>
    <w:rsid w:val="00D70A51"/>
    <w:rsid w:val="00D77AEE"/>
    <w:rsid w:val="00D9648E"/>
    <w:rsid w:val="00D97DC3"/>
    <w:rsid w:val="00DA3FE9"/>
    <w:rsid w:val="00DB2265"/>
    <w:rsid w:val="00DB6FAF"/>
    <w:rsid w:val="00DC1996"/>
    <w:rsid w:val="00DD2A57"/>
    <w:rsid w:val="00DD5C98"/>
    <w:rsid w:val="00DF1BC4"/>
    <w:rsid w:val="00DF1F57"/>
    <w:rsid w:val="00DF2723"/>
    <w:rsid w:val="00DF5CA3"/>
    <w:rsid w:val="00E00702"/>
    <w:rsid w:val="00E03D2B"/>
    <w:rsid w:val="00E07855"/>
    <w:rsid w:val="00E2188E"/>
    <w:rsid w:val="00E323AA"/>
    <w:rsid w:val="00E33BBE"/>
    <w:rsid w:val="00E3641F"/>
    <w:rsid w:val="00E41F3D"/>
    <w:rsid w:val="00E5008E"/>
    <w:rsid w:val="00E5030B"/>
    <w:rsid w:val="00E51D53"/>
    <w:rsid w:val="00E535C3"/>
    <w:rsid w:val="00E57AE4"/>
    <w:rsid w:val="00E610F3"/>
    <w:rsid w:val="00E64A1F"/>
    <w:rsid w:val="00E65123"/>
    <w:rsid w:val="00E72096"/>
    <w:rsid w:val="00E82D3D"/>
    <w:rsid w:val="00E84AF6"/>
    <w:rsid w:val="00E871EE"/>
    <w:rsid w:val="00E8797C"/>
    <w:rsid w:val="00E964C2"/>
    <w:rsid w:val="00EA5AC2"/>
    <w:rsid w:val="00EA62B3"/>
    <w:rsid w:val="00EB3F79"/>
    <w:rsid w:val="00EB48AF"/>
    <w:rsid w:val="00EB66FC"/>
    <w:rsid w:val="00ED4252"/>
    <w:rsid w:val="00ED4A7F"/>
    <w:rsid w:val="00ED7A50"/>
    <w:rsid w:val="00EE33F6"/>
    <w:rsid w:val="00EE721D"/>
    <w:rsid w:val="00EE7BA1"/>
    <w:rsid w:val="00EF7983"/>
    <w:rsid w:val="00F0409F"/>
    <w:rsid w:val="00F04D3D"/>
    <w:rsid w:val="00F0657E"/>
    <w:rsid w:val="00F12C5A"/>
    <w:rsid w:val="00F20991"/>
    <w:rsid w:val="00F32E19"/>
    <w:rsid w:val="00F32FD9"/>
    <w:rsid w:val="00F33323"/>
    <w:rsid w:val="00F3344D"/>
    <w:rsid w:val="00F34E94"/>
    <w:rsid w:val="00F36FFF"/>
    <w:rsid w:val="00F42F34"/>
    <w:rsid w:val="00F450A4"/>
    <w:rsid w:val="00F468C5"/>
    <w:rsid w:val="00F469E8"/>
    <w:rsid w:val="00F46C00"/>
    <w:rsid w:val="00F565C2"/>
    <w:rsid w:val="00F63FE2"/>
    <w:rsid w:val="00F729E8"/>
    <w:rsid w:val="00F76B3B"/>
    <w:rsid w:val="00F83074"/>
    <w:rsid w:val="00F8484B"/>
    <w:rsid w:val="00F862C1"/>
    <w:rsid w:val="00F86A41"/>
    <w:rsid w:val="00FB31C4"/>
    <w:rsid w:val="00FB730E"/>
    <w:rsid w:val="00FC3987"/>
    <w:rsid w:val="00FC6F81"/>
    <w:rsid w:val="00FE46B3"/>
    <w:rsid w:val="00FF0D6F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8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70D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1FDF"/>
  </w:style>
  <w:style w:type="paragraph" w:styleId="Bunntekst">
    <w:name w:val="footer"/>
    <w:basedOn w:val="Normal"/>
    <w:link w:val="Bunn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1FDF"/>
  </w:style>
  <w:style w:type="character" w:styleId="Hyperkobling">
    <w:name w:val="Hyperlink"/>
    <w:basedOn w:val="Standardskriftforavsnitt"/>
    <w:uiPriority w:val="99"/>
    <w:unhideWhenUsed/>
    <w:rsid w:val="008441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4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5999587059C4CA60E6B11DA646A34" ma:contentTypeVersion="7" ma:contentTypeDescription="Opprett et nytt dokument." ma:contentTypeScope="" ma:versionID="3476b92ba1bf7db695151acfeef4c109">
  <xsd:schema xmlns:xsd="http://www.w3.org/2001/XMLSchema" xmlns:xs="http://www.w3.org/2001/XMLSchema" xmlns:p="http://schemas.microsoft.com/office/2006/metadata/properties" xmlns:ns3="52af9f19-6dbd-46b7-9ccb-355ed7389be1" xmlns:ns4="8321a2e3-3f09-4d7d-a941-21e2b7ad3067" targetNamespace="http://schemas.microsoft.com/office/2006/metadata/properties" ma:root="true" ma:fieldsID="e67945ad0689bf65e4fe07b3c6de1690" ns3:_="" ns4:_="">
    <xsd:import namespace="52af9f19-6dbd-46b7-9ccb-355ed7389be1"/>
    <xsd:import namespace="8321a2e3-3f09-4d7d-a941-21e2b7ad3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9f19-6dbd-46b7-9ccb-355ed738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a2e3-3f09-4d7d-a941-21e2b7ad3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C1CBC-A843-4619-84F4-1AFAD0C4A52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2af9f19-6dbd-46b7-9ccb-355ed7389be1"/>
    <ds:schemaRef ds:uri="http://schemas.microsoft.com/office/2006/metadata/properties"/>
    <ds:schemaRef ds:uri="http://schemas.openxmlformats.org/package/2006/metadata/core-properties"/>
    <ds:schemaRef ds:uri="8321a2e3-3f09-4d7d-a941-21e2b7ad3067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EFFAAE-A1EB-46ED-9B09-4E38C8871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f9f19-6dbd-46b7-9ccb-355ed7389be1"/>
    <ds:schemaRef ds:uri="8321a2e3-3f09-4d7d-a941-21e2b7ad3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0FFB6-3795-4C12-A2CC-68DAC7E19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Ramiza Krdzalic</dc:creator>
  <cp:keywords/>
  <dc:description/>
  <cp:lastModifiedBy>Eva Lise K Vigeland</cp:lastModifiedBy>
  <cp:revision>2</cp:revision>
  <dcterms:created xsi:type="dcterms:W3CDTF">2023-10-31T21:10:00Z</dcterms:created>
  <dcterms:modified xsi:type="dcterms:W3CDTF">2023-10-31T21:10:00Z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0x0101003E95999587059C4CA60E6B11DA646A34</vt:lpwstr>
  </property>
</Properties>
</file>