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D507EA" w14:paraId="08EE15A6" w14:textId="77777777" w:rsidTr="0042608C">
        <w:tc>
          <w:tcPr>
            <w:tcW w:w="2830" w:type="dxa"/>
          </w:tcPr>
          <w:p w14:paraId="4B9B8EC5" w14:textId="1B5C1D82" w:rsidR="005970D0" w:rsidRDefault="005970D0" w:rsidP="00421FDF">
            <w:pPr>
              <w:spacing w:line="360" w:lineRule="auto"/>
            </w:pPr>
            <w:r>
              <w:t xml:space="preserve">Evaluering </w:t>
            </w:r>
            <w:r w:rsidR="003D145A">
              <w:t xml:space="preserve">av </w:t>
            </w:r>
            <w:r w:rsidR="00893029">
              <w:t>oppstart</w:t>
            </w:r>
          </w:p>
          <w:p w14:paraId="12ACE2D6" w14:textId="0CBFE8B1" w:rsidR="005970D0" w:rsidRDefault="005970D0" w:rsidP="00421FDF">
            <w:pPr>
              <w:spacing w:line="360" w:lineRule="auto"/>
            </w:pPr>
          </w:p>
          <w:p w14:paraId="29C0FDCD" w14:textId="20280467" w:rsidR="00D507EA" w:rsidRDefault="00D507EA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080FEBBE" w14:textId="0418E888" w:rsidR="002001EC" w:rsidRDefault="002001EC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D88E318" w14:textId="03504529" w:rsidR="00711262" w:rsidRDefault="00854075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VELKOMMEN TIL NYTT BARNEHAGEÅR HOS OSS PÅ BJØRNENE </w:t>
            </w:r>
            <w:r w:rsidRPr="00854075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979DE48" w14:textId="2016972F" w:rsidR="00854075" w:rsidRDefault="00854075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Nå har dere ventet på informasjon om vår nye hverdag på avdelingen. </w:t>
            </w:r>
          </w:p>
          <w:p w14:paraId="1B95A80B" w14:textId="24B2459F" w:rsidR="00CF49F0" w:rsidRDefault="00854075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har nå tatt imot 7 nye barn på gruppen. 5 jenter og 2 gutter i alderen 3 og 4 år.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Loena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, Klara,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Thilde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, Ellinor</w:t>
            </w:r>
            <w:r w:rsidR="00CF49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, Olav og Alfred kommer fra barnehagens småbarnsavdelinger. Helt ny er </w:t>
            </w:r>
            <w:proofErr w:type="spellStart"/>
            <w:r w:rsidR="00CF49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Abigail</w:t>
            </w:r>
            <w:proofErr w:type="spellEnd"/>
            <w:r w:rsidR="00CF49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og vi ønsker hennes familie velkommen til </w:t>
            </w:r>
            <w:proofErr w:type="spellStart"/>
            <w:r w:rsidR="00CF49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Auglend</w:t>
            </w:r>
            <w:proofErr w:type="spellEnd"/>
            <w:r w:rsidR="00CF49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barnehagene. Utover høsten vil også Nina begynne hos oss. 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gleder oss. </w:t>
            </w:r>
          </w:p>
          <w:p w14:paraId="1141AC08" w14:textId="77777777" w:rsidR="00CF49F0" w:rsidRDefault="00CF49F0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9BDC696" w14:textId="23524BD4" w:rsidR="000D4DC0" w:rsidRDefault="00CF49F0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Når vi starter et nytt barnehageår, starter vi en ny tilvenning for hele gruppen. </w:t>
            </w:r>
            <w:r w:rsidR="008F6A9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Noen kjenner at de savner de 7 barna som gikk videre til skolen - som lekekamerater, modeller og venner.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05EE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Det er en stor overgang for våre nye </w:t>
            </w:r>
            <w:r w:rsidR="00B949D3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minste å bli kjent med så mange barn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, personal</w:t>
            </w:r>
            <w:r w:rsidR="00B949D3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, rom og rutiner.</w:t>
            </w:r>
            <w:r w:rsidR="005A42B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Tenk å kunne vente på at 17 andre skal vaske </w:t>
            </w:r>
            <w:proofErr w:type="gramStart"/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hendene…!!</w:t>
            </w:r>
            <w:proofErr w:type="gramEnd"/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9B2DEF4" w14:textId="77777777" w:rsidR="001B71F0" w:rsidRDefault="008F6A9F" w:rsidP="001B71F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Nye leke og vennerelasjoner skal dannes 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for alle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i denne 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tilvennings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tide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n. </w:t>
            </w:r>
            <w:r w:rsidR="00486CC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Gjennom lystbetont lek får barna mulighet til å vise </w:t>
            </w:r>
            <w:r w:rsidR="001027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hverandre </w:t>
            </w:r>
            <w:r w:rsidR="00486CC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hvem de er, hva de er interessert i, utforske</w:t>
            </w:r>
            <w:r w:rsidR="001027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og </w:t>
            </w:r>
            <w:r w:rsidR="006340A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delta i </w:t>
            </w:r>
            <w:r w:rsidR="001027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et lekende </w:t>
            </w:r>
            <w:r w:rsidR="006340A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felleskap</w:t>
            </w:r>
            <w:r w:rsidR="001027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6340A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A42B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Og 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</w:t>
            </w:r>
            <w:r w:rsidR="005A42B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har vektlagt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at barna får mye tid til å leke i mindre grupper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3D9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ha organiserte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A42B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aktivitets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stasjoner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og </w:t>
            </w:r>
            <w:r w:rsidR="00A93D9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dele i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4DC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aldersinndelt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e grupper</w:t>
            </w:r>
            <w:r w:rsidR="00102727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ved gjennomføring av rutinesituasjoner.</w:t>
            </w:r>
            <w:r w:rsidR="001B71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B71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observerer nå at de nye barna blir inkludert og engasjerer seg i selvinitiert lek med andre barn på avdelingen. Barna tar i bruk alle rom og er lett å få med i fellesaktiviteter. </w:t>
            </w:r>
          </w:p>
          <w:p w14:paraId="434D0F0F" w14:textId="1E20144E" w:rsidR="00102727" w:rsidRDefault="00102727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5EF3E46" w14:textId="67750B23" w:rsidR="00A93D92" w:rsidRDefault="00102727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I denne perioden har d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agsplanen vært lite variert. Det</w:t>
            </w:r>
            <w:r w:rsidR="001B71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er 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for at barna skal bli kjent med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avdelingens</w:t>
            </w:r>
            <w:r w:rsidR="00A93D9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 organisering, avdelingens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fysiske rom, rutiner, og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by på seg selv ved å 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være aktiv 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delta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ger</w:t>
            </w:r>
            <w:r w:rsidR="0084409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i situasjoner som; smøremåltid, av og påkledning, </w:t>
            </w:r>
            <w:r w:rsidR="00531E1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toalett, samlingsstund, valg av lek, avslutning av lek osv.</w:t>
            </w:r>
            <w:r w:rsidR="00A37BA8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C38290" w14:textId="7504E268" w:rsidR="005F5C79" w:rsidRDefault="005F5C79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2E4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Avdelingen har samlingsstund hver formiddag. Da sitter vi i halvsirkel slik at alle kan se hverandre. Barna er veldig aktive og engasjerer seg </w:t>
            </w:r>
            <w:r w:rsidR="00EE4ED5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fra begynnelse til slutt i</w:t>
            </w:r>
            <w:r w:rsidR="004A2E4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navnesanger, planlegging av dagen, danseleker</w:t>
            </w:r>
            <w:r w:rsidR="00EE4ED5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og lytter til rollespill om tema. </w:t>
            </w:r>
            <w:r w:rsidR="004A2E42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60793C" w14:textId="77777777" w:rsidR="001B71F0" w:rsidRDefault="00352551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Aktiviteter som tur har vi </w:t>
            </w:r>
            <w:r w:rsidR="001B71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dessverre 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ikke kommet i gang med ennå. Men vi satser på at dette er i gang fra neste uke.</w:t>
            </w:r>
            <w:r w:rsidR="001B71F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20E1D6F" w14:textId="7D671368" w:rsidR="00352551" w:rsidRDefault="00352551" w:rsidP="000D4DC0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0FA99E0" w14:textId="79F841CA" w:rsidR="002F57E2" w:rsidRPr="00D41AAE" w:rsidRDefault="002F57E2" w:rsidP="006712BD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07EA" w14:paraId="44CC9AAA" w14:textId="77777777" w:rsidTr="0042608C">
        <w:tc>
          <w:tcPr>
            <w:tcW w:w="2830" w:type="dxa"/>
          </w:tcPr>
          <w:p w14:paraId="1BA812EA" w14:textId="77777777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0129E585" w14:textId="2A6B3EE6" w:rsidR="008441A0" w:rsidRPr="00162064" w:rsidRDefault="005970D0" w:rsidP="008A21C8">
            <w:pPr>
              <w:rPr>
                <w:b/>
                <w:bCs/>
              </w:rPr>
            </w:pPr>
            <w:r w:rsidRPr="008A415A">
              <w:rPr>
                <w:rFonts w:ascii="Century Gothic" w:hAnsi="Century Gothic"/>
                <w:b/>
                <w:bCs/>
              </w:rPr>
              <w:lastRenderedPageBreak/>
              <w:t xml:space="preserve">Planer for </w:t>
            </w:r>
            <w:r w:rsidR="004C3E28" w:rsidRPr="008A415A">
              <w:rPr>
                <w:rFonts w:ascii="Century Gothic" w:hAnsi="Century Gothic"/>
                <w:b/>
                <w:bCs/>
              </w:rPr>
              <w:t>nåværende måned</w:t>
            </w:r>
            <w:r w:rsidR="00584133" w:rsidRPr="008A415A">
              <w:rPr>
                <w:rFonts w:ascii="Century Gothic" w:hAnsi="Century Gothic"/>
                <w:b/>
                <w:bCs/>
              </w:rPr>
              <w:t xml:space="preserve"> </w:t>
            </w:r>
            <w:r w:rsidR="00162064">
              <w:rPr>
                <w:rFonts w:ascii="Century Gothic" w:hAnsi="Century Gothic"/>
                <w:b/>
                <w:bCs/>
              </w:rPr>
              <w:t>september</w:t>
            </w:r>
            <w:r w:rsidR="00EF46CC">
              <w:rPr>
                <w:rFonts w:ascii="Century Gothic" w:hAnsi="Century Gothic"/>
                <w:b/>
                <w:bCs/>
              </w:rPr>
              <w:t xml:space="preserve"> og oktober</w:t>
            </w:r>
            <w:r w:rsidR="00162064">
              <w:rPr>
                <w:rFonts w:ascii="Century Gothic" w:hAnsi="Century Gothic"/>
                <w:b/>
                <w:bCs/>
              </w:rPr>
              <w:t>:</w:t>
            </w:r>
          </w:p>
          <w:p w14:paraId="2BA7B428" w14:textId="77777777" w:rsidR="008A415A" w:rsidRPr="009E7A08" w:rsidRDefault="008A415A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8F753" w14:textId="35DD97FA" w:rsidR="00E33BBE" w:rsidRPr="009E7A08" w:rsidRDefault="008A21C8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Hovedmål:</w:t>
            </w:r>
            <w:r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Utvikle interesse og respekt for hverandre og forstå verdien av likheter og ulikheter i et felleskap</w:t>
            </w:r>
            <w:r w:rsidR="000A4AE9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R.plan</w:t>
            </w:r>
            <w:proofErr w:type="spellEnd"/>
            <w:proofErr w:type="gramEnd"/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b</w:t>
            </w:r>
            <w:r w:rsidR="008A415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hg</w:t>
            </w:r>
            <w:proofErr w:type="spellEnd"/>
            <w:r w:rsidR="0063188A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2017)</w:t>
            </w:r>
          </w:p>
          <w:p w14:paraId="306952F2" w14:textId="2934E466" w:rsidR="008A21C8" w:rsidRPr="009E7A08" w:rsidRDefault="008A21C8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088FD3" w14:textId="7F000B70" w:rsidR="00E33BBE" w:rsidRPr="00162064" w:rsidRDefault="00E33BBE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E46E596" w14:textId="77777777" w:rsidR="00D41AAE" w:rsidRDefault="00D41AAE" w:rsidP="008A21C8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CF582DF" w14:textId="4400D061" w:rsidR="00E33BBE" w:rsidRPr="009E7A08" w:rsidRDefault="008A21C8" w:rsidP="008A21C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Sosialt mål:</w:t>
            </w:r>
            <w:r w:rsidRPr="009E7A0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BAC40A7" w14:textId="2D2BC868" w:rsidR="008A21C8" w:rsidRPr="009E7A08" w:rsidRDefault="0007388E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>Jeg inviterer andre med i leken.</w:t>
            </w:r>
            <w:r w:rsidR="00A63E0E" w:rsidRPr="009E7A0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2524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3C373E60" w14:textId="00224B83" w:rsidR="006C2CFF" w:rsidRDefault="00A63E0E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Venn, </w:t>
                  </w:r>
                  <w:r w:rsidR="001A3E45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Lytte, </w:t>
                  </w:r>
                  <w:r w:rsidR="00864576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Brannvern,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Dele</w:t>
                  </w:r>
                  <w:r w:rsidR="009B2351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FN</w:t>
                  </w:r>
                  <w:r w:rsidR="00E148E4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-dag</w:t>
                  </w:r>
                  <w:r w:rsidR="00503402"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5D85BEF4" w14:textId="3F84C007" w:rsidR="00162064" w:rsidRPr="00B54D7D" w:rsidRDefault="00162064" w:rsidP="008A21C8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Høst Grønnsaker Frukt Farge</w:t>
                  </w: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6AFF2354" w14:textId="77777777" w:rsidR="001601C6" w:rsidRPr="007A5B7D" w:rsidRDefault="001601C6" w:rsidP="00761B8A">
            <w:pPr>
              <w:ind w:left="708" w:hanging="705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221DF1B" w14:textId="77777777" w:rsidR="00DF0764" w:rsidRDefault="00DF0764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94F255E" w14:textId="77777777" w:rsidR="009B2351" w:rsidRDefault="00EE4ED5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Etter oppstart og tilvenning i august og september, fortsetter vi bli-trygg prosessen de neste </w:t>
            </w:r>
            <w:r w:rsidR="00FB6D8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månedene. «Vennskap og tilrettelegging for gode relasjoner i barnehagen er forutsetninger for god læring og opplevelse av glede</w:t>
            </w:r>
            <w:r w:rsidR="00E22B3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</w:t>
            </w:r>
            <w:r w:rsidR="00FB6D8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mestring», </w:t>
            </w:r>
            <w:proofErr w:type="spellStart"/>
            <w:r w:rsidR="00FB6D8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jmf</w:t>
            </w:r>
            <w:proofErr w:type="spellEnd"/>
            <w:r w:rsidR="00FB6D8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Rammeplanen for barnehagens innhold og oppgaver. </w:t>
            </w:r>
            <w:r w:rsidR="00447D0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Også de yngste barna har behov for vennskapsrelasjoner. Å være deltaker i lekende samspill er avgjørende for barns </w:t>
            </w:r>
            <w:r w:rsidR="00614D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opplevelse av sosial tilhørighet, </w:t>
            </w:r>
            <w:r w:rsidR="00E22B3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sosialisering</w:t>
            </w:r>
            <w:r w:rsidR="00614DD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sosiale kompetanse. </w:t>
            </w:r>
            <w:r w:rsidR="009B235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Barna vil erfare at i vennskap må vi gi og ta – en balanse vi skal ha </w:t>
            </w:r>
            <w:proofErr w:type="gramStart"/>
            <w:r w:rsidR="009B235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 w:rsidR="009B235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på. </w:t>
            </w:r>
          </w:p>
          <w:p w14:paraId="0B3282A9" w14:textId="14E6EE82" w:rsidR="00DF0764" w:rsidRDefault="00614DD3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Bjørnene skal vi i denne tiden jobbe med å tilrettelegge aktiviteter slik at barna kan få bruke sitt mangfold, være i aktivitet</w:t>
            </w:r>
            <w:r w:rsidR="009B235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og danne nye relasjoner.</w:t>
            </w:r>
          </w:p>
          <w:p w14:paraId="2CE47EA0" w14:textId="1F265F61" w:rsidR="009B2351" w:rsidRDefault="009B2351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skal </w:t>
            </w:r>
            <w:r w:rsidR="00E148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(fortsette) å ha besøk av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148E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Kanin og Pinnsvin som har med seg lure tips til når vi blir krangler, ikke vil dele osv. </w:t>
            </w:r>
          </w:p>
          <w:p w14:paraId="09ACFADB" w14:textId="77777777" w:rsidR="00864576" w:rsidRDefault="00E148E4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uke 38 er det Brannvernu</w:t>
            </w:r>
            <w:r w:rsidR="0086457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ke og da skal vi ha aktiviteter med gruppen og felles med hele barnehagen.</w:t>
            </w:r>
          </w:p>
          <w:p w14:paraId="10028295" w14:textId="77777777" w:rsidR="00864576" w:rsidRDefault="00864576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6A616FD3" w14:textId="77777777" w:rsidR="00864576" w:rsidRDefault="00864576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Høst.</w:t>
            </w:r>
          </w:p>
          <w:p w14:paraId="0266609B" w14:textId="77777777" w:rsidR="00AD48D8" w:rsidRDefault="00864576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følger med på årstiden og skal bruke naturen rundt oss aktivt til å bli kjent med farger</w:t>
            </w:r>
            <w:r w:rsidR="00AD48D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frukt, grønnsaker og vær.</w:t>
            </w:r>
          </w:p>
          <w:p w14:paraId="36BFD4FC" w14:textId="77777777" w:rsidR="00AD48D8" w:rsidRDefault="00AD48D8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Vi skal ha oppleve høstens smaker, lukter og holde på med formingsaktiviteter hvor vi tar i bruk det vi finner for å lage høstkunst. </w:t>
            </w:r>
          </w:p>
          <w:p w14:paraId="44398F50" w14:textId="77777777" w:rsidR="00AD48D8" w:rsidRDefault="00AD48D8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E25D8BE" w14:textId="14FD4FB8" w:rsidR="00E148E4" w:rsidRDefault="00AD48D8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Fn-dagen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 markeres – det vil komme mer informasjon etter hvert. </w:t>
            </w:r>
            <w:r w:rsidR="0086457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666954" w14:textId="77777777" w:rsidR="00E148E4" w:rsidRDefault="00E148E4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F9938B5" w14:textId="0C505059" w:rsidR="001178A8" w:rsidRDefault="00BB2431" w:rsidP="007A5B7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Supergjeng</w:t>
            </w:r>
            <w:r w:rsidR="002C0CB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-opplegg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for skolestartere i </w:t>
            </w:r>
            <w:r w:rsidR="002C0CB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for avd.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Hillevåg skal ha oppstart i midt september – Per i dag er det ikke fastsatt dato da vi venter på nye personalressurser. </w:t>
            </w:r>
            <w:r w:rsidR="002C0CB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har likevel tyvstartet med et «eget hemmelig opplegg» i lunsjtiden.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8A609A3" w14:textId="295B682C" w:rsidR="004E2835" w:rsidRPr="007A5B7D" w:rsidRDefault="004E2835" w:rsidP="00162064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507EA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6964E9BA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21E9828C" w14:textId="520484E3" w:rsidR="005970D0" w:rsidRPr="007A5B7D" w:rsidRDefault="00352551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Vi gratulerer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Thilde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3 år 29.09</w:t>
            </w:r>
            <w:r w:rsidR="00DF0764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0764">
              <w:rPr>
                <w:rFonts w:ascii="Comic Sans MS" w:hAnsi="Comic Sans MS" w:cstheme="minorHAnsi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073CC18E" wp14:editId="6D51D55B">
                  <wp:extent cx="654050" cy="514350"/>
                  <wp:effectExtent l="0" t="0" r="0" b="0"/>
                  <wp:docPr id="1" name="Grafikk 1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7EA" w14:paraId="4A87AA25" w14:textId="77777777" w:rsidTr="0042608C">
        <w:tc>
          <w:tcPr>
            <w:tcW w:w="2830" w:type="dxa"/>
          </w:tcPr>
          <w:p w14:paraId="6DE36E64" w14:textId="77777777" w:rsidR="00F450A4" w:rsidRDefault="00F450A4" w:rsidP="00421FDF">
            <w:pPr>
              <w:spacing w:line="360" w:lineRule="auto"/>
              <w:rPr>
                <w:b/>
                <w:bCs/>
              </w:rPr>
            </w:pPr>
          </w:p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2AFCDCB9" w14:textId="77777777" w:rsidR="00421FDF" w:rsidRDefault="00421FDF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6D2910C0" w14:textId="7A36BA55" w:rsidR="00D16B50" w:rsidRDefault="003171B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 w:rsidR="008A415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Venner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» av </w:t>
            </w:r>
            <w:r w:rsidR="008A415A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Helme heine</w:t>
            </w:r>
          </w:p>
          <w:p w14:paraId="2C716405" w14:textId="179D92F6" w:rsidR="008A415A" w:rsidRPr="007A5B7D" w:rsidRDefault="003171B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0000FF"/>
              </w:rPr>
              <w:drawing>
                <wp:inline distT="0" distB="0" distL="0" distR="0" wp14:anchorId="027E5368" wp14:editId="4352635F">
                  <wp:extent cx="990600" cy="1333500"/>
                  <wp:effectExtent l="0" t="0" r="0" b="0"/>
                  <wp:docPr id="2" name="Bild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          Vennebøker: </w:t>
            </w:r>
            <w:r>
              <w:rPr>
                <w:rFonts w:ascii="Roboto" w:hAnsi="Roboto"/>
                <w:noProof/>
                <w:color w:val="0000FF"/>
              </w:rPr>
              <w:t xml:space="preserve"> </w:t>
            </w:r>
            <w:r>
              <w:rPr>
                <w:rFonts w:ascii="Roboto" w:hAnsi="Roboto"/>
                <w:noProof/>
                <w:color w:val="0000FF"/>
              </w:rPr>
              <w:drawing>
                <wp:inline distT="0" distB="0" distL="0" distR="0" wp14:anchorId="431BCB3F" wp14:editId="1C510469">
                  <wp:extent cx="869950" cy="1333500"/>
                  <wp:effectExtent l="0" t="0" r="6350" b="0"/>
                  <wp:docPr id="9" name="Bild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7EC05" w14:textId="3F21B112" w:rsidR="00334645" w:rsidRPr="007A5B7D" w:rsidRDefault="00334645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537EF91" w14:textId="77777777" w:rsidR="003171B6" w:rsidRDefault="003171B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Sanger: </w:t>
            </w:r>
          </w:p>
          <w:p w14:paraId="69CB26D0" w14:textId="3B2858C7" w:rsidR="007B0A16" w:rsidRDefault="00AD48D8" w:rsidP="007B0A16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Du har noe ingen andre har</w:t>
            </w:r>
          </w:p>
          <w:p w14:paraId="4E439E89" w14:textId="1384F76F" w:rsidR="003510FA" w:rsidRDefault="003510FA" w:rsidP="007B0A16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Du Halling Du Halling</w:t>
            </w:r>
          </w:p>
          <w:p w14:paraId="6F1526C0" w14:textId="1C967D29" w:rsidR="00AD48D8" w:rsidRDefault="00AD48D8" w:rsidP="007B0A16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Og nede i vår hage det står et epletre</w:t>
            </w:r>
          </w:p>
          <w:p w14:paraId="544C4664" w14:textId="6B1A49FF" w:rsidR="00AD48D8" w:rsidRDefault="00AD48D8" w:rsidP="007B0A16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Hvis du eier tusen </w:t>
            </w:r>
            <w:r w:rsidR="00465F1E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plommer</w:t>
            </w:r>
          </w:p>
          <w:p w14:paraId="68679BA6" w14:textId="77777777" w:rsidR="007B0A16" w:rsidRDefault="007B0A1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07EA" w14:paraId="1F76254D" w14:textId="77777777" w:rsidTr="0042608C">
        <w:trPr>
          <w:trHeight w:val="266"/>
        </w:trPr>
        <w:tc>
          <w:tcPr>
            <w:tcW w:w="2830" w:type="dxa"/>
          </w:tcPr>
          <w:p w14:paraId="41B405D2" w14:textId="77777777" w:rsidR="00F450A4" w:rsidRDefault="00F450A4" w:rsidP="00421FDF">
            <w:pPr>
              <w:spacing w:line="360" w:lineRule="auto"/>
            </w:pPr>
          </w:p>
          <w:p w14:paraId="51972F26" w14:textId="44A2FE64" w:rsidR="005970D0" w:rsidRDefault="005970D0" w:rsidP="00421FDF">
            <w:pPr>
              <w:spacing w:line="360" w:lineRule="auto"/>
            </w:pPr>
            <w:r>
              <w:t xml:space="preserve">Praktiske </w:t>
            </w:r>
            <w:r w:rsidR="009744A2"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5BCD3987" w14:textId="77777777" w:rsidR="003510FA" w:rsidRDefault="00EA5AC2" w:rsidP="003510F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Årets f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oreldremøte 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skal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gjennomfør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es onsdag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8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.09.2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2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 barnehagens lokaler</w:t>
            </w:r>
            <w:r w:rsidR="00DF076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blir foreldremøte for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dere som har skolestartere i forkant av dette. </w:t>
            </w:r>
          </w:p>
          <w:p w14:paraId="1BC135FF" w14:textId="5B4406FF" w:rsidR="00B11983" w:rsidRDefault="00DF0764" w:rsidP="003510FA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Takk til</w:t>
            </w:r>
            <w:r w:rsidR="00B1198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dere som deltok</w:t>
            </w:r>
            <w:r w:rsidR="00684C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informasjonsmøte i august.</w:t>
            </w:r>
          </w:p>
          <w:p w14:paraId="1BCA477A" w14:textId="51077AC2" w:rsidR="00B11983" w:rsidRDefault="00B11983" w:rsidP="00B11983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3E13A736" w14:textId="0A849810" w:rsidR="009744A2" w:rsidRPr="007A5B7D" w:rsidRDefault="00B11983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Bj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ørnene ønsker vi at:</w:t>
            </w:r>
          </w:p>
          <w:p w14:paraId="77AC97FD" w14:textId="434A6351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gode innesko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etter ankomst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helst joggesko – vi har gjerne gym inne eller brannøvelse. </w:t>
            </w:r>
          </w:p>
          <w:p w14:paraId="17D103DA" w14:textId="4FCE8EE6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Yttertøy (regntøy og dress) skal dere henge på stativ i yttergarderobe hver mandag.</w:t>
            </w:r>
          </w:p>
          <w:p w14:paraId="2782D1AC" w14:textId="6657853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ha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vann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sekk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HVER dag.</w:t>
            </w:r>
          </w:p>
          <w:p w14:paraId="733F8B64" w14:textId="3FF7F8E5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proofErr w:type="spellStart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turdagene</w:t>
            </w:r>
            <w:proofErr w:type="spellEnd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selv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med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0B28E39" w14:textId="27860900" w:rsidR="00F450A4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re sjekker 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det er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 varmt tøy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</w:p>
          <w:p w14:paraId="3C53FD19" w14:textId="6C924ABF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MERK KLÆR OG SKO.</w:t>
            </w:r>
          </w:p>
          <w:p w14:paraId="4F16B1F7" w14:textId="77777777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fri/syk. </w:t>
            </w:r>
          </w:p>
          <w:p w14:paraId="42EBAC8B" w14:textId="1DD69122" w:rsidR="00E03D2B" w:rsidRPr="003510FA" w:rsidRDefault="00B54D7D" w:rsidP="003510F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Informer oss dersom andre skal hente ditt barn. </w:t>
            </w:r>
            <w:r w:rsidR="0047083B" w:rsidRP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F6F594" w14:textId="5AB014E3" w:rsidR="00BC0A49" w:rsidRDefault="00BC0A49" w:rsidP="00BC0A49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Ved spørsmål eller andre ønsker kan du sender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til: </w:t>
            </w:r>
            <w:hyperlink r:id="rId16" w:history="1">
              <w:r w:rsidRPr="00740563">
                <w:rPr>
                  <w:rStyle w:val="Hyperkobling"/>
                  <w:rFonts w:ascii="Comic Sans MS" w:hAnsi="Comic Sans MS"/>
                  <w:b/>
                  <w:bCs/>
                  <w:i/>
                  <w:iCs/>
                  <w:sz w:val="20"/>
                  <w:szCs w:val="20"/>
                </w:rPr>
                <w:t>eva.vigeland@stavanger.kommune.no</w:t>
              </w:r>
            </w:hyperlink>
          </w:p>
          <w:p w14:paraId="3437BDB3" w14:textId="34B67374" w:rsidR="00BC0A49" w:rsidRPr="00BC0A49" w:rsidRDefault="00BC0A49" w:rsidP="00BC0A49">
            <w:pPr>
              <w:pStyle w:val="Listeavsnitt"/>
              <w:spacing w:after="100" w:afterAutospacing="1"/>
              <w:ind w:left="43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Eller ringer/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avdelingstelefon 46828325</w:t>
            </w:r>
          </w:p>
          <w:p w14:paraId="439BFE60" w14:textId="4E7FDFDF" w:rsidR="000B0FE6" w:rsidRPr="007A5B7D" w:rsidRDefault="000B0FE6" w:rsidP="00334645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7A5B7D" w:rsidRDefault="00F450A4" w:rsidP="00E610F3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t xml:space="preserve"> </w:t>
      </w:r>
    </w:p>
    <w:p w14:paraId="5C6CBF05" w14:textId="7D0EF699" w:rsidR="0026227E" w:rsidRDefault="0026227E" w:rsidP="00421FDF">
      <w:pPr>
        <w:spacing w:line="360" w:lineRule="auto"/>
      </w:pPr>
      <w:r>
        <w:tab/>
      </w:r>
      <w:r>
        <w:tab/>
      </w:r>
      <w:r>
        <w:tab/>
      </w:r>
    </w:p>
    <w:sectPr w:rsidR="0026227E" w:rsidSect="00BF3B0E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3D6A" w14:textId="0C04A235" w:rsidR="009712E9" w:rsidRDefault="00696B91" w:rsidP="009712E9">
    <w:pPr>
      <w:pStyle w:val="Topptekst"/>
    </w:pPr>
    <w:r>
      <w:t xml:space="preserve">AUGLEND BARNEHAGENE </w:t>
    </w:r>
    <w:r w:rsidR="009712E9">
      <w:t xml:space="preserve"> </w:t>
    </w:r>
  </w:p>
  <w:p w14:paraId="386517E0" w14:textId="5BF615DA" w:rsidR="009712E9" w:rsidRDefault="00696B91" w:rsidP="009712E9">
    <w:pPr>
      <w:pStyle w:val="Topptekst"/>
      <w:rPr>
        <w:rFonts w:ascii="Eras Demi ITC" w:hAnsi="Eras Demi ITC"/>
      </w:rPr>
    </w:pPr>
    <w:r>
      <w:t>MÅNEDSBREV</w:t>
    </w:r>
    <w:r w:rsidR="009712E9">
      <w:t xml:space="preserve"> FRA</w:t>
    </w:r>
    <w:r>
      <w:t xml:space="preserve">: </w:t>
    </w:r>
    <w:r w:rsidR="00162064">
      <w:rPr>
        <w:rFonts w:ascii="Eras Demi ITC" w:hAnsi="Eras Demi ITC"/>
      </w:rPr>
      <w:t>Bjørnene</w:t>
    </w:r>
    <w:r w:rsidR="009712E9">
      <w:rPr>
        <w:rFonts w:ascii="Eras Demi ITC" w:hAnsi="Eras Demi ITC"/>
      </w:rPr>
      <w:tab/>
    </w:r>
  </w:p>
  <w:p w14:paraId="77E1E2B1" w14:textId="705FAAB7" w:rsidR="00696B91" w:rsidRDefault="00696B91" w:rsidP="009712E9">
    <w:pPr>
      <w:pStyle w:val="Topptekst"/>
      <w:rPr>
        <w:b/>
        <w:bCs/>
        <w:i/>
        <w:iCs/>
      </w:rPr>
    </w:pPr>
    <w:r w:rsidRPr="004348CE">
      <w:t xml:space="preserve">TEMA </w:t>
    </w:r>
    <w:r w:rsidR="00893029">
      <w:t xml:space="preserve">FOR </w:t>
    </w:r>
    <w:proofErr w:type="gramStart"/>
    <w:r w:rsidR="00893029">
      <w:t xml:space="preserve">MÅNEDEN </w:t>
    </w:r>
    <w:r>
      <w:t>:</w:t>
    </w:r>
    <w:proofErr w:type="gramEnd"/>
    <w:r w:rsidR="00D36E29" w:rsidRPr="004348CE">
      <w:rPr>
        <w:b/>
        <w:bCs/>
        <w:i/>
        <w:iCs/>
      </w:rPr>
      <w:t xml:space="preserve"> </w:t>
    </w:r>
    <w:r w:rsidR="00893029">
      <w:rPr>
        <w:b/>
        <w:bCs/>
        <w:i/>
        <w:iCs/>
        <w:noProof/>
      </w:rPr>
      <w:t xml:space="preserve">Bli kjent </w:t>
    </w:r>
    <w:r w:rsidR="00162064">
      <w:rPr>
        <w:b/>
        <w:bCs/>
        <w:i/>
        <w:iCs/>
        <w:noProof/>
      </w:rPr>
      <w:t xml:space="preserve">- </w:t>
    </w:r>
    <w:r w:rsidR="00893029">
      <w:rPr>
        <w:b/>
        <w:bCs/>
        <w:i/>
        <w:iCs/>
        <w:noProof/>
      </w:rPr>
      <w:t>med hverandre på avdeling Bjørnen</w:t>
    </w:r>
    <w:r w:rsidR="001178A8">
      <w:rPr>
        <w:b/>
        <w:bCs/>
        <w:i/>
        <w:iCs/>
        <w:noProof/>
      </w:rPr>
      <w:t>e</w:t>
    </w:r>
  </w:p>
  <w:p w14:paraId="058B8E76" w14:textId="77777777" w:rsidR="009712E9" w:rsidRDefault="009712E9" w:rsidP="009712E9">
    <w:pPr>
      <w:pStyle w:val="Topptekst"/>
    </w:pP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40216">
    <w:abstractNumId w:val="0"/>
  </w:num>
  <w:num w:numId="2" w16cid:durableId="1950509349">
    <w:abstractNumId w:val="1"/>
  </w:num>
  <w:num w:numId="3" w16cid:durableId="169372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65"/>
    <w:rsid w:val="00013B5D"/>
    <w:rsid w:val="00020EBD"/>
    <w:rsid w:val="000215B2"/>
    <w:rsid w:val="00025513"/>
    <w:rsid w:val="00026978"/>
    <w:rsid w:val="0004365A"/>
    <w:rsid w:val="00043B0C"/>
    <w:rsid w:val="000470D4"/>
    <w:rsid w:val="0005182F"/>
    <w:rsid w:val="000519B3"/>
    <w:rsid w:val="00073453"/>
    <w:rsid w:val="0007388E"/>
    <w:rsid w:val="00075F8B"/>
    <w:rsid w:val="00081D10"/>
    <w:rsid w:val="00083E91"/>
    <w:rsid w:val="000A4AE9"/>
    <w:rsid w:val="000B0FE6"/>
    <w:rsid w:val="000B103A"/>
    <w:rsid w:val="000B3DA6"/>
    <w:rsid w:val="000C04FF"/>
    <w:rsid w:val="000D4DC0"/>
    <w:rsid w:val="000E08C8"/>
    <w:rsid w:val="000E3097"/>
    <w:rsid w:val="000E7D8C"/>
    <w:rsid w:val="0010177B"/>
    <w:rsid w:val="00102727"/>
    <w:rsid w:val="001176D6"/>
    <w:rsid w:val="001178A8"/>
    <w:rsid w:val="0012046D"/>
    <w:rsid w:val="00120E7F"/>
    <w:rsid w:val="00130689"/>
    <w:rsid w:val="00130DF4"/>
    <w:rsid w:val="00140454"/>
    <w:rsid w:val="00141329"/>
    <w:rsid w:val="00143D49"/>
    <w:rsid w:val="00151DDB"/>
    <w:rsid w:val="001601C6"/>
    <w:rsid w:val="00161CBC"/>
    <w:rsid w:val="00162064"/>
    <w:rsid w:val="00163CF5"/>
    <w:rsid w:val="00164C6A"/>
    <w:rsid w:val="00167333"/>
    <w:rsid w:val="00170284"/>
    <w:rsid w:val="0017280E"/>
    <w:rsid w:val="001A25AB"/>
    <w:rsid w:val="001A3E45"/>
    <w:rsid w:val="001B71F0"/>
    <w:rsid w:val="001B75CE"/>
    <w:rsid w:val="001D3685"/>
    <w:rsid w:val="001D6DD9"/>
    <w:rsid w:val="001E01FC"/>
    <w:rsid w:val="001E55C3"/>
    <w:rsid w:val="001E7D2E"/>
    <w:rsid w:val="001F2D17"/>
    <w:rsid w:val="002001EC"/>
    <w:rsid w:val="002032D1"/>
    <w:rsid w:val="002039EA"/>
    <w:rsid w:val="002221FC"/>
    <w:rsid w:val="002240FB"/>
    <w:rsid w:val="00226121"/>
    <w:rsid w:val="00234479"/>
    <w:rsid w:val="002424E8"/>
    <w:rsid w:val="0025420A"/>
    <w:rsid w:val="0025652F"/>
    <w:rsid w:val="0025778B"/>
    <w:rsid w:val="0026021B"/>
    <w:rsid w:val="0026227E"/>
    <w:rsid w:val="00281B92"/>
    <w:rsid w:val="00282E1D"/>
    <w:rsid w:val="0028365D"/>
    <w:rsid w:val="00286DFD"/>
    <w:rsid w:val="0028736E"/>
    <w:rsid w:val="00292B20"/>
    <w:rsid w:val="002958F1"/>
    <w:rsid w:val="002978B0"/>
    <w:rsid w:val="002A09EB"/>
    <w:rsid w:val="002B3AF3"/>
    <w:rsid w:val="002B3F81"/>
    <w:rsid w:val="002C0CB2"/>
    <w:rsid w:val="002C12A9"/>
    <w:rsid w:val="002D1E93"/>
    <w:rsid w:val="002D6956"/>
    <w:rsid w:val="002E65ED"/>
    <w:rsid w:val="002F57E2"/>
    <w:rsid w:val="003063BE"/>
    <w:rsid w:val="00312000"/>
    <w:rsid w:val="00313F90"/>
    <w:rsid w:val="00314705"/>
    <w:rsid w:val="003171B6"/>
    <w:rsid w:val="00331730"/>
    <w:rsid w:val="00334645"/>
    <w:rsid w:val="003504C4"/>
    <w:rsid w:val="003510FA"/>
    <w:rsid w:val="00352551"/>
    <w:rsid w:val="003666B6"/>
    <w:rsid w:val="003736F7"/>
    <w:rsid w:val="00374FBB"/>
    <w:rsid w:val="00383E6F"/>
    <w:rsid w:val="00387DE4"/>
    <w:rsid w:val="003B07A3"/>
    <w:rsid w:val="003B3738"/>
    <w:rsid w:val="003C522C"/>
    <w:rsid w:val="003C6AB4"/>
    <w:rsid w:val="003C6FB0"/>
    <w:rsid w:val="003D145A"/>
    <w:rsid w:val="003F0BED"/>
    <w:rsid w:val="004025AC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47D04"/>
    <w:rsid w:val="004526BC"/>
    <w:rsid w:val="004539D7"/>
    <w:rsid w:val="0045406C"/>
    <w:rsid w:val="00457D98"/>
    <w:rsid w:val="00462BA4"/>
    <w:rsid w:val="0046389F"/>
    <w:rsid w:val="00465F1E"/>
    <w:rsid w:val="0047083B"/>
    <w:rsid w:val="00486CC1"/>
    <w:rsid w:val="00492441"/>
    <w:rsid w:val="004A0AD2"/>
    <w:rsid w:val="004A2E42"/>
    <w:rsid w:val="004B23D7"/>
    <w:rsid w:val="004B47DE"/>
    <w:rsid w:val="004B76AE"/>
    <w:rsid w:val="004C1B17"/>
    <w:rsid w:val="004C3E28"/>
    <w:rsid w:val="004C6678"/>
    <w:rsid w:val="004C7898"/>
    <w:rsid w:val="004D0B81"/>
    <w:rsid w:val="004D7D41"/>
    <w:rsid w:val="004E0C63"/>
    <w:rsid w:val="004E2835"/>
    <w:rsid w:val="004E395C"/>
    <w:rsid w:val="004F0B3E"/>
    <w:rsid w:val="004F3362"/>
    <w:rsid w:val="00503402"/>
    <w:rsid w:val="00505B3C"/>
    <w:rsid w:val="00505F11"/>
    <w:rsid w:val="00524FA7"/>
    <w:rsid w:val="00531E12"/>
    <w:rsid w:val="0053266A"/>
    <w:rsid w:val="00535364"/>
    <w:rsid w:val="005421FF"/>
    <w:rsid w:val="005509C0"/>
    <w:rsid w:val="00555762"/>
    <w:rsid w:val="005672D4"/>
    <w:rsid w:val="00580B4E"/>
    <w:rsid w:val="00584133"/>
    <w:rsid w:val="00584FE4"/>
    <w:rsid w:val="005970D0"/>
    <w:rsid w:val="005A42BF"/>
    <w:rsid w:val="005B26A1"/>
    <w:rsid w:val="005B67FC"/>
    <w:rsid w:val="005B7289"/>
    <w:rsid w:val="005C5F5C"/>
    <w:rsid w:val="005C7F92"/>
    <w:rsid w:val="005D2254"/>
    <w:rsid w:val="005D486C"/>
    <w:rsid w:val="005D4AFB"/>
    <w:rsid w:val="005D6290"/>
    <w:rsid w:val="005D63ED"/>
    <w:rsid w:val="005E376B"/>
    <w:rsid w:val="005F07F5"/>
    <w:rsid w:val="005F5C79"/>
    <w:rsid w:val="00601074"/>
    <w:rsid w:val="00606B69"/>
    <w:rsid w:val="00610CAD"/>
    <w:rsid w:val="006132E1"/>
    <w:rsid w:val="0061422D"/>
    <w:rsid w:val="00614DD3"/>
    <w:rsid w:val="00615C44"/>
    <w:rsid w:val="00617C64"/>
    <w:rsid w:val="0062570D"/>
    <w:rsid w:val="0062621D"/>
    <w:rsid w:val="00626A08"/>
    <w:rsid w:val="00630B13"/>
    <w:rsid w:val="0063188A"/>
    <w:rsid w:val="006340A7"/>
    <w:rsid w:val="0063674F"/>
    <w:rsid w:val="00640E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84C7D"/>
    <w:rsid w:val="00685588"/>
    <w:rsid w:val="00696B91"/>
    <w:rsid w:val="00696D61"/>
    <w:rsid w:val="0069704E"/>
    <w:rsid w:val="006A6133"/>
    <w:rsid w:val="006A79EA"/>
    <w:rsid w:val="006B1054"/>
    <w:rsid w:val="006C2CFF"/>
    <w:rsid w:val="006E13A0"/>
    <w:rsid w:val="006E27B5"/>
    <w:rsid w:val="006F16D8"/>
    <w:rsid w:val="006F1DC5"/>
    <w:rsid w:val="006F55D2"/>
    <w:rsid w:val="006F5825"/>
    <w:rsid w:val="007050A8"/>
    <w:rsid w:val="00706D00"/>
    <w:rsid w:val="00711262"/>
    <w:rsid w:val="00715407"/>
    <w:rsid w:val="00723301"/>
    <w:rsid w:val="00726022"/>
    <w:rsid w:val="00727336"/>
    <w:rsid w:val="00735F97"/>
    <w:rsid w:val="00737900"/>
    <w:rsid w:val="00737CE9"/>
    <w:rsid w:val="00751428"/>
    <w:rsid w:val="007549C7"/>
    <w:rsid w:val="00761894"/>
    <w:rsid w:val="00761B8A"/>
    <w:rsid w:val="0076403D"/>
    <w:rsid w:val="00773868"/>
    <w:rsid w:val="00775591"/>
    <w:rsid w:val="00777B57"/>
    <w:rsid w:val="00785787"/>
    <w:rsid w:val="00792D9D"/>
    <w:rsid w:val="007A1EBC"/>
    <w:rsid w:val="007A5B7D"/>
    <w:rsid w:val="007B0A16"/>
    <w:rsid w:val="007B4B2F"/>
    <w:rsid w:val="007B661E"/>
    <w:rsid w:val="007B68C8"/>
    <w:rsid w:val="007C419A"/>
    <w:rsid w:val="007C59F1"/>
    <w:rsid w:val="007D312C"/>
    <w:rsid w:val="007D4376"/>
    <w:rsid w:val="007D4EC7"/>
    <w:rsid w:val="007E6C2C"/>
    <w:rsid w:val="008035A3"/>
    <w:rsid w:val="00805EF2"/>
    <w:rsid w:val="008109B6"/>
    <w:rsid w:val="00812D41"/>
    <w:rsid w:val="00821F7E"/>
    <w:rsid w:val="0082336D"/>
    <w:rsid w:val="00826689"/>
    <w:rsid w:val="00826904"/>
    <w:rsid w:val="008349E3"/>
    <w:rsid w:val="00844090"/>
    <w:rsid w:val="008441A0"/>
    <w:rsid w:val="00846D76"/>
    <w:rsid w:val="00851BA0"/>
    <w:rsid w:val="00851CDC"/>
    <w:rsid w:val="00854075"/>
    <w:rsid w:val="008623AA"/>
    <w:rsid w:val="0086422D"/>
    <w:rsid w:val="00864576"/>
    <w:rsid w:val="00872C68"/>
    <w:rsid w:val="00876C22"/>
    <w:rsid w:val="00891843"/>
    <w:rsid w:val="00893029"/>
    <w:rsid w:val="00893E77"/>
    <w:rsid w:val="008962A8"/>
    <w:rsid w:val="008A0D4F"/>
    <w:rsid w:val="008A21C8"/>
    <w:rsid w:val="008A415A"/>
    <w:rsid w:val="008B4343"/>
    <w:rsid w:val="008C3CA8"/>
    <w:rsid w:val="008F6A9F"/>
    <w:rsid w:val="00913608"/>
    <w:rsid w:val="0092177C"/>
    <w:rsid w:val="009220B8"/>
    <w:rsid w:val="0092453C"/>
    <w:rsid w:val="00925C53"/>
    <w:rsid w:val="0092629D"/>
    <w:rsid w:val="00941247"/>
    <w:rsid w:val="00941692"/>
    <w:rsid w:val="00943289"/>
    <w:rsid w:val="009435E2"/>
    <w:rsid w:val="00950A3A"/>
    <w:rsid w:val="00960132"/>
    <w:rsid w:val="00965C37"/>
    <w:rsid w:val="009712E9"/>
    <w:rsid w:val="009744A2"/>
    <w:rsid w:val="0098005D"/>
    <w:rsid w:val="00995744"/>
    <w:rsid w:val="00995BFE"/>
    <w:rsid w:val="009A45EB"/>
    <w:rsid w:val="009A775B"/>
    <w:rsid w:val="009B1743"/>
    <w:rsid w:val="009B2351"/>
    <w:rsid w:val="009C0EFF"/>
    <w:rsid w:val="009C1775"/>
    <w:rsid w:val="009C1F44"/>
    <w:rsid w:val="009D1E89"/>
    <w:rsid w:val="009D4530"/>
    <w:rsid w:val="009E0039"/>
    <w:rsid w:val="009E3135"/>
    <w:rsid w:val="009E572E"/>
    <w:rsid w:val="009E7A08"/>
    <w:rsid w:val="009F0076"/>
    <w:rsid w:val="009F10A9"/>
    <w:rsid w:val="00A0512A"/>
    <w:rsid w:val="00A05C8E"/>
    <w:rsid w:val="00A10D82"/>
    <w:rsid w:val="00A135FC"/>
    <w:rsid w:val="00A137A8"/>
    <w:rsid w:val="00A2339E"/>
    <w:rsid w:val="00A23BFE"/>
    <w:rsid w:val="00A240A7"/>
    <w:rsid w:val="00A251AC"/>
    <w:rsid w:val="00A2703A"/>
    <w:rsid w:val="00A32E97"/>
    <w:rsid w:val="00A3425C"/>
    <w:rsid w:val="00A377AD"/>
    <w:rsid w:val="00A37BA8"/>
    <w:rsid w:val="00A44BFA"/>
    <w:rsid w:val="00A63E0E"/>
    <w:rsid w:val="00A65502"/>
    <w:rsid w:val="00A708E7"/>
    <w:rsid w:val="00A779C0"/>
    <w:rsid w:val="00A9109D"/>
    <w:rsid w:val="00A93D92"/>
    <w:rsid w:val="00A94042"/>
    <w:rsid w:val="00AA1A7C"/>
    <w:rsid w:val="00AA2E51"/>
    <w:rsid w:val="00AA7258"/>
    <w:rsid w:val="00AC0EBB"/>
    <w:rsid w:val="00AD1A32"/>
    <w:rsid w:val="00AD24BA"/>
    <w:rsid w:val="00AD48D8"/>
    <w:rsid w:val="00AE50D3"/>
    <w:rsid w:val="00AE5C21"/>
    <w:rsid w:val="00AE7983"/>
    <w:rsid w:val="00AF2546"/>
    <w:rsid w:val="00B0085A"/>
    <w:rsid w:val="00B018EC"/>
    <w:rsid w:val="00B01AC8"/>
    <w:rsid w:val="00B0408A"/>
    <w:rsid w:val="00B11983"/>
    <w:rsid w:val="00B13E6A"/>
    <w:rsid w:val="00B13FD0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AAA"/>
    <w:rsid w:val="00B726D5"/>
    <w:rsid w:val="00B74DBE"/>
    <w:rsid w:val="00B75654"/>
    <w:rsid w:val="00B75AC6"/>
    <w:rsid w:val="00B77067"/>
    <w:rsid w:val="00B949D3"/>
    <w:rsid w:val="00BA6E08"/>
    <w:rsid w:val="00BB2431"/>
    <w:rsid w:val="00BB2BBC"/>
    <w:rsid w:val="00BB2CB3"/>
    <w:rsid w:val="00BB7EEA"/>
    <w:rsid w:val="00BC0A49"/>
    <w:rsid w:val="00BC1928"/>
    <w:rsid w:val="00BC2251"/>
    <w:rsid w:val="00BF3B0E"/>
    <w:rsid w:val="00BF42A5"/>
    <w:rsid w:val="00C10144"/>
    <w:rsid w:val="00C12091"/>
    <w:rsid w:val="00C17905"/>
    <w:rsid w:val="00C307A2"/>
    <w:rsid w:val="00C36A19"/>
    <w:rsid w:val="00C4098F"/>
    <w:rsid w:val="00C641C7"/>
    <w:rsid w:val="00C7010C"/>
    <w:rsid w:val="00C8054A"/>
    <w:rsid w:val="00C8209E"/>
    <w:rsid w:val="00C87485"/>
    <w:rsid w:val="00CA4F50"/>
    <w:rsid w:val="00CC0426"/>
    <w:rsid w:val="00CC4758"/>
    <w:rsid w:val="00CC7F6E"/>
    <w:rsid w:val="00CD6564"/>
    <w:rsid w:val="00CD7DC7"/>
    <w:rsid w:val="00CE2444"/>
    <w:rsid w:val="00CF49F0"/>
    <w:rsid w:val="00CF7AC6"/>
    <w:rsid w:val="00D012CF"/>
    <w:rsid w:val="00D01A7E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1AAE"/>
    <w:rsid w:val="00D471E2"/>
    <w:rsid w:val="00D507EA"/>
    <w:rsid w:val="00D51C5C"/>
    <w:rsid w:val="00D51F32"/>
    <w:rsid w:val="00D57118"/>
    <w:rsid w:val="00D702C5"/>
    <w:rsid w:val="00D70466"/>
    <w:rsid w:val="00D70A51"/>
    <w:rsid w:val="00D77AEE"/>
    <w:rsid w:val="00D9648E"/>
    <w:rsid w:val="00DA3FE9"/>
    <w:rsid w:val="00DB2265"/>
    <w:rsid w:val="00DB6FAF"/>
    <w:rsid w:val="00DC1996"/>
    <w:rsid w:val="00DD2A57"/>
    <w:rsid w:val="00DD5C98"/>
    <w:rsid w:val="00DF0764"/>
    <w:rsid w:val="00DF140F"/>
    <w:rsid w:val="00DF1BC4"/>
    <w:rsid w:val="00DF2723"/>
    <w:rsid w:val="00DF5CA3"/>
    <w:rsid w:val="00DF7459"/>
    <w:rsid w:val="00E00702"/>
    <w:rsid w:val="00E03D2B"/>
    <w:rsid w:val="00E07855"/>
    <w:rsid w:val="00E148E4"/>
    <w:rsid w:val="00E2188E"/>
    <w:rsid w:val="00E22B32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2096"/>
    <w:rsid w:val="00E749EE"/>
    <w:rsid w:val="00E81250"/>
    <w:rsid w:val="00E82D3D"/>
    <w:rsid w:val="00E84AF6"/>
    <w:rsid w:val="00E871EE"/>
    <w:rsid w:val="00E8797C"/>
    <w:rsid w:val="00E964C2"/>
    <w:rsid w:val="00EA5AC2"/>
    <w:rsid w:val="00EA62B3"/>
    <w:rsid w:val="00EB3F79"/>
    <w:rsid w:val="00EB48AF"/>
    <w:rsid w:val="00ED4252"/>
    <w:rsid w:val="00ED4610"/>
    <w:rsid w:val="00ED4A7F"/>
    <w:rsid w:val="00ED7A50"/>
    <w:rsid w:val="00EE33F6"/>
    <w:rsid w:val="00EE3501"/>
    <w:rsid w:val="00EE4ED5"/>
    <w:rsid w:val="00EE721D"/>
    <w:rsid w:val="00EE7BA1"/>
    <w:rsid w:val="00EF46CC"/>
    <w:rsid w:val="00EF7983"/>
    <w:rsid w:val="00F03B17"/>
    <w:rsid w:val="00F0409F"/>
    <w:rsid w:val="00F0657E"/>
    <w:rsid w:val="00F12C5A"/>
    <w:rsid w:val="00F20991"/>
    <w:rsid w:val="00F301EA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65C2"/>
    <w:rsid w:val="00F63FE2"/>
    <w:rsid w:val="00F705EE"/>
    <w:rsid w:val="00F76B3B"/>
    <w:rsid w:val="00F83074"/>
    <w:rsid w:val="00F8484B"/>
    <w:rsid w:val="00F862C1"/>
    <w:rsid w:val="00F86A41"/>
    <w:rsid w:val="00F91DF1"/>
    <w:rsid w:val="00FB31C4"/>
    <w:rsid w:val="00FB6D8A"/>
    <w:rsid w:val="00FC6F81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0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esrc=s&amp;q=&amp;rct=j&amp;sa=U&amp;url=https://www.ark.no/boker/Helme-Heine-Venner-9788281031487&amp;ved=2ahUKEwjh16a82bHzAhVliYsKHTS2DAgQqoUBegQIBRAB&amp;usg=AOvVaw0YO9M9qoOPSsQNhXr9cn9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.vigeland@stavanger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esrc=s&amp;q=&amp;rct=j&amp;sa=U&amp;url=https://www.bokklubben.no/billedboeker/venner-helme-heine/produkt.do%3FproduktId%3D7985341&amp;ved=2ahUKEwjh16a82bHzAhVliYsKHTS2DAgQqoUBegQICBAB&amp;usg=AOvVaw0XepHoX67DpOAXO8Oldrf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dcterms:created xsi:type="dcterms:W3CDTF">2022-09-14T20:33:00Z</dcterms:created>
  <dcterms:modified xsi:type="dcterms:W3CDTF">2022-09-14T20:33:00Z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