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54337" w14:paraId="08EE15A6" w14:textId="77777777" w:rsidTr="0042608C">
        <w:tc>
          <w:tcPr>
            <w:tcW w:w="2830" w:type="dxa"/>
          </w:tcPr>
          <w:p w14:paraId="4B9B8EC5" w14:textId="330B4D77" w:rsidR="005970D0" w:rsidRPr="00A958CA" w:rsidRDefault="00EA4C89" w:rsidP="00421FD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958CA">
              <w:rPr>
                <w:rFonts w:ascii="Century Gothic" w:hAnsi="Century Gothic"/>
                <w:b/>
                <w:bCs/>
              </w:rPr>
              <w:t>Tilbakeblikk på</w:t>
            </w:r>
            <w:r w:rsidR="00410E55">
              <w:rPr>
                <w:rFonts w:ascii="Century Gothic" w:hAnsi="Century Gothic"/>
                <w:b/>
                <w:bCs/>
              </w:rPr>
              <w:t xml:space="preserve"> april</w:t>
            </w:r>
          </w:p>
          <w:p w14:paraId="12ACE2D6" w14:textId="0CBFE8B1" w:rsidR="005970D0" w:rsidRDefault="005970D0" w:rsidP="00421FDF">
            <w:pPr>
              <w:spacing w:line="360" w:lineRule="auto"/>
            </w:pPr>
          </w:p>
          <w:p w14:paraId="29C0FDCD" w14:textId="20280467" w:rsidR="00D507EA" w:rsidRDefault="00D507EA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34E5825C" w14:textId="657F95CC" w:rsidR="0073149D" w:rsidRDefault="002001EC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58C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F76B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Dette var måneden da vi håpet at vårværet skulle komme med varme og masse lys slik at nærmiljøet ville blende oss med vårlige naturopplevelser. </w:t>
            </w:r>
            <w:r w:rsidR="007314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Barnas nysgjerrighet og interesse skulle vise vei for aktiviteter (medvirkning).</w:t>
            </w:r>
            <w:r w:rsidR="003163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FDB1CBC" w14:textId="77777777" w:rsidR="0073149D" w:rsidRDefault="00BF76BF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tross for kulden </w:t>
            </w:r>
            <w:r w:rsidR="0065433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fant vi, ved hjelp av forstørrelsesglass og tålmodighet, at det faktisk er et yrende liv både over og under bakken.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A958C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766E0FB" w14:textId="63C6E20E" w:rsidR="0078389E" w:rsidRDefault="00654337" w:rsidP="006712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05050AAD" wp14:editId="3AD56660">
                  <wp:extent cx="1276350" cy="1835150"/>
                  <wp:effectExtent l="0" t="0" r="0" b="0"/>
                  <wp:docPr id="8071031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20E95F6" wp14:editId="048F6970">
                  <wp:extent cx="1200150" cy="1835150"/>
                  <wp:effectExtent l="0" t="0" r="0" b="0"/>
                  <wp:docPr id="2984229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5F437373" wp14:editId="06376D92">
                  <wp:extent cx="1187450" cy="1771650"/>
                  <wp:effectExtent l="0" t="0" r="0" b="0"/>
                  <wp:docPr id="823554447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178AD" w14:textId="77777777" w:rsidR="00654337" w:rsidRDefault="00654337" w:rsidP="006712BD">
            <w:pPr>
              <w:rPr>
                <w:rFonts w:eastAsia="Times New Roman"/>
              </w:rPr>
            </w:pPr>
          </w:p>
          <w:p w14:paraId="180B9EEF" w14:textId="2B497901" w:rsidR="00654337" w:rsidRDefault="00654337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3149D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Og finner vi en</w:t>
            </w:r>
            <w:r w:rsidR="0073149D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-</w:t>
            </w:r>
            <w:r w:rsidRPr="0073149D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ja da vet vi at det ofte er flere på lur.</w:t>
            </w:r>
            <w:r w:rsidR="0073149D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Størrelse og sammenligning i farge har blitt diskutert for så å bli lagt tilbake i naturen. På turer og i utelek </w:t>
            </w:r>
            <w:r w:rsidR="0073149D" w:rsidRPr="0073149D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har </w:t>
            </w:r>
            <w:r w:rsidR="009B44D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barna </w:t>
            </w:r>
            <w:r w:rsidR="0073149D" w:rsidRPr="0073149D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gravd og hakket i jorden</w:t>
            </w:r>
            <w:r w:rsidR="007314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jakt etter </w:t>
            </w:r>
            <w:r w:rsidR="009B44D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nye funn – noen er mer nysgjerrige enn andre. </w:t>
            </w:r>
            <w:r w:rsidR="003163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har lyttet på fuglesang i skogen uten å se hvem som </w:t>
            </w:r>
            <w:proofErr w:type="gramStart"/>
            <w:r w:rsidR="003163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synger…</w:t>
            </w:r>
            <w:proofErr w:type="gramEnd"/>
            <w:r w:rsidR="003163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A372E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Kanskje de synger for kjæresten sin. </w:t>
            </w:r>
            <w:r w:rsidR="003163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Men måke, kråke, skjæra og trosten har v</w:t>
            </w:r>
            <w:r w:rsidR="00A372E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ært ofte på besøk – så de kjenner barna lett igjen. Ellers har barna vært klar på at det er godt å få leke – leke ute og leke inne. Det er nå synlig at barna har varierte  lekerelasjoner basert på alder, kjemi, interesse og grov- og fin- motorisk kompetanse. 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Utkledning</w:t>
            </w:r>
            <w:r w:rsidR="003426E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familierom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3426E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rollelek med dyr, konstruksjon med magneter og duplo, perle, tegne, skrive, lese/leke-lese og veving er de mest brukte lekematerialene. </w:t>
            </w:r>
            <w:r w:rsidR="00A372E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etablerer nye lekerelasjoner på tvers av bygg etter at aldersinndelte </w:t>
            </w:r>
            <w:r w:rsidR="007376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grupper gjennomføres</w:t>
            </w:r>
            <w:r w:rsidR="00A372E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ukentlig</w:t>
            </w:r>
            <w:r w:rsidR="007376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I tillegg er vi ofte på uteområde ved bygg vest. Her er den store dissen med plass til mange veldig populær. Samarbeid om å gi fart, dele og vente på tur er viktig sosial kompetanse som etableres her. Og så er det mye bedre plass 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der </w:t>
            </w:r>
            <w:r w:rsidR="007376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å sykle og 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få prøve seg på </w:t>
            </w:r>
            <w:r w:rsidR="007376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andre grovmotoriske utfordringer. </w:t>
            </w:r>
          </w:p>
          <w:p w14:paraId="60FA99E0" w14:textId="1ABAC3C5" w:rsidR="007376F7" w:rsidRPr="0073149D" w:rsidRDefault="007376F7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starten av måneden var hovedfokus på påskens religiøse- og tradisjonelle innhold med </w:t>
            </w:r>
            <w:proofErr w:type="spellStart"/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bl.a</w:t>
            </w:r>
            <w:proofErr w:type="spellEnd"/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gul dag,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eg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g/påske-egg, påskehare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formingsaktiviteter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Fortellingen om 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den lille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kyllingen som tok seg en tur </w:t>
            </w:r>
            <w:r w:rsidR="009C68A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om natten ble sunget og dramatisert og det engasjerte til undring i etterkant.  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54337" w14:paraId="44CC9AAA" w14:textId="77777777" w:rsidTr="0042608C">
        <w:tc>
          <w:tcPr>
            <w:tcW w:w="2830" w:type="dxa"/>
          </w:tcPr>
          <w:p w14:paraId="1BA812EA" w14:textId="042257C9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5A2D94F8" w14:textId="73FCC26A" w:rsidR="006E6CD8" w:rsidRDefault="005970D0" w:rsidP="008A21C8">
            <w:pPr>
              <w:rPr>
                <w:rFonts w:ascii="Century Gothic" w:hAnsi="Century Gothic"/>
                <w:b/>
                <w:bCs/>
              </w:rPr>
            </w:pPr>
            <w:r w:rsidRPr="008A415A">
              <w:rPr>
                <w:rFonts w:ascii="Century Gothic" w:hAnsi="Century Gothic"/>
                <w:b/>
                <w:bCs/>
              </w:rPr>
              <w:lastRenderedPageBreak/>
              <w:t xml:space="preserve">Planer for </w:t>
            </w:r>
            <w:r w:rsidR="00DD4134">
              <w:rPr>
                <w:rFonts w:ascii="Century Gothic" w:hAnsi="Century Gothic"/>
                <w:b/>
                <w:bCs/>
              </w:rPr>
              <w:t>MAI-</w:t>
            </w:r>
            <w:r w:rsidR="004C3E28" w:rsidRPr="008A415A">
              <w:rPr>
                <w:rFonts w:ascii="Century Gothic" w:hAnsi="Century Gothic"/>
                <w:b/>
                <w:bCs/>
              </w:rPr>
              <w:t>måned</w:t>
            </w:r>
            <w:r w:rsidR="00BA608A">
              <w:rPr>
                <w:rFonts w:ascii="Century Gothic" w:hAnsi="Century Gothic"/>
                <w:b/>
                <w:bCs/>
              </w:rPr>
              <w:t>;</w:t>
            </w:r>
            <w:r w:rsidR="0071723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129E585" w14:textId="42BB5CF0" w:rsidR="008441A0" w:rsidRPr="00162064" w:rsidRDefault="006E6CD8" w:rsidP="008A21C8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="0071723E">
              <w:rPr>
                <w:rFonts w:ascii="Century Gothic" w:hAnsi="Century Gothic"/>
                <w:b/>
                <w:bCs/>
              </w:rPr>
              <w:t>ema</w:t>
            </w:r>
            <w:r w:rsidR="00DD4134">
              <w:rPr>
                <w:rFonts w:ascii="Century Gothic" w:hAnsi="Century Gothic"/>
                <w:b/>
                <w:bCs/>
              </w:rPr>
              <w:t>:</w:t>
            </w:r>
            <w:r w:rsidR="0071723E">
              <w:rPr>
                <w:rFonts w:ascii="Century Gothic" w:hAnsi="Century Gothic"/>
                <w:b/>
                <w:bCs/>
              </w:rPr>
              <w:t xml:space="preserve"> </w:t>
            </w:r>
            <w:r w:rsidR="00555E0C">
              <w:rPr>
                <w:rFonts w:ascii="Century Gothic" w:hAnsi="Century Gothic"/>
                <w:b/>
                <w:bCs/>
              </w:rPr>
              <w:t>VÅR FEST 17.MAI</w:t>
            </w:r>
          </w:p>
          <w:p w14:paraId="2BA7B428" w14:textId="77777777" w:rsidR="008A415A" w:rsidRPr="009E7A08" w:rsidRDefault="008A415A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98F753" w14:textId="36F56C8D" w:rsidR="00E33BBE" w:rsidRPr="009E7A08" w:rsidRDefault="008A21C8" w:rsidP="008A21C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Hovedmål:</w:t>
            </w:r>
            <w:r w:rsidRPr="00A160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555E0C">
              <w:rPr>
                <w:rFonts w:ascii="Comic Sans MS" w:hAnsi="Comic Sans MS"/>
                <w:b/>
                <w:bCs/>
                <w:sz w:val="20"/>
                <w:szCs w:val="20"/>
              </w:rPr>
              <w:t>Få kjennskap til tradisjoner og elementer knyttet til 17 mai.</w:t>
            </w:r>
            <w:r w:rsidR="007F389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og få erfaringer med vårens plante og dyreliv (naturens kretsløp). </w:t>
            </w:r>
          </w:p>
          <w:p w14:paraId="306952F2" w14:textId="2934E466" w:rsidR="008A21C8" w:rsidRPr="009E7A08" w:rsidRDefault="008A21C8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AC40A7" w14:textId="53EC56DB" w:rsidR="008A21C8" w:rsidRPr="00094FB6" w:rsidRDefault="008A21C8" w:rsidP="008A21C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Sosialt mål:</w:t>
            </w:r>
            <w:r w:rsidR="00BA608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E6CD8">
              <w:rPr>
                <w:rFonts w:ascii="Comic Sans MS" w:hAnsi="Comic Sans MS"/>
                <w:b/>
                <w:sz w:val="20"/>
                <w:szCs w:val="20"/>
              </w:rPr>
              <w:t>Få felles opplevelser som stimulerer til å utvide barnas leketema og inkluderende lekerelasjoner.</w:t>
            </w: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1246"/>
            </w:tblGrid>
            <w:tr w:rsidR="008A21C8" w:rsidRPr="007F7BD9" w14:paraId="6EFB8FB9" w14:textId="77777777" w:rsidTr="00696B91">
              <w:trPr>
                <w:trHeight w:val="1764"/>
              </w:trPr>
              <w:tc>
                <w:tcPr>
                  <w:tcW w:w="3800" w:type="dxa"/>
                </w:tcPr>
                <w:p w14:paraId="012758C9" w14:textId="77777777" w:rsidR="008A21C8" w:rsidRPr="00D36FA0" w:rsidRDefault="008A21C8" w:rsidP="008A21C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D36FA0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Nøkkelord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:</w:t>
                  </w:r>
                </w:p>
                <w:p w14:paraId="6921F01B" w14:textId="77777777" w:rsidR="007F3898" w:rsidRDefault="00555E0C" w:rsidP="008A21C8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FEST FLAGG KORPS</w:t>
                  </w:r>
                  <w:r w:rsidR="007F3898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A43658B" w14:textId="5CACE67C" w:rsidR="007F3898" w:rsidRDefault="007F3898" w:rsidP="008A21C8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TOG </w:t>
                  </w:r>
                  <w:r w:rsidR="00DD4134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KONGE DRONNING SLOTT</w:t>
                  </w:r>
                </w:p>
                <w:p w14:paraId="5D85BEF4" w14:textId="567CB5C0" w:rsidR="0068731D" w:rsidRPr="00094FB6" w:rsidRDefault="00DD4134" w:rsidP="008A21C8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JORD </w:t>
                  </w:r>
                  <w:r w:rsidR="007F3898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SPIRE </w:t>
                  </w:r>
                  <w:r w:rsidR="002B09F2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LYS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VANN INSEKTER EKORN</w:t>
                  </w:r>
                </w:p>
              </w:tc>
            </w:tr>
          </w:tbl>
          <w:p w14:paraId="19738959" w14:textId="5529DEB0" w:rsidR="005970D0" w:rsidRDefault="00CC0FFE" w:rsidP="00421FDF">
            <w:pPr>
              <w:spacing w:line="360" w:lineRule="auto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88E108" wp14:editId="1F4F16BF">
                  <wp:extent cx="952500" cy="965200"/>
                  <wp:effectExtent l="0" t="0" r="0" b="6350"/>
                  <wp:docPr id="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7" r="10363"/>
                          <a:stretch/>
                        </pic:blipFill>
                        <pic:spPr bwMode="auto"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F8908D0" wp14:editId="1130765D">
                  <wp:extent cx="730250" cy="647700"/>
                  <wp:effectExtent l="0" t="0" r="0" b="0"/>
                  <wp:docPr id="4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7D5FA5BD" w14:textId="77777777" w:rsidR="0000750B" w:rsidRDefault="00983F0E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380BD396" w14:textId="19AAB8D8" w:rsidR="00991BAE" w:rsidRDefault="00DD4134" w:rsidP="00EA4C8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I mai skal vi først og fremst ha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17 mai og de tradisjoner og kjennetegn som vi møter i nærmiljø og </w:t>
            </w:r>
            <w:r w:rsidR="005311B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utover i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samfunn</w:t>
            </w:r>
            <w:r w:rsidR="005311B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et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I samlingsstundene vil vi presentere nøkkelord og </w:t>
            </w:r>
            <w:r w:rsidR="00C15EE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ha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samtale om innhold </w:t>
            </w:r>
            <w:r w:rsidR="00C15EE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 å utvide barnas begrepsforståelse rundt tema. 17 mai-sanger </w:t>
            </w:r>
            <w:r w:rsidR="00991BA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vårsanger </w:t>
            </w:r>
            <w:r w:rsidR="00C15EE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skal vi lære oss </w:t>
            </w:r>
            <w:r w:rsidR="00991BA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slik at vi er klar til tog på </w:t>
            </w:r>
            <w:r w:rsidR="00C15EE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vår egen 16 mai fest. Vi skal ha formingsaktiviteter knyttet til nasjonaldagen med særlig </w:t>
            </w:r>
            <w:proofErr w:type="gramStart"/>
            <w:r w:rsidR="00C15EE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 w:rsidR="00C15EE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flaggets farger. </w:t>
            </w:r>
          </w:p>
          <w:p w14:paraId="09EEF54D" w14:textId="4F5BBDA1" w:rsidR="00495446" w:rsidRPr="00991BAE" w:rsidRDefault="00991BAE" w:rsidP="00EA4C8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Supergjengen (årets skolestartere) skal lede årets 16 mai tog </w:t>
            </w:r>
            <w:r w:rsidR="002B09F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Hillevåg barnehage. Denne dagen skal barna få spise pølser til lunsj før vi har stasjoner med tradisjonelle 16 mai-leker</w:t>
            </w:r>
            <w:r w:rsidR="005311B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311BE" w:rsidRPr="005311B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09F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="00DD413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B12F8A7" w14:textId="5F28A0BC" w:rsidR="002B09F2" w:rsidRDefault="0049544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 slutten av måneden vil vi være </w:t>
            </w:r>
            <w:r w:rsidR="00991BA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mer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opptatt med aktiviteter </w:t>
            </w:r>
            <w:r w:rsidR="00991BA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i naturen. Vi skal nå lære oss å holde liv i frø og spirer som vi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B09F2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dyrke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2B09F2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fram inne på avdelingen</w:t>
            </w:r>
            <w:r w:rsidR="00991BA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2B09F2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Det er et spennende prosjekt som barna vil kunne følge utvikling og endringer fra dag til dag.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Det er håp om at vi skal få spise </w:t>
            </w:r>
            <w:r w:rsidR="00F16D2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våre egne 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sukkererter</w:t>
            </w:r>
            <w:r w:rsidR="00F16D2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B09F2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7D661E2" w14:textId="410E72F8" w:rsidR="00DA2D36" w:rsidRDefault="002B09F2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Vi vil være mye ute </w:t>
            </w:r>
            <w:r w:rsidR="00F16D2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denne måneden 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for å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stimulere til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fysisk aktivitet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Barna skal få oppleve glede og mestring gjennom aktiviteter som ballspill, sykling, hoppe tau og oppdagelsesturer i skogens ulendte terreng.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16D2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Barna skal stimuleres til å utvikle positive holdninger til aktiv bruk av egen kropp gjennom varierte og allsidige opplevelser og utfordringer (Rammeplan for Barnehage). </w:t>
            </w:r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Vålandskogen</w:t>
            </w:r>
            <w:proofErr w:type="spellEnd"/>
            <w:r w:rsidR="005311B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håper vi å få flere muligheter til å studere ekornet som vi møtte tidligere i vår. </w:t>
            </w:r>
            <w:r w:rsidR="00F16D2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Barna skal naturlig nok også fortsette med å snu steiner på jakt etter insekter, lese bøker og snakke om insektene</w:t>
            </w:r>
            <w:r w:rsidR="006C0A11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49544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AF9DE61" w14:textId="4D5E626E" w:rsidR="00B24EB8" w:rsidRDefault="00B24EB8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FAF4D04" w14:textId="794146CD" w:rsidR="006943B6" w:rsidRPr="00CC0FFE" w:rsidRDefault="00DA2D3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CC0F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32"/>
                <w:szCs w:val="32"/>
                <w:highlight w:val="yellow"/>
              </w:rPr>
              <w:t xml:space="preserve"> Vi trenger støvler – </w:t>
            </w:r>
            <w:r w:rsidR="00CC0FFE" w:rsidRPr="00CC0F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CC0FFE" w:rsidRPr="00CC0F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32"/>
                <w:szCs w:val="32"/>
                <w:highlight w:val="yellow"/>
              </w:rPr>
              <w:t>vi trenger  gamle støvler som dere ikke skal bruke mer</w:t>
            </w:r>
            <w:r w:rsidR="00CC0F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32"/>
                <w:szCs w:val="32"/>
                <w:highlight w:val="yellow"/>
              </w:rPr>
              <w:t xml:space="preserve"> - S</w:t>
            </w:r>
            <w:r w:rsidRPr="00CC0F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32"/>
                <w:szCs w:val="32"/>
                <w:highlight w:val="yellow"/>
              </w:rPr>
              <w:t xml:space="preserve">tore og små støvler –Takk </w:t>
            </w:r>
            <w:r w:rsidRPr="00CC0FFE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color w:val="000000" w:themeColor="text1"/>
                <w:sz w:val="32"/>
                <w:szCs w:val="32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FF07DC3" w14:textId="09E39631" w:rsidR="00094FB6" w:rsidRDefault="006943B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94FB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8A609A3" w14:textId="19FF398C" w:rsidR="00C94006" w:rsidRPr="007A5B7D" w:rsidRDefault="00C9400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54337" w14:paraId="1641FF6A" w14:textId="77777777" w:rsidTr="00640E32">
        <w:trPr>
          <w:trHeight w:val="501"/>
        </w:trPr>
        <w:tc>
          <w:tcPr>
            <w:tcW w:w="2830" w:type="dxa"/>
          </w:tcPr>
          <w:p w14:paraId="4F518729" w14:textId="77777777" w:rsidR="00555E0C" w:rsidRDefault="00555E0C" w:rsidP="00421FDF">
            <w:pPr>
              <w:spacing w:line="360" w:lineRule="auto"/>
              <w:rPr>
                <w:b/>
                <w:bCs/>
              </w:rPr>
            </w:pPr>
          </w:p>
          <w:p w14:paraId="78564D89" w14:textId="3E654D41" w:rsidR="0026021B" w:rsidRPr="00640E32" w:rsidRDefault="005970D0" w:rsidP="00421FDF">
            <w:pPr>
              <w:spacing w:line="360" w:lineRule="auto"/>
              <w:rPr>
                <w:rFonts w:ascii="Helvetica" w:hAnsi="Helvetica" w:cs="Helvetica"/>
              </w:rPr>
            </w:pPr>
            <w:r w:rsidRPr="00F450A4">
              <w:rPr>
                <w:b/>
                <w:bCs/>
              </w:rPr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  <w:r w:rsidR="00421FD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6226" w:type="dxa"/>
          </w:tcPr>
          <w:p w14:paraId="6DFDD871" w14:textId="77777777" w:rsidR="00555E0C" w:rsidRDefault="00EA4C89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1D826CA" w14:textId="42AC7B2A" w:rsidR="00555E0C" w:rsidRDefault="00555E0C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04.05</w:t>
            </w:r>
            <w:r w:rsidR="00C6027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.23</w:t>
            </w:r>
            <w:r w:rsidR="00EA4C8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20A7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Hurra og</w:t>
            </w:r>
            <w:r w:rsidR="0035255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gratulerer </w:t>
            </w:r>
            <w:r w:rsidR="00920A7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til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Astrid</w:t>
            </w:r>
            <w:r w:rsidR="00C6027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20A7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som blir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="00EA4C8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å</w:t>
            </w:r>
            <w:r w:rsidR="001A3C2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r</w:t>
            </w:r>
          </w:p>
          <w:p w14:paraId="4207E5DA" w14:textId="6451EA1E" w:rsidR="00555E0C" w:rsidRDefault="00555E0C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24.05.23 Hurra og gratulerer til 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Abigail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som bli 5 år</w:t>
            </w:r>
          </w:p>
          <w:p w14:paraId="19AC8BBB" w14:textId="5C47F161" w:rsidR="00555E0C" w:rsidRDefault="00555E0C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24.05.23 Hurra og gratulerer til 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Loena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som blir 4 år </w:t>
            </w:r>
          </w:p>
          <w:p w14:paraId="21E9828C" w14:textId="10EE53F5" w:rsidR="005970D0" w:rsidRPr="007A5B7D" w:rsidRDefault="005970D0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54337" w14:paraId="4A87AA25" w14:textId="77777777" w:rsidTr="0042608C">
        <w:tc>
          <w:tcPr>
            <w:tcW w:w="2830" w:type="dxa"/>
          </w:tcPr>
          <w:p w14:paraId="7CF05514" w14:textId="5195762D" w:rsidR="005970D0" w:rsidRPr="00F450A4" w:rsidRDefault="005970D0" w:rsidP="00421FDF">
            <w:pPr>
              <w:spacing w:line="360" w:lineRule="auto"/>
              <w:rPr>
                <w:b/>
                <w:bCs/>
              </w:rPr>
            </w:pPr>
            <w:r w:rsidRPr="00E33BBE">
              <w:rPr>
                <w:b/>
                <w:bCs/>
                <w:highlight w:val="green"/>
              </w:rPr>
              <w:t xml:space="preserve">Månedens </w:t>
            </w:r>
            <w:r w:rsidR="00F450A4" w:rsidRPr="00E33BBE">
              <w:rPr>
                <w:b/>
                <w:bCs/>
                <w:highlight w:val="green"/>
              </w:rPr>
              <w:t>Litteratur:</w:t>
            </w:r>
          </w:p>
          <w:p w14:paraId="3D62DE47" w14:textId="77B0DEC6" w:rsidR="0026021B" w:rsidRDefault="0026021B" w:rsidP="00421FDF">
            <w:pPr>
              <w:spacing w:line="360" w:lineRule="auto"/>
            </w:pPr>
          </w:p>
          <w:p w14:paraId="4C417FEE" w14:textId="77777777" w:rsidR="00421FDF" w:rsidRDefault="00421FDF" w:rsidP="00421FDF">
            <w:pPr>
              <w:spacing w:line="360" w:lineRule="auto"/>
            </w:pPr>
          </w:p>
          <w:p w14:paraId="2C65D0CA" w14:textId="77777777" w:rsidR="00DA2D36" w:rsidRDefault="00DA2D36" w:rsidP="00421FDF">
            <w:pPr>
              <w:spacing w:line="360" w:lineRule="auto"/>
            </w:pPr>
          </w:p>
          <w:p w14:paraId="15E59A60" w14:textId="77777777" w:rsidR="00DA2D36" w:rsidRDefault="00DA2D36" w:rsidP="00421FDF">
            <w:pPr>
              <w:spacing w:line="360" w:lineRule="auto"/>
            </w:pPr>
          </w:p>
          <w:p w14:paraId="67116D72" w14:textId="77777777" w:rsidR="00DA2D36" w:rsidRDefault="00DA2D36" w:rsidP="00421FDF">
            <w:pPr>
              <w:spacing w:line="360" w:lineRule="auto"/>
              <w:rPr>
                <w:b/>
                <w:bCs/>
              </w:rPr>
            </w:pPr>
          </w:p>
          <w:p w14:paraId="1237AF4A" w14:textId="77777777" w:rsidR="00410E55" w:rsidRDefault="00410E55" w:rsidP="00421FDF">
            <w:pPr>
              <w:spacing w:line="360" w:lineRule="auto"/>
              <w:rPr>
                <w:b/>
                <w:bCs/>
              </w:rPr>
            </w:pPr>
          </w:p>
          <w:p w14:paraId="755E8753" w14:textId="77777777" w:rsidR="00410E55" w:rsidRDefault="00410E55" w:rsidP="00421FDF">
            <w:pPr>
              <w:spacing w:line="360" w:lineRule="auto"/>
              <w:rPr>
                <w:b/>
                <w:bCs/>
              </w:rPr>
            </w:pPr>
          </w:p>
          <w:p w14:paraId="61FDF946" w14:textId="77777777" w:rsidR="00410E55" w:rsidRDefault="00410E55" w:rsidP="00421FDF">
            <w:pPr>
              <w:spacing w:line="360" w:lineRule="auto"/>
              <w:rPr>
                <w:b/>
                <w:bCs/>
              </w:rPr>
            </w:pPr>
          </w:p>
          <w:p w14:paraId="13DC8E7B" w14:textId="467A6EEB" w:rsidR="00DA2D36" w:rsidRPr="00DA2D36" w:rsidRDefault="00DA2D36" w:rsidP="00421FDF">
            <w:pPr>
              <w:spacing w:line="360" w:lineRule="auto"/>
              <w:rPr>
                <w:b/>
                <w:bCs/>
              </w:rPr>
            </w:pPr>
            <w:r w:rsidRPr="00DA2D36">
              <w:rPr>
                <w:b/>
                <w:bCs/>
              </w:rPr>
              <w:t>Sang:</w:t>
            </w:r>
          </w:p>
          <w:p w14:paraId="2AFCDCB9" w14:textId="1EF8F761" w:rsidR="00DA2D36" w:rsidRPr="00DA2D36" w:rsidRDefault="00DA2D36" w:rsidP="00421FDF">
            <w:pPr>
              <w:spacing w:line="360" w:lineRule="auto"/>
              <w:rPr>
                <w:b/>
                <w:bCs/>
              </w:rPr>
            </w:pPr>
            <w:r w:rsidRPr="00DA2D36">
              <w:rPr>
                <w:b/>
                <w:bCs/>
              </w:rPr>
              <w:t>Månedens lek:</w:t>
            </w:r>
          </w:p>
        </w:tc>
        <w:tc>
          <w:tcPr>
            <w:tcW w:w="6226" w:type="dxa"/>
          </w:tcPr>
          <w:p w14:paraId="3481D33A" w14:textId="77777777" w:rsidR="00F16D2E" w:rsidRDefault="00F16D2E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99AB5A5" w14:textId="1EABB6B5" w:rsidR="00F16D2E" w:rsidRPr="00410E55" w:rsidRDefault="00F16D2E" w:rsidP="00E610F3">
            <w:pPr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</w:pPr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Karsten og Petra feirer 17 mai (Tor Åge Bringsvær</w:t>
            </w:r>
            <w:r w:rsidR="0099705A"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d og Anne G Holt)</w:t>
            </w:r>
          </w:p>
          <w:p w14:paraId="7016B237" w14:textId="4472F7D6" w:rsidR="000B2ABB" w:rsidRPr="00410E55" w:rsidRDefault="000B2ABB" w:rsidP="00E610F3">
            <w:pPr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</w:pPr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 xml:space="preserve">Regle: </w:t>
            </w:r>
          </w:p>
          <w:p w14:paraId="54B17CE2" w14:textId="3752B12E" w:rsidR="00F16D2E" w:rsidRPr="00410E55" w:rsidRDefault="00F16D2E" w:rsidP="00E610F3">
            <w:pPr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</w:pPr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 xml:space="preserve">«Hillevåg barnehage HEI </w:t>
            </w:r>
            <w:proofErr w:type="spellStart"/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HEI</w:t>
            </w:r>
            <w:proofErr w:type="spellEnd"/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HEI</w:t>
            </w:r>
            <w:proofErr w:type="spellEnd"/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»</w:t>
            </w:r>
          </w:p>
          <w:p w14:paraId="7D328917" w14:textId="53735250" w:rsidR="000B2ABB" w:rsidRPr="00410E55" w:rsidRDefault="00F16D2E" w:rsidP="00E610F3">
            <w:pPr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</w:pPr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«</w:t>
            </w:r>
            <w:r w:rsidR="00C6027F"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Edderkopp, edderkopp skynd deg å se, Ada på krakken med suppe og skje. Hun søler så fælt at jeg tror du kan be, om du får lov til å søle litt med</w:t>
            </w:r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0"/>
                <w:szCs w:val="20"/>
              </w:rPr>
              <w:t>»</w:t>
            </w:r>
          </w:p>
          <w:p w14:paraId="1C3B9F69" w14:textId="31BFE3C3" w:rsidR="0068731D" w:rsidRDefault="00C6027F" w:rsidP="00E610F3">
            <w:pPr>
              <w:rPr>
                <w:noProof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653B166" wp14:editId="4F71A741">
                  <wp:extent cx="1155700" cy="850900"/>
                  <wp:effectExtent l="0" t="0" r="6350" b="6350"/>
                  <wp:docPr id="3" name="Bilde 3" descr="s1 Lille Petter edderkopp han klatra på min hatt. Så begynte det å regne og  Petter ned han datt. Så kom sola og skinte på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1 Lille Petter edderkopp han klatra på min hatt. Så begynte det å regne og  Petter ned han datt. Så kom sola og skinte på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38B94" w14:textId="77777777" w:rsidR="00DA2D36" w:rsidRDefault="00DA2D36" w:rsidP="00E610F3">
            <w:pP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26B32A16" w14:textId="77777777" w:rsidR="00835605" w:rsidRDefault="00835605" w:rsidP="00E610F3">
            <w:pPr>
              <w:rPr>
                <w:rFonts w:ascii="Amasis MT Pro Black" w:hAnsi="Amasis MT Pro Black"/>
                <w:b/>
                <w:bCs/>
                <w:i/>
                <w:iCs/>
                <w:noProof/>
                <w:sz w:val="22"/>
                <w:szCs w:val="22"/>
              </w:rPr>
            </w:pPr>
          </w:p>
          <w:p w14:paraId="29918C61" w14:textId="45F36D41" w:rsidR="000B2ABB" w:rsidRPr="00410E55" w:rsidRDefault="00F16D2E" w:rsidP="00E610F3">
            <w:pPr>
              <w:rPr>
                <w:rFonts w:ascii="Amasis MT Pro Black" w:hAnsi="Amasis MT Pro Black"/>
                <w:b/>
                <w:bCs/>
                <w:i/>
                <w:iCs/>
                <w:noProof/>
                <w:sz w:val="22"/>
                <w:szCs w:val="22"/>
              </w:rPr>
            </w:pPr>
            <w:r w:rsidRPr="00410E55">
              <w:rPr>
                <w:rFonts w:ascii="Amasis MT Pro Black" w:hAnsi="Amasis MT Pro Black"/>
                <w:b/>
                <w:bCs/>
                <w:i/>
                <w:iCs/>
                <w:noProof/>
                <w:sz w:val="22"/>
                <w:szCs w:val="22"/>
              </w:rPr>
              <w:t>Tenk at nå er dagen her</w:t>
            </w:r>
          </w:p>
          <w:p w14:paraId="2DDCB278" w14:textId="77777777" w:rsidR="000B2ABB" w:rsidRDefault="000B2ABB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9BE70F0" w14:textId="05E51D2B" w:rsidR="0068731D" w:rsidRPr="00410E55" w:rsidRDefault="00F16D2E" w:rsidP="00E610F3">
            <w:pPr>
              <w:rPr>
                <w:rFonts w:ascii="Amasis MT Pro Black" w:hAnsi="Amasis MT Pro Black" w:cstheme="minorHAnsi"/>
                <w:b/>
                <w:bCs/>
                <w:i/>
                <w:iCs/>
                <w:sz w:val="22"/>
                <w:szCs w:val="22"/>
              </w:rPr>
            </w:pPr>
            <w:r w:rsidRPr="00410E55">
              <w:rPr>
                <w:rFonts w:ascii="Amasis MT Pro Black" w:hAnsi="Amasis MT Pro Black" w:cstheme="minorHAnsi"/>
                <w:b/>
                <w:bCs/>
                <w:i/>
                <w:iCs/>
                <w:sz w:val="22"/>
                <w:szCs w:val="22"/>
              </w:rPr>
              <w:t>Haien kommer</w:t>
            </w:r>
          </w:p>
          <w:p w14:paraId="5CC7EAB6" w14:textId="53230CE5" w:rsidR="0068731D" w:rsidRDefault="0068731D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9FA186C" w14:textId="5F8B1D31" w:rsidR="00421FDF" w:rsidRPr="007A5B7D" w:rsidRDefault="00421FD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54337" w14:paraId="1F76254D" w14:textId="77777777" w:rsidTr="0042608C">
        <w:trPr>
          <w:trHeight w:val="266"/>
        </w:trPr>
        <w:tc>
          <w:tcPr>
            <w:tcW w:w="2830" w:type="dxa"/>
          </w:tcPr>
          <w:p w14:paraId="51972F26" w14:textId="44A2FE64" w:rsidR="005970D0" w:rsidRDefault="005970D0" w:rsidP="00421FDF">
            <w:pPr>
              <w:spacing w:line="360" w:lineRule="auto"/>
            </w:pPr>
            <w:r w:rsidRPr="0068731D">
              <w:rPr>
                <w:b/>
                <w:bCs/>
              </w:rPr>
              <w:t xml:space="preserve">Praktiske </w:t>
            </w:r>
            <w:r w:rsidR="009744A2" w:rsidRPr="0068731D">
              <w:rPr>
                <w:b/>
                <w:bCs/>
              </w:rPr>
              <w:t>informasjon</w:t>
            </w:r>
            <w:r>
              <w:t xml:space="preserve">: </w:t>
            </w:r>
          </w:p>
        </w:tc>
        <w:tc>
          <w:tcPr>
            <w:tcW w:w="6226" w:type="dxa"/>
          </w:tcPr>
          <w:p w14:paraId="652E06E5" w14:textId="5CCD2CA1" w:rsidR="00920A71" w:rsidRPr="00835605" w:rsidRDefault="00920A71" w:rsidP="0083560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3560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blir utviklingssamtaler for 3 og 4 åringer </w:t>
            </w:r>
            <w:r w:rsidR="0099705A" w:rsidRPr="0083560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uke 22</w:t>
            </w:r>
            <w:r w:rsidRPr="0083560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12A98297" w14:textId="73FB7AC5" w:rsidR="00920A71" w:rsidRPr="00835605" w:rsidRDefault="00920A71" w:rsidP="0083560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3560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Liste over dager og tidspunkt vil bli hengt på vår tavle i grovgarderoben. </w:t>
            </w:r>
          </w:p>
          <w:p w14:paraId="176BBF68" w14:textId="5B83B9E7" w:rsidR="00CC0FFE" w:rsidRPr="00835605" w:rsidRDefault="00CC0FFE" w:rsidP="0083560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3560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FAU inviterer til dugnad 10 mai – meld dere på listen i garderoben. </w:t>
            </w:r>
          </w:p>
          <w:p w14:paraId="65981EF4" w14:textId="0041C19E" w:rsidR="0099705A" w:rsidRDefault="00B11983" w:rsidP="0099705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>På Bj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ørnene ønsker vi at</w:t>
            </w:r>
            <w:r w:rsidR="009970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dere foreldre, ved levering</w:t>
            </w:r>
            <w:r w:rsidR="00B46EA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9970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tar ansvar for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:</w:t>
            </w:r>
            <w:r w:rsidR="009970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98F6574" w14:textId="6B827C15" w:rsidR="0099705A" w:rsidRDefault="0099705A" w:rsidP="0099705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SMØRE BARNA MED SOLKREM </w:t>
            </w:r>
          </w:p>
          <w:p w14:paraId="2BCF1297" w14:textId="77777777" w:rsidR="0099705A" w:rsidRDefault="0099705A" w:rsidP="0099705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970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GJENNOMFØRER HÅNDVASK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BARNA </w:t>
            </w:r>
          </w:p>
          <w:p w14:paraId="77AC97FD" w14:textId="2D50517E" w:rsidR="00EA5AC2" w:rsidRPr="0099705A" w:rsidRDefault="0099705A" w:rsidP="0099705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SIKRER AT BARNET HAR GODE INNESKO </w:t>
            </w:r>
            <w:r w:rsidR="00685588" w:rsidRPr="009970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har gym inne eller brannøvelse</w:t>
            </w:r>
            <w:r w:rsidR="00895C4B" w:rsidRPr="009970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 vi må ut raskt</w:t>
            </w:r>
            <w:r w:rsidR="00685588" w:rsidRPr="009970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17D103DA" w14:textId="3BD382D9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Yttertøy (regntøy og </w:t>
            </w:r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ute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dress) henge</w:t>
            </w:r>
            <w:r w:rsidR="00410E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stativ i yttergarderobe hver mandag.</w:t>
            </w:r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Votter og lue legges i barnets kurv. Ulldress/</w:t>
            </w:r>
            <w:proofErr w:type="spellStart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fleece</w:t>
            </w:r>
            <w:proofErr w:type="spellEnd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henges klar på knagg. Kun ekstratøy ligger i svart bag.</w:t>
            </w:r>
          </w:p>
          <w:p w14:paraId="2782D1AC" w14:textId="0143E817" w:rsidR="00F450A4" w:rsidRPr="007A5B7D" w:rsidRDefault="0099705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Fyll opp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rikkeflaske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vann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matpakke </w:t>
            </w:r>
            <w:r w:rsidR="00334645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sekk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HVER dag.</w:t>
            </w:r>
          </w:p>
          <w:p w14:paraId="733F8B64" w14:textId="6ECBE5AB" w:rsidR="00EA5AC2" w:rsidRPr="007A5B7D" w:rsidRDefault="00410E55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ur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sekk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</w:t>
            </w:r>
            <w:proofErr w:type="spellStart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turdagene</w:t>
            </w:r>
            <w:proofErr w:type="spellEnd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som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bære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selv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(brystreim)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drikkeflaske, sitteunderlag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0B28E39" w14:textId="27860900" w:rsidR="00F450A4" w:rsidRDefault="00F450A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Husk: klær etter været.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skal være mye ute i skog og mark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re sjekker 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selv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det er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noe varmt tøy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og klesskift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svarte bag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gen.</w:t>
            </w:r>
          </w:p>
          <w:p w14:paraId="3C53FD19" w14:textId="6C924ABF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MERK KLÆR OG SKO.</w:t>
            </w:r>
          </w:p>
          <w:p w14:paraId="4F16B1F7" w14:textId="77777777" w:rsidR="00B54D7D" w:rsidRPr="007A5B7D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Send </w:t>
            </w:r>
            <w:proofErr w:type="spellStart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dersom barnet har fri/syk. </w:t>
            </w:r>
          </w:p>
          <w:p w14:paraId="42EBAC8B" w14:textId="1DD69122" w:rsidR="00E03D2B" w:rsidRPr="003510FA" w:rsidRDefault="00B54D7D" w:rsidP="003510F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Informer oss dersom andre skal hente ditt barn. </w:t>
            </w:r>
            <w:r w:rsidR="0047083B" w:rsidRP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F6F594" w14:textId="5AB014E3" w:rsidR="00BC0A49" w:rsidRDefault="00BC0A49" w:rsidP="00BC0A49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Ved spørsmål eller andre ønsker kan du sender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mail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til: </w:t>
            </w:r>
            <w:hyperlink r:id="rId19" w:history="1">
              <w:r w:rsidRPr="00740563">
                <w:rPr>
                  <w:rStyle w:val="Hyperkobling"/>
                  <w:rFonts w:ascii="Comic Sans MS" w:hAnsi="Comic Sans MS"/>
                  <w:b/>
                  <w:bCs/>
                  <w:i/>
                  <w:iCs/>
                  <w:sz w:val="20"/>
                  <w:szCs w:val="20"/>
                </w:rPr>
                <w:t>eva.vigeland@stavanger.kommune.no</w:t>
              </w:r>
            </w:hyperlink>
          </w:p>
          <w:p w14:paraId="3437BDB3" w14:textId="6FA5E838" w:rsidR="00BC0A49" w:rsidRDefault="00BC0A49" w:rsidP="00BC0A49">
            <w:pPr>
              <w:pStyle w:val="Listeavsnitt"/>
              <w:spacing w:after="100" w:afterAutospacing="1"/>
              <w:ind w:left="43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Eller ringer/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 avdelingstelefon 46828325</w:t>
            </w:r>
            <w:r w:rsidR="00312C5D">
              <w:rPr>
                <w:noProof/>
              </w:rPr>
              <w:t xml:space="preserve"> </w:t>
            </w:r>
          </w:p>
          <w:p w14:paraId="2EF722C6" w14:textId="77777777" w:rsidR="00312C5D" w:rsidRPr="00BC0A49" w:rsidRDefault="00312C5D" w:rsidP="00BC0A49">
            <w:pPr>
              <w:pStyle w:val="Listeavsnitt"/>
              <w:spacing w:after="100" w:afterAutospacing="1"/>
              <w:ind w:left="43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39BFE60" w14:textId="5E685F4C" w:rsidR="000B0FE6" w:rsidRPr="007A5B7D" w:rsidRDefault="00CC0FFE" w:rsidP="00334645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noProof/>
              </w:rPr>
              <w:t xml:space="preserve">   </w:t>
            </w:r>
          </w:p>
          <w:p w14:paraId="6F1BFAEC" w14:textId="3085A726" w:rsidR="00F450A4" w:rsidRPr="007A5B7D" w:rsidRDefault="00F450A4" w:rsidP="00E610F3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lastRenderedPageBreak/>
        <w:t xml:space="preserve"> </w:t>
      </w:r>
    </w:p>
    <w:p w14:paraId="5C6CBF05" w14:textId="7D0EF699" w:rsidR="0026227E" w:rsidRDefault="0026227E" w:rsidP="00421FDF">
      <w:pPr>
        <w:spacing w:line="360" w:lineRule="auto"/>
      </w:pPr>
      <w:r>
        <w:tab/>
      </w:r>
      <w:r>
        <w:tab/>
      </w:r>
      <w:r>
        <w:tab/>
      </w:r>
    </w:p>
    <w:sectPr w:rsidR="0026227E" w:rsidSect="00BF3B0E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3D6A" w14:textId="638356C4" w:rsidR="009712E9" w:rsidRDefault="00696B91" w:rsidP="00726F57">
    <w:pPr>
      <w:pStyle w:val="Topptekst"/>
    </w:pPr>
    <w:r>
      <w:t xml:space="preserve">AUGLEND BARNEHAGENE </w:t>
    </w:r>
    <w:r w:rsidR="009712E9">
      <w:t xml:space="preserve"> </w:t>
    </w:r>
  </w:p>
  <w:p w14:paraId="386517E0" w14:textId="026D4DA2" w:rsidR="009712E9" w:rsidRDefault="00696B91" w:rsidP="009712E9">
    <w:pPr>
      <w:pStyle w:val="Topptekst"/>
      <w:rPr>
        <w:rFonts w:ascii="Eras Demi ITC" w:hAnsi="Eras Demi ITC"/>
      </w:rPr>
    </w:pPr>
    <w:r>
      <w:t>MÅNEDSBREV</w:t>
    </w:r>
    <w:r w:rsidR="009712E9">
      <w:t xml:space="preserve"> FRA</w:t>
    </w:r>
    <w:r>
      <w:t xml:space="preserve">: </w:t>
    </w:r>
    <w:r w:rsidR="00162064" w:rsidRPr="00C6027F">
      <w:rPr>
        <w:rFonts w:ascii="Amasis MT Pro Black" w:hAnsi="Amasis MT Pro Black" w:cstheme="minorHAnsi"/>
        <w:b/>
        <w:bCs/>
        <w:i/>
        <w:iCs/>
      </w:rPr>
      <w:t>B</w:t>
    </w:r>
    <w:r w:rsidR="00C6027F" w:rsidRPr="00C6027F">
      <w:rPr>
        <w:rFonts w:ascii="Amasis MT Pro Black" w:hAnsi="Amasis MT Pro Black" w:cstheme="minorHAnsi"/>
        <w:b/>
        <w:bCs/>
        <w:i/>
        <w:iCs/>
      </w:rPr>
      <w:t>JØRNENE</w:t>
    </w:r>
    <w:r w:rsidR="009712E9">
      <w:rPr>
        <w:rFonts w:ascii="Eras Demi ITC" w:hAnsi="Eras Demi ITC"/>
      </w:rPr>
      <w:tab/>
    </w:r>
  </w:p>
  <w:p w14:paraId="77E1E2B1" w14:textId="311394E7" w:rsidR="00696B91" w:rsidRDefault="00696B91" w:rsidP="009712E9">
    <w:pPr>
      <w:pStyle w:val="Topptekst"/>
      <w:rPr>
        <w:b/>
        <w:bCs/>
        <w:i/>
        <w:iCs/>
      </w:rPr>
    </w:pPr>
    <w:r w:rsidRPr="004348CE">
      <w:t xml:space="preserve">TEMA </w:t>
    </w:r>
    <w:r w:rsidR="00893029">
      <w:t xml:space="preserve">FOR </w:t>
    </w:r>
    <w:r w:rsidR="00BF76BF">
      <w:t>MAI</w:t>
    </w:r>
    <w:r w:rsidR="00C6027F">
      <w:t>:</w:t>
    </w:r>
    <w:r w:rsidR="00D36E29" w:rsidRPr="004348CE">
      <w:rPr>
        <w:b/>
        <w:bCs/>
        <w:i/>
        <w:iCs/>
      </w:rPr>
      <w:t xml:space="preserve"> </w:t>
    </w:r>
    <w:r w:rsidR="00C6027F" w:rsidRPr="00C6027F">
      <w:rPr>
        <w:rFonts w:ascii="Amasis MT Pro Black" w:hAnsi="Amasis MT Pro Black"/>
        <w:b/>
        <w:bCs/>
        <w:i/>
        <w:iCs/>
      </w:rPr>
      <w:t>VÅR</w:t>
    </w:r>
    <w:r w:rsidR="00410E55">
      <w:rPr>
        <w:rFonts w:ascii="Amasis MT Pro Black" w:hAnsi="Amasis MT Pro Black"/>
        <w:b/>
        <w:bCs/>
        <w:i/>
        <w:iCs/>
      </w:rPr>
      <w:t xml:space="preserve"> FEST 17 MAI </w:t>
    </w:r>
  </w:p>
  <w:p w14:paraId="058B8E76" w14:textId="77777777" w:rsidR="009712E9" w:rsidRDefault="009712E9" w:rsidP="009712E9">
    <w:pPr>
      <w:pStyle w:val="Topptekst"/>
    </w:pP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200"/>
    <w:multiLevelType w:val="hybridMultilevel"/>
    <w:tmpl w:val="BBC281CE"/>
    <w:lvl w:ilvl="0" w:tplc="1A8AAABE">
      <w:start w:val="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6DDF"/>
    <w:multiLevelType w:val="hybridMultilevel"/>
    <w:tmpl w:val="81BED2B0"/>
    <w:lvl w:ilvl="0" w:tplc="7DE8D5C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12F0"/>
    <w:multiLevelType w:val="hybridMultilevel"/>
    <w:tmpl w:val="763C6FCC"/>
    <w:lvl w:ilvl="0" w:tplc="38C8A1C4">
      <w:start w:val="1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15640216">
    <w:abstractNumId w:val="1"/>
  </w:num>
  <w:num w:numId="2" w16cid:durableId="1950509349">
    <w:abstractNumId w:val="3"/>
  </w:num>
  <w:num w:numId="3" w16cid:durableId="1693723717">
    <w:abstractNumId w:val="4"/>
  </w:num>
  <w:num w:numId="4" w16cid:durableId="212085085">
    <w:abstractNumId w:val="5"/>
  </w:num>
  <w:num w:numId="5" w16cid:durableId="378936585">
    <w:abstractNumId w:val="0"/>
  </w:num>
  <w:num w:numId="6" w16cid:durableId="44080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0B"/>
    <w:rsid w:val="00007565"/>
    <w:rsid w:val="00012545"/>
    <w:rsid w:val="00013B5D"/>
    <w:rsid w:val="00020EBD"/>
    <w:rsid w:val="000215B2"/>
    <w:rsid w:val="00025513"/>
    <w:rsid w:val="00026978"/>
    <w:rsid w:val="0004365A"/>
    <w:rsid w:val="00043B0C"/>
    <w:rsid w:val="000470D4"/>
    <w:rsid w:val="0005182F"/>
    <w:rsid w:val="000519B3"/>
    <w:rsid w:val="00073453"/>
    <w:rsid w:val="0007388E"/>
    <w:rsid w:val="000756D9"/>
    <w:rsid w:val="00075F8B"/>
    <w:rsid w:val="00081D10"/>
    <w:rsid w:val="00083E91"/>
    <w:rsid w:val="00094FB6"/>
    <w:rsid w:val="000A4AE9"/>
    <w:rsid w:val="000B0FE6"/>
    <w:rsid w:val="000B103A"/>
    <w:rsid w:val="000B2ABB"/>
    <w:rsid w:val="000B3DA6"/>
    <w:rsid w:val="000C04FF"/>
    <w:rsid w:val="000D4DC0"/>
    <w:rsid w:val="000E08C8"/>
    <w:rsid w:val="000E3097"/>
    <w:rsid w:val="000E7D8C"/>
    <w:rsid w:val="0010177B"/>
    <w:rsid w:val="00102727"/>
    <w:rsid w:val="001176D6"/>
    <w:rsid w:val="001178A8"/>
    <w:rsid w:val="0012046D"/>
    <w:rsid w:val="00120E7F"/>
    <w:rsid w:val="00130689"/>
    <w:rsid w:val="00130DF4"/>
    <w:rsid w:val="00140454"/>
    <w:rsid w:val="00141329"/>
    <w:rsid w:val="00143D49"/>
    <w:rsid w:val="00151DDB"/>
    <w:rsid w:val="001601C6"/>
    <w:rsid w:val="00161CBC"/>
    <w:rsid w:val="00162064"/>
    <w:rsid w:val="00163CF5"/>
    <w:rsid w:val="00164C6A"/>
    <w:rsid w:val="00167333"/>
    <w:rsid w:val="00170284"/>
    <w:rsid w:val="0017280E"/>
    <w:rsid w:val="001A25AB"/>
    <w:rsid w:val="001A3C20"/>
    <w:rsid w:val="001A3E45"/>
    <w:rsid w:val="001B71F0"/>
    <w:rsid w:val="001B75CE"/>
    <w:rsid w:val="001D3685"/>
    <w:rsid w:val="001D6DD9"/>
    <w:rsid w:val="001E01FC"/>
    <w:rsid w:val="001E55C3"/>
    <w:rsid w:val="001E7D2E"/>
    <w:rsid w:val="001F2D17"/>
    <w:rsid w:val="002001EC"/>
    <w:rsid w:val="002032D1"/>
    <w:rsid w:val="002039EA"/>
    <w:rsid w:val="002221FC"/>
    <w:rsid w:val="002240FB"/>
    <w:rsid w:val="00226121"/>
    <w:rsid w:val="0022613B"/>
    <w:rsid w:val="00234479"/>
    <w:rsid w:val="002424E8"/>
    <w:rsid w:val="0025420A"/>
    <w:rsid w:val="0025652F"/>
    <w:rsid w:val="0025778B"/>
    <w:rsid w:val="0026021B"/>
    <w:rsid w:val="0026227E"/>
    <w:rsid w:val="002710D7"/>
    <w:rsid w:val="00281B92"/>
    <w:rsid w:val="00282E1D"/>
    <w:rsid w:val="0028365D"/>
    <w:rsid w:val="00286DFD"/>
    <w:rsid w:val="0028736E"/>
    <w:rsid w:val="00292B20"/>
    <w:rsid w:val="002958F1"/>
    <w:rsid w:val="002978B0"/>
    <w:rsid w:val="002A09EB"/>
    <w:rsid w:val="002B09F2"/>
    <w:rsid w:val="002B3AF3"/>
    <w:rsid w:val="002B3F81"/>
    <w:rsid w:val="002C0CB2"/>
    <w:rsid w:val="002C12A9"/>
    <w:rsid w:val="002D1E93"/>
    <w:rsid w:val="002D6956"/>
    <w:rsid w:val="002E221D"/>
    <w:rsid w:val="002E65ED"/>
    <w:rsid w:val="002F57E2"/>
    <w:rsid w:val="003063BE"/>
    <w:rsid w:val="00312000"/>
    <w:rsid w:val="00312C5D"/>
    <w:rsid w:val="00313F90"/>
    <w:rsid w:val="00314705"/>
    <w:rsid w:val="003163CF"/>
    <w:rsid w:val="003171B6"/>
    <w:rsid w:val="00327C34"/>
    <w:rsid w:val="00331459"/>
    <w:rsid w:val="00331730"/>
    <w:rsid w:val="00334645"/>
    <w:rsid w:val="003426E7"/>
    <w:rsid w:val="003504C4"/>
    <w:rsid w:val="003510FA"/>
    <w:rsid w:val="00352551"/>
    <w:rsid w:val="003666B6"/>
    <w:rsid w:val="003736F7"/>
    <w:rsid w:val="00374FBB"/>
    <w:rsid w:val="00383E6F"/>
    <w:rsid w:val="00387DE4"/>
    <w:rsid w:val="003B07A3"/>
    <w:rsid w:val="003B3738"/>
    <w:rsid w:val="003C522C"/>
    <w:rsid w:val="003C6AB4"/>
    <w:rsid w:val="003C6FB0"/>
    <w:rsid w:val="003D145A"/>
    <w:rsid w:val="003F0BED"/>
    <w:rsid w:val="003F665F"/>
    <w:rsid w:val="004025AC"/>
    <w:rsid w:val="00402FC7"/>
    <w:rsid w:val="00410E55"/>
    <w:rsid w:val="0041154A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47D04"/>
    <w:rsid w:val="004526BC"/>
    <w:rsid w:val="004539D7"/>
    <w:rsid w:val="0045406C"/>
    <w:rsid w:val="00457D98"/>
    <w:rsid w:val="00462BA4"/>
    <w:rsid w:val="0046389F"/>
    <w:rsid w:val="00465F1E"/>
    <w:rsid w:val="0047083B"/>
    <w:rsid w:val="00486CC1"/>
    <w:rsid w:val="00492441"/>
    <w:rsid w:val="00495446"/>
    <w:rsid w:val="004A0AD2"/>
    <w:rsid w:val="004A2E42"/>
    <w:rsid w:val="004B23D7"/>
    <w:rsid w:val="004B47DE"/>
    <w:rsid w:val="004B76AE"/>
    <w:rsid w:val="004C1B17"/>
    <w:rsid w:val="004C3E28"/>
    <w:rsid w:val="004C6678"/>
    <w:rsid w:val="004C7898"/>
    <w:rsid w:val="004D0B81"/>
    <w:rsid w:val="004D7D41"/>
    <w:rsid w:val="004E0C63"/>
    <w:rsid w:val="004E27D5"/>
    <w:rsid w:val="004E2835"/>
    <w:rsid w:val="004E395C"/>
    <w:rsid w:val="004F0B3E"/>
    <w:rsid w:val="004F3362"/>
    <w:rsid w:val="004F4B48"/>
    <w:rsid w:val="00503402"/>
    <w:rsid w:val="00505B3C"/>
    <w:rsid w:val="00505F11"/>
    <w:rsid w:val="00524FA7"/>
    <w:rsid w:val="005311BE"/>
    <w:rsid w:val="00531E12"/>
    <w:rsid w:val="0053266A"/>
    <w:rsid w:val="00535364"/>
    <w:rsid w:val="005421FF"/>
    <w:rsid w:val="005509C0"/>
    <w:rsid w:val="00555762"/>
    <w:rsid w:val="00555E0C"/>
    <w:rsid w:val="005672D4"/>
    <w:rsid w:val="00580B4E"/>
    <w:rsid w:val="00584133"/>
    <w:rsid w:val="00584FE4"/>
    <w:rsid w:val="005970D0"/>
    <w:rsid w:val="005A42BF"/>
    <w:rsid w:val="005B26A1"/>
    <w:rsid w:val="005B67FC"/>
    <w:rsid w:val="005B7289"/>
    <w:rsid w:val="005C5F5C"/>
    <w:rsid w:val="005C7F92"/>
    <w:rsid w:val="005D2254"/>
    <w:rsid w:val="005D486C"/>
    <w:rsid w:val="005D4AFB"/>
    <w:rsid w:val="005D6290"/>
    <w:rsid w:val="005D63ED"/>
    <w:rsid w:val="005E376B"/>
    <w:rsid w:val="005F07F5"/>
    <w:rsid w:val="005F5C79"/>
    <w:rsid w:val="00601074"/>
    <w:rsid w:val="00606B69"/>
    <w:rsid w:val="00610CAD"/>
    <w:rsid w:val="006132E1"/>
    <w:rsid w:val="0061422D"/>
    <w:rsid w:val="00614DD3"/>
    <w:rsid w:val="00615C44"/>
    <w:rsid w:val="00617C64"/>
    <w:rsid w:val="0062570D"/>
    <w:rsid w:val="0062621D"/>
    <w:rsid w:val="00626A08"/>
    <w:rsid w:val="00630B13"/>
    <w:rsid w:val="0063188A"/>
    <w:rsid w:val="006340A7"/>
    <w:rsid w:val="0063674F"/>
    <w:rsid w:val="00640E32"/>
    <w:rsid w:val="00643CC8"/>
    <w:rsid w:val="006458F3"/>
    <w:rsid w:val="00654337"/>
    <w:rsid w:val="00655FEB"/>
    <w:rsid w:val="00656E22"/>
    <w:rsid w:val="00660368"/>
    <w:rsid w:val="006712BD"/>
    <w:rsid w:val="0067464A"/>
    <w:rsid w:val="0067487E"/>
    <w:rsid w:val="00674B31"/>
    <w:rsid w:val="00684C7D"/>
    <w:rsid w:val="00685588"/>
    <w:rsid w:val="0068731D"/>
    <w:rsid w:val="006943B6"/>
    <w:rsid w:val="00696B91"/>
    <w:rsid w:val="00696D61"/>
    <w:rsid w:val="0069704E"/>
    <w:rsid w:val="006A6133"/>
    <w:rsid w:val="006A79EA"/>
    <w:rsid w:val="006B1054"/>
    <w:rsid w:val="006C0A11"/>
    <w:rsid w:val="006C2CFF"/>
    <w:rsid w:val="006E13A0"/>
    <w:rsid w:val="006E27B5"/>
    <w:rsid w:val="006E6CD8"/>
    <w:rsid w:val="006F16D8"/>
    <w:rsid w:val="006F1DC5"/>
    <w:rsid w:val="006F55D2"/>
    <w:rsid w:val="006F5825"/>
    <w:rsid w:val="007050A8"/>
    <w:rsid w:val="00706D00"/>
    <w:rsid w:val="00711262"/>
    <w:rsid w:val="00715407"/>
    <w:rsid w:val="0071723E"/>
    <w:rsid w:val="00723301"/>
    <w:rsid w:val="00725056"/>
    <w:rsid w:val="00726022"/>
    <w:rsid w:val="00726F57"/>
    <w:rsid w:val="00727336"/>
    <w:rsid w:val="0073149D"/>
    <w:rsid w:val="00735F97"/>
    <w:rsid w:val="007376F7"/>
    <w:rsid w:val="00737900"/>
    <w:rsid w:val="00737CE9"/>
    <w:rsid w:val="00751428"/>
    <w:rsid w:val="007549C7"/>
    <w:rsid w:val="00761894"/>
    <w:rsid w:val="00761B8A"/>
    <w:rsid w:val="0076403D"/>
    <w:rsid w:val="00773868"/>
    <w:rsid w:val="00775591"/>
    <w:rsid w:val="00777B57"/>
    <w:rsid w:val="0078389E"/>
    <w:rsid w:val="00785787"/>
    <w:rsid w:val="00792D9D"/>
    <w:rsid w:val="007A1EBC"/>
    <w:rsid w:val="007A1FA4"/>
    <w:rsid w:val="007A5B7D"/>
    <w:rsid w:val="007B0A16"/>
    <w:rsid w:val="007B4B2F"/>
    <w:rsid w:val="007B661E"/>
    <w:rsid w:val="007B68C8"/>
    <w:rsid w:val="007C419A"/>
    <w:rsid w:val="007C59F1"/>
    <w:rsid w:val="007D312C"/>
    <w:rsid w:val="007D4376"/>
    <w:rsid w:val="007D4EC7"/>
    <w:rsid w:val="007E6C2C"/>
    <w:rsid w:val="007F3898"/>
    <w:rsid w:val="007F54AB"/>
    <w:rsid w:val="008035A3"/>
    <w:rsid w:val="00805EF2"/>
    <w:rsid w:val="008109B6"/>
    <w:rsid w:val="00812D41"/>
    <w:rsid w:val="00821F7E"/>
    <w:rsid w:val="0082336D"/>
    <w:rsid w:val="00826689"/>
    <w:rsid w:val="00826904"/>
    <w:rsid w:val="008349E3"/>
    <w:rsid w:val="00835605"/>
    <w:rsid w:val="00844090"/>
    <w:rsid w:val="008441A0"/>
    <w:rsid w:val="00846D76"/>
    <w:rsid w:val="00851BA0"/>
    <w:rsid w:val="00851CDC"/>
    <w:rsid w:val="00851FC0"/>
    <w:rsid w:val="00854075"/>
    <w:rsid w:val="008623AA"/>
    <w:rsid w:val="0086422D"/>
    <w:rsid w:val="00864576"/>
    <w:rsid w:val="00872C68"/>
    <w:rsid w:val="00876C22"/>
    <w:rsid w:val="008909EC"/>
    <w:rsid w:val="00891843"/>
    <w:rsid w:val="00893029"/>
    <w:rsid w:val="00893E77"/>
    <w:rsid w:val="00895C4B"/>
    <w:rsid w:val="008962A8"/>
    <w:rsid w:val="008A0D4F"/>
    <w:rsid w:val="008A21C8"/>
    <w:rsid w:val="008A415A"/>
    <w:rsid w:val="008B4343"/>
    <w:rsid w:val="008B7F79"/>
    <w:rsid w:val="008C3CA8"/>
    <w:rsid w:val="008D4516"/>
    <w:rsid w:val="008F582A"/>
    <w:rsid w:val="008F6A9F"/>
    <w:rsid w:val="00913608"/>
    <w:rsid w:val="00920A71"/>
    <w:rsid w:val="0092177C"/>
    <w:rsid w:val="009220B8"/>
    <w:rsid w:val="0092453C"/>
    <w:rsid w:val="00925C53"/>
    <w:rsid w:val="0092604D"/>
    <w:rsid w:val="0092629D"/>
    <w:rsid w:val="00941247"/>
    <w:rsid w:val="00941692"/>
    <w:rsid w:val="00943289"/>
    <w:rsid w:val="009435E2"/>
    <w:rsid w:val="00950A3A"/>
    <w:rsid w:val="00960132"/>
    <w:rsid w:val="00965C37"/>
    <w:rsid w:val="009712E9"/>
    <w:rsid w:val="009744A2"/>
    <w:rsid w:val="0098005D"/>
    <w:rsid w:val="00983F0E"/>
    <w:rsid w:val="00991BAE"/>
    <w:rsid w:val="00995744"/>
    <w:rsid w:val="00995BFE"/>
    <w:rsid w:val="0099705A"/>
    <w:rsid w:val="009A45EB"/>
    <w:rsid w:val="009A775B"/>
    <w:rsid w:val="009B1743"/>
    <w:rsid w:val="009B2351"/>
    <w:rsid w:val="009B289F"/>
    <w:rsid w:val="009B44DC"/>
    <w:rsid w:val="009C0EFF"/>
    <w:rsid w:val="009C1775"/>
    <w:rsid w:val="009C1F44"/>
    <w:rsid w:val="009C68A0"/>
    <w:rsid w:val="009D1E89"/>
    <w:rsid w:val="009D4530"/>
    <w:rsid w:val="009E0039"/>
    <w:rsid w:val="009E3135"/>
    <w:rsid w:val="009E572E"/>
    <w:rsid w:val="009E7A08"/>
    <w:rsid w:val="009F0076"/>
    <w:rsid w:val="009F10A9"/>
    <w:rsid w:val="009F2452"/>
    <w:rsid w:val="009F7090"/>
    <w:rsid w:val="00A0512A"/>
    <w:rsid w:val="00A05C8E"/>
    <w:rsid w:val="00A10D82"/>
    <w:rsid w:val="00A135FC"/>
    <w:rsid w:val="00A137A8"/>
    <w:rsid w:val="00A16069"/>
    <w:rsid w:val="00A2339E"/>
    <w:rsid w:val="00A23BFE"/>
    <w:rsid w:val="00A240A7"/>
    <w:rsid w:val="00A251AC"/>
    <w:rsid w:val="00A2703A"/>
    <w:rsid w:val="00A32E97"/>
    <w:rsid w:val="00A3425C"/>
    <w:rsid w:val="00A372E4"/>
    <w:rsid w:val="00A377AD"/>
    <w:rsid w:val="00A37BA8"/>
    <w:rsid w:val="00A44BFA"/>
    <w:rsid w:val="00A5519B"/>
    <w:rsid w:val="00A63E0E"/>
    <w:rsid w:val="00A65502"/>
    <w:rsid w:val="00A708E7"/>
    <w:rsid w:val="00A779C0"/>
    <w:rsid w:val="00A9109D"/>
    <w:rsid w:val="00A93D92"/>
    <w:rsid w:val="00A94042"/>
    <w:rsid w:val="00A958CA"/>
    <w:rsid w:val="00AA1A7C"/>
    <w:rsid w:val="00AA2E51"/>
    <w:rsid w:val="00AA7258"/>
    <w:rsid w:val="00AC0EBB"/>
    <w:rsid w:val="00AD1A32"/>
    <w:rsid w:val="00AD24BA"/>
    <w:rsid w:val="00AD3B19"/>
    <w:rsid w:val="00AD48D8"/>
    <w:rsid w:val="00AE50D3"/>
    <w:rsid w:val="00AE5C21"/>
    <w:rsid w:val="00AE7983"/>
    <w:rsid w:val="00AF2546"/>
    <w:rsid w:val="00B0085A"/>
    <w:rsid w:val="00B018EC"/>
    <w:rsid w:val="00B01AC8"/>
    <w:rsid w:val="00B0408A"/>
    <w:rsid w:val="00B11983"/>
    <w:rsid w:val="00B13E6A"/>
    <w:rsid w:val="00B13FD0"/>
    <w:rsid w:val="00B24EB8"/>
    <w:rsid w:val="00B339EA"/>
    <w:rsid w:val="00B4128F"/>
    <w:rsid w:val="00B44706"/>
    <w:rsid w:val="00B46682"/>
    <w:rsid w:val="00B46EA5"/>
    <w:rsid w:val="00B51F7E"/>
    <w:rsid w:val="00B533D5"/>
    <w:rsid w:val="00B54D7D"/>
    <w:rsid w:val="00B55BE2"/>
    <w:rsid w:val="00B60013"/>
    <w:rsid w:val="00B607CC"/>
    <w:rsid w:val="00B61AAA"/>
    <w:rsid w:val="00B656C3"/>
    <w:rsid w:val="00B70E6F"/>
    <w:rsid w:val="00B726D5"/>
    <w:rsid w:val="00B74233"/>
    <w:rsid w:val="00B74DBE"/>
    <w:rsid w:val="00B75654"/>
    <w:rsid w:val="00B75AC6"/>
    <w:rsid w:val="00B77067"/>
    <w:rsid w:val="00B949D3"/>
    <w:rsid w:val="00BA608A"/>
    <w:rsid w:val="00BA6E08"/>
    <w:rsid w:val="00BB2431"/>
    <w:rsid w:val="00BB2BBC"/>
    <w:rsid w:val="00BB2CB3"/>
    <w:rsid w:val="00BB7EEA"/>
    <w:rsid w:val="00BC0A49"/>
    <w:rsid w:val="00BC1928"/>
    <w:rsid w:val="00BC2251"/>
    <w:rsid w:val="00BF3B0E"/>
    <w:rsid w:val="00BF42A5"/>
    <w:rsid w:val="00BF76BF"/>
    <w:rsid w:val="00C10144"/>
    <w:rsid w:val="00C12091"/>
    <w:rsid w:val="00C15EE5"/>
    <w:rsid w:val="00C17905"/>
    <w:rsid w:val="00C307A2"/>
    <w:rsid w:val="00C36A19"/>
    <w:rsid w:val="00C4098F"/>
    <w:rsid w:val="00C527B4"/>
    <w:rsid w:val="00C6027F"/>
    <w:rsid w:val="00C641C7"/>
    <w:rsid w:val="00C7010C"/>
    <w:rsid w:val="00C8054A"/>
    <w:rsid w:val="00C8209E"/>
    <w:rsid w:val="00C87485"/>
    <w:rsid w:val="00C94006"/>
    <w:rsid w:val="00CA4F50"/>
    <w:rsid w:val="00CC0426"/>
    <w:rsid w:val="00CC0FFE"/>
    <w:rsid w:val="00CC4758"/>
    <w:rsid w:val="00CC7F6E"/>
    <w:rsid w:val="00CD6564"/>
    <w:rsid w:val="00CD7DC7"/>
    <w:rsid w:val="00CE2444"/>
    <w:rsid w:val="00CF49F0"/>
    <w:rsid w:val="00CF7AC6"/>
    <w:rsid w:val="00D000AE"/>
    <w:rsid w:val="00D012CF"/>
    <w:rsid w:val="00D01A7E"/>
    <w:rsid w:val="00D028ED"/>
    <w:rsid w:val="00D060F8"/>
    <w:rsid w:val="00D16B50"/>
    <w:rsid w:val="00D218E7"/>
    <w:rsid w:val="00D22148"/>
    <w:rsid w:val="00D23C8C"/>
    <w:rsid w:val="00D30175"/>
    <w:rsid w:val="00D31434"/>
    <w:rsid w:val="00D36C67"/>
    <w:rsid w:val="00D36E29"/>
    <w:rsid w:val="00D41AAE"/>
    <w:rsid w:val="00D471E2"/>
    <w:rsid w:val="00D507EA"/>
    <w:rsid w:val="00D51C5C"/>
    <w:rsid w:val="00D51F32"/>
    <w:rsid w:val="00D57118"/>
    <w:rsid w:val="00D702C5"/>
    <w:rsid w:val="00D70466"/>
    <w:rsid w:val="00D70A51"/>
    <w:rsid w:val="00D77AEE"/>
    <w:rsid w:val="00D9648E"/>
    <w:rsid w:val="00DA2D36"/>
    <w:rsid w:val="00DA3FE9"/>
    <w:rsid w:val="00DB2265"/>
    <w:rsid w:val="00DB6FAF"/>
    <w:rsid w:val="00DC1996"/>
    <w:rsid w:val="00DD2A57"/>
    <w:rsid w:val="00DD4134"/>
    <w:rsid w:val="00DD5C98"/>
    <w:rsid w:val="00DF0764"/>
    <w:rsid w:val="00DF140F"/>
    <w:rsid w:val="00DF1BC4"/>
    <w:rsid w:val="00DF2723"/>
    <w:rsid w:val="00DF5CA3"/>
    <w:rsid w:val="00DF7459"/>
    <w:rsid w:val="00E00702"/>
    <w:rsid w:val="00E03D2B"/>
    <w:rsid w:val="00E07855"/>
    <w:rsid w:val="00E148E4"/>
    <w:rsid w:val="00E2188E"/>
    <w:rsid w:val="00E22B32"/>
    <w:rsid w:val="00E323AA"/>
    <w:rsid w:val="00E33BBE"/>
    <w:rsid w:val="00E3641F"/>
    <w:rsid w:val="00E41F3D"/>
    <w:rsid w:val="00E5030B"/>
    <w:rsid w:val="00E51D53"/>
    <w:rsid w:val="00E535C3"/>
    <w:rsid w:val="00E57AE4"/>
    <w:rsid w:val="00E610F3"/>
    <w:rsid w:val="00E64A1F"/>
    <w:rsid w:val="00E65123"/>
    <w:rsid w:val="00E72096"/>
    <w:rsid w:val="00E749EE"/>
    <w:rsid w:val="00E81250"/>
    <w:rsid w:val="00E82588"/>
    <w:rsid w:val="00E82D3D"/>
    <w:rsid w:val="00E84AF6"/>
    <w:rsid w:val="00E871EE"/>
    <w:rsid w:val="00E8797C"/>
    <w:rsid w:val="00E9217F"/>
    <w:rsid w:val="00E964C2"/>
    <w:rsid w:val="00EA4C89"/>
    <w:rsid w:val="00EA5AC2"/>
    <w:rsid w:val="00EA62B3"/>
    <w:rsid w:val="00EB3F79"/>
    <w:rsid w:val="00EB48AF"/>
    <w:rsid w:val="00EC042D"/>
    <w:rsid w:val="00ED4252"/>
    <w:rsid w:val="00ED4610"/>
    <w:rsid w:val="00ED4A7F"/>
    <w:rsid w:val="00ED7A50"/>
    <w:rsid w:val="00EE33F6"/>
    <w:rsid w:val="00EE3501"/>
    <w:rsid w:val="00EE4ED5"/>
    <w:rsid w:val="00EE721D"/>
    <w:rsid w:val="00EE7BA1"/>
    <w:rsid w:val="00EF46CC"/>
    <w:rsid w:val="00EF7983"/>
    <w:rsid w:val="00F03B17"/>
    <w:rsid w:val="00F0409F"/>
    <w:rsid w:val="00F0657E"/>
    <w:rsid w:val="00F12C5A"/>
    <w:rsid w:val="00F16D2E"/>
    <w:rsid w:val="00F20991"/>
    <w:rsid w:val="00F27D47"/>
    <w:rsid w:val="00F301EA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0F1D"/>
    <w:rsid w:val="00F565C2"/>
    <w:rsid w:val="00F60F8E"/>
    <w:rsid w:val="00F63FE2"/>
    <w:rsid w:val="00F67A35"/>
    <w:rsid w:val="00F705EE"/>
    <w:rsid w:val="00F70856"/>
    <w:rsid w:val="00F76B3B"/>
    <w:rsid w:val="00F83074"/>
    <w:rsid w:val="00F8484B"/>
    <w:rsid w:val="00F862C1"/>
    <w:rsid w:val="00F86A41"/>
    <w:rsid w:val="00F91DF1"/>
    <w:rsid w:val="00FB31C4"/>
    <w:rsid w:val="00FB6D8A"/>
    <w:rsid w:val="00FC6F81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0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3db3e3b3-3b6f-4637-8b77-5e96a806155b@NORP279.PROD.OUTLOOK.COM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eefc41a-9d50-4278-9bcf-985a0651e390@NORP279.PROD.OUTLOOK.COM" TargetMode="External"/><Relationship Id="rId5" Type="http://schemas.openxmlformats.org/officeDocument/2006/relationships/styles" Target="styles.xml"/><Relationship Id="rId15" Type="http://schemas.openxmlformats.org/officeDocument/2006/relationships/image" Target="cid:0d9aa63d-ea32-414c-9e44-c2754a8878dd@NORP279.PROD.OUTLOOK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eva.vigeland@stavanger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cp:lastPrinted>2023-01-10T10:11:00Z</cp:lastPrinted>
  <dcterms:created xsi:type="dcterms:W3CDTF">2023-05-03T21:55:00Z</dcterms:created>
  <dcterms:modified xsi:type="dcterms:W3CDTF">2023-05-03T21:55:00Z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