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5D9E" w14:textId="0CD35AA3" w:rsidR="007B5130" w:rsidRPr="00167CB9" w:rsidRDefault="00167CB9" w:rsidP="007B5130">
      <w:r w:rsidRPr="007B5130">
        <w:rPr>
          <w:rFonts w:ascii="Arial" w:hAnsi="Arial" w:cs="Arial"/>
          <w:b/>
          <w:noProof/>
          <w:color w:val="FF00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E0073" wp14:editId="474F2195">
                <wp:simplePos x="0" y="0"/>
                <wp:positionH relativeFrom="column">
                  <wp:posOffset>1632585</wp:posOffset>
                </wp:positionH>
                <wp:positionV relativeFrom="paragraph">
                  <wp:posOffset>-177165</wp:posOffset>
                </wp:positionV>
                <wp:extent cx="695325" cy="809625"/>
                <wp:effectExtent l="19050" t="38100" r="47625" b="66675"/>
                <wp:wrapNone/>
                <wp:docPr id="8" name="Stjerne: 5 tagg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3781">
                          <a:off x="0" y="0"/>
                          <a:ext cx="695325" cy="809625"/>
                        </a:xfrm>
                        <a:prstGeom prst="star5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EF262" id="Stjerne: 5 tagger 8" o:spid="_x0000_s1026" style="position:absolute;margin-left:128.55pt;margin-top:-13.95pt;width:54.75pt;height:63.75pt;rotation:35365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53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" path="m1,309248r265591,3l347663,r82070,309251l695324,309248,480455,500374r82074,309249l347663,618494,132796,809623,214870,500374,1,309248xe" fillcolor="#f06">
                <v:stroke joinstyle="miter"/>
                <v:path o:connecttype="custom" o:connectlocs="1,309248;265592,309251;347663,0;429733,309251;695324,309248;480455,500374;562529,809623;347663,618494;132796,809623;214870,500374;1,309248" o:connectangles="0,0,0,0,0,0,0,0,0,0,0"/>
              </v:shape>
            </w:pict>
          </mc:Fallback>
        </mc:AlternateContent>
      </w:r>
      <w:r w:rsidR="007B5130">
        <w:rPr>
          <w:rFonts w:ascii="Arial" w:hAnsi="Arial" w:cs="Arial"/>
          <w:b/>
          <w:sz w:val="20"/>
          <w:szCs w:val="20"/>
        </w:rPr>
        <w:t>AUGLEND BARNEHAGE</w:t>
      </w:r>
    </w:p>
    <w:tbl>
      <w:tblPr>
        <w:tblpPr w:leftFromText="141" w:rightFromText="141" w:vertAnchor="text" w:horzAnchor="margin" w:tblpXSpec="center" w:tblpY="13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505"/>
      </w:tblGrid>
      <w:tr w:rsidR="0002511F" w:rsidRPr="00183175" w14:paraId="7DDFA829" w14:textId="77777777" w:rsidTr="00981BCB">
        <w:trPr>
          <w:trHeight w:val="70"/>
        </w:trPr>
        <w:tc>
          <w:tcPr>
            <w:tcW w:w="1555" w:type="dxa"/>
          </w:tcPr>
          <w:p w14:paraId="3808E97A" w14:textId="26F5C53A" w:rsidR="0002511F" w:rsidRPr="0002511F" w:rsidRDefault="0002511F" w:rsidP="000137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511F">
              <w:rPr>
                <w:rFonts w:ascii="Arial" w:hAnsi="Arial" w:cs="Arial"/>
                <w:b/>
                <w:bCs/>
                <w:color w:val="FF0066"/>
                <w:sz w:val="24"/>
                <w:szCs w:val="24"/>
              </w:rPr>
              <w:t>MAGENTA</w:t>
            </w:r>
          </w:p>
        </w:tc>
        <w:tc>
          <w:tcPr>
            <w:tcW w:w="8505" w:type="dxa"/>
          </w:tcPr>
          <w:p w14:paraId="19DA3D53" w14:textId="0B88C244" w:rsidR="0002511F" w:rsidRPr="0002511F" w:rsidRDefault="0002511F" w:rsidP="0002511F">
            <w:pPr>
              <w:spacing w:after="0" w:line="240" w:lineRule="auto"/>
              <w:jc w:val="center"/>
              <w:rPr>
                <w:rFonts w:ascii="Arial" w:hAnsi="Arial" w:cs="Arial"/>
                <w:color w:val="FF0066"/>
                <w:sz w:val="24"/>
                <w:szCs w:val="24"/>
              </w:rPr>
            </w:pPr>
            <w:r w:rsidRPr="0002511F">
              <w:rPr>
                <w:rFonts w:ascii="Arial" w:hAnsi="Arial" w:cs="Arial"/>
                <w:color w:val="FF0066"/>
                <w:sz w:val="24"/>
                <w:szCs w:val="24"/>
              </w:rPr>
              <w:t>Månedsbrev</w:t>
            </w:r>
            <w:r w:rsidR="00833101">
              <w:rPr>
                <w:rFonts w:ascii="Arial" w:hAnsi="Arial" w:cs="Arial"/>
                <w:color w:val="FF0066"/>
                <w:sz w:val="24"/>
                <w:szCs w:val="24"/>
              </w:rPr>
              <w:t xml:space="preserve"> JANUAR </w:t>
            </w:r>
            <w:r w:rsidRPr="0002511F">
              <w:rPr>
                <w:rFonts w:ascii="Arial" w:hAnsi="Arial" w:cs="Arial"/>
                <w:color w:val="FF0066"/>
                <w:sz w:val="24"/>
                <w:szCs w:val="24"/>
              </w:rPr>
              <w:t>202</w:t>
            </w:r>
            <w:r w:rsidR="00833101">
              <w:rPr>
                <w:rFonts w:ascii="Arial" w:hAnsi="Arial" w:cs="Arial"/>
                <w:color w:val="FF0066"/>
                <w:sz w:val="24"/>
                <w:szCs w:val="24"/>
              </w:rPr>
              <w:t>3</w:t>
            </w:r>
          </w:p>
          <w:p w14:paraId="48F1C356" w14:textId="646F541E" w:rsidR="0002511F" w:rsidRDefault="0002511F" w:rsidP="000137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101" w:rsidRPr="00183175" w14:paraId="14C6F29D" w14:textId="77777777" w:rsidTr="00981BCB">
        <w:trPr>
          <w:trHeight w:val="70"/>
        </w:trPr>
        <w:tc>
          <w:tcPr>
            <w:tcW w:w="1555" w:type="dxa"/>
          </w:tcPr>
          <w:p w14:paraId="1BDA417B" w14:textId="07C98656" w:rsidR="00833101" w:rsidRPr="00745CE9" w:rsidRDefault="00833101" w:rsidP="00981BC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5CE9">
              <w:rPr>
                <w:rFonts w:ascii="Arial" w:hAnsi="Arial" w:cs="Arial"/>
                <w:sz w:val="24"/>
                <w:szCs w:val="24"/>
              </w:rPr>
              <w:t xml:space="preserve">Evaluering av </w:t>
            </w:r>
            <w:r>
              <w:rPr>
                <w:rFonts w:ascii="Arial" w:hAnsi="Arial" w:cs="Arial"/>
                <w:sz w:val="24"/>
                <w:szCs w:val="24"/>
              </w:rPr>
              <w:t>desember</w:t>
            </w:r>
          </w:p>
          <w:p w14:paraId="1F0EBF50" w14:textId="77777777" w:rsidR="00833101" w:rsidRPr="00745CE9" w:rsidRDefault="00833101" w:rsidP="00981B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CE1950" w14:textId="1DEF931E" w:rsidR="00833101" w:rsidRPr="00745CE9" w:rsidRDefault="00833101" w:rsidP="00981BC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14:paraId="6F64FE05" w14:textId="77777777" w:rsidR="00833101" w:rsidRDefault="00833101" w:rsidP="00981BCB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2B7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Håper dere har hatt en fin jul og godt nytt år til dere alle!</w:t>
            </w:r>
          </w:p>
          <w:p w14:paraId="242537B0" w14:textId="01A50091" w:rsidR="00833101" w:rsidRDefault="00833101" w:rsidP="00981BCB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2B7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Desember var en måned hvor vi hadde mange kjekke aktiviteter, arrangement og samlinger. Vi ha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r hatt</w:t>
            </w:r>
            <w:r w:rsidRPr="00692B7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daglige samlinger på basen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, hvor vi</w:t>
            </w:r>
            <w:r w:rsidRPr="00692B7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981BCB" w:rsidRPr="00692B7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</w:t>
            </w:r>
            <w:r w:rsidR="00981B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llet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ned til </w:t>
            </w:r>
            <w:r w:rsidR="00981B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julaften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med </w:t>
            </w:r>
            <w:r w:rsidRPr="00692B7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adventslys og sang julesanger. </w:t>
            </w:r>
          </w:p>
          <w:p w14:paraId="2DF8B05F" w14:textId="5BF10504" w:rsidR="00833101" w:rsidRDefault="00833101" w:rsidP="00981BCB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Vi var på konsert i </w:t>
            </w:r>
            <w:r w:rsidR="00981B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Stavanger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konserthus</w:t>
            </w:r>
            <w:r w:rsidR="00981B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i slutten av desember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 Buss tok oss frem og tilbake. Det var spennende synes barna, men det varte litt lenge var noen tilbakemeldinger.</w:t>
            </w:r>
          </w:p>
          <w:p w14:paraId="3145B05B" w14:textId="6BF23F91" w:rsidR="00833101" w:rsidRDefault="00833101" w:rsidP="00981BCB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Rampenissen var innom her og der og fant på ablegøyer.</w:t>
            </w:r>
          </w:p>
          <w:p w14:paraId="1071F5EA" w14:textId="1F448EC1" w:rsidR="00833101" w:rsidRPr="00692B79" w:rsidRDefault="00833101" w:rsidP="00981BCB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92B7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Vi hadde flere formingsaktiviteter i løpet av måneden, og alt som ble laget ble lagt i papirposer og sendt med hjem som julegaver. </w:t>
            </w:r>
          </w:p>
          <w:p w14:paraId="7EF3BB4A" w14:textId="77777777" w:rsidR="00833101" w:rsidRDefault="00833101" w:rsidP="00981B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Nissefest med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nissedisco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og nissegrøt stod også på planen. Det var en dag med smil og dans og til slutt noen slitne smånisser som sov godt. </w:t>
            </w:r>
          </w:p>
          <w:p w14:paraId="6765094E" w14:textId="77777777" w:rsidR="00833101" w:rsidRDefault="00833101" w:rsidP="00981B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086993" w14:textId="4848CE70" w:rsidR="00833101" w:rsidRPr="00745CE9" w:rsidRDefault="00833101" w:rsidP="00981B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Luciatog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fikk vi sett også fikk vi deilige lussekatter til frokost</w:t>
            </w:r>
          </w:p>
        </w:tc>
      </w:tr>
      <w:tr w:rsidR="00833101" w:rsidRPr="00183175" w14:paraId="66CEBC55" w14:textId="77777777" w:rsidTr="00981BCB">
        <w:trPr>
          <w:trHeight w:val="2393"/>
        </w:trPr>
        <w:tc>
          <w:tcPr>
            <w:tcW w:w="1555" w:type="dxa"/>
          </w:tcPr>
          <w:p w14:paraId="67F0B5AF" w14:textId="1452E023" w:rsidR="00833101" w:rsidRPr="00183175" w:rsidRDefault="00833101" w:rsidP="00981B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Januar</w:t>
            </w:r>
          </w:p>
          <w:p w14:paraId="1876EEA4" w14:textId="05CD787C" w:rsidR="00833101" w:rsidRPr="00183175" w:rsidRDefault="002A2410" w:rsidP="00981BC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44C40DE" wp14:editId="4B2C83EA">
                  <wp:extent cx="850265" cy="1257935"/>
                  <wp:effectExtent l="0" t="0" r="6985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ADCAEB" w14:textId="4A6D6466" w:rsidR="00833101" w:rsidRPr="00183175" w:rsidRDefault="00833101" w:rsidP="00981BC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21260C3" w14:textId="3C2BE082" w:rsidR="00394F6F" w:rsidRPr="00394F6F" w:rsidRDefault="00981BCB" w:rsidP="0089661B">
            <w:pPr>
              <w:spacing w:after="0" w:line="360" w:lineRule="auto"/>
              <w:rPr>
                <w:rFonts w:ascii="Roboto" w:eastAsia="Times New Roman" w:hAnsi="Roboto"/>
                <w:color w:val="303030"/>
                <w:sz w:val="27"/>
                <w:szCs w:val="27"/>
                <w:lang w:eastAsia="nb-NO"/>
              </w:rPr>
            </w:pPr>
            <w:r>
              <w:rPr>
                <w:rFonts w:ascii="Arial" w:hAnsi="Arial" w:cs="Arial"/>
                <w:sz w:val="24"/>
                <w:szCs w:val="24"/>
              </w:rPr>
              <w:t>Kardemomme by er kommet på kino og dette er også et tema vi skal starte på som vi kommer til å ha helt frem til sommer. Vi vil ha andre temaer i tillegg enkelte måneder, men dette vil være et hoved tema og prosjekt frem til sommer.</w:t>
            </w:r>
            <w:r w:rsidR="00394F6F">
              <w:rPr>
                <w:rFonts w:ascii="Arial" w:hAnsi="Arial" w:cs="Arial"/>
                <w:sz w:val="24"/>
                <w:szCs w:val="24"/>
              </w:rPr>
              <w:t xml:space="preserve"> Ifølge rammeplanen kan </w:t>
            </w:r>
            <w:r w:rsidR="000166C0">
              <w:rPr>
                <w:rFonts w:ascii="Arial" w:hAnsi="Arial" w:cs="Arial"/>
                <w:sz w:val="24"/>
                <w:szCs w:val="24"/>
              </w:rPr>
              <w:t xml:space="preserve">felles tema </w:t>
            </w:r>
            <w:r w:rsidR="00740331">
              <w:rPr>
                <w:rFonts w:ascii="Arial" w:hAnsi="Arial" w:cs="Arial"/>
                <w:sz w:val="24"/>
                <w:szCs w:val="24"/>
              </w:rPr>
              <w:t>bidra til at alle barn f</w:t>
            </w:r>
            <w:r w:rsidR="002D1892">
              <w:rPr>
                <w:rFonts w:ascii="Arial" w:hAnsi="Arial" w:cs="Arial"/>
                <w:sz w:val="24"/>
                <w:szCs w:val="24"/>
              </w:rPr>
              <w:t>år</w:t>
            </w:r>
            <w:r w:rsidR="00740331">
              <w:rPr>
                <w:rFonts w:ascii="Arial" w:hAnsi="Arial" w:cs="Arial"/>
                <w:sz w:val="24"/>
                <w:szCs w:val="24"/>
              </w:rPr>
              <w:t xml:space="preserve"> felles </w:t>
            </w:r>
            <w:r w:rsidR="0089661B">
              <w:rPr>
                <w:rFonts w:ascii="Arial" w:hAnsi="Arial" w:cs="Arial"/>
                <w:sz w:val="24"/>
                <w:szCs w:val="24"/>
              </w:rPr>
              <w:t>erfaringer for le</w:t>
            </w:r>
            <w:r w:rsidR="000166C0">
              <w:rPr>
                <w:rFonts w:ascii="Arial" w:hAnsi="Arial" w:cs="Arial"/>
                <w:sz w:val="24"/>
                <w:szCs w:val="24"/>
              </w:rPr>
              <w:t>k</w:t>
            </w:r>
            <w:r w:rsidR="0089661B">
              <w:rPr>
                <w:rFonts w:ascii="Arial" w:hAnsi="Arial" w:cs="Arial"/>
                <w:sz w:val="24"/>
                <w:szCs w:val="24"/>
              </w:rPr>
              <w:t xml:space="preserve"> og dermed</w:t>
            </w:r>
            <w:r w:rsidR="002D1892">
              <w:rPr>
                <w:rFonts w:ascii="Arial" w:hAnsi="Arial" w:cs="Arial"/>
                <w:sz w:val="24"/>
                <w:szCs w:val="24"/>
              </w:rPr>
              <w:t xml:space="preserve"> kan det</w:t>
            </w:r>
            <w:r w:rsidR="0089661B">
              <w:rPr>
                <w:rFonts w:ascii="Arial" w:hAnsi="Arial" w:cs="Arial"/>
                <w:sz w:val="24"/>
                <w:szCs w:val="24"/>
              </w:rPr>
              <w:t xml:space="preserve"> legges til rette for utvikling av felles leketema</w:t>
            </w:r>
            <w:r w:rsidR="00DE3FC7">
              <w:rPr>
                <w:rFonts w:ascii="Arial" w:hAnsi="Arial" w:cs="Arial"/>
                <w:sz w:val="24"/>
                <w:szCs w:val="24"/>
              </w:rPr>
              <w:t xml:space="preserve"> (hentet fra rammeplanen)</w:t>
            </w:r>
            <w:r w:rsidR="002D189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73F932" w14:textId="682BFE5B" w:rsidR="00833101" w:rsidRPr="00981BCB" w:rsidRDefault="00833101" w:rsidP="00981BCB">
            <w:pPr>
              <w:spacing w:after="0" w:line="360" w:lineRule="auto"/>
              <w:rPr>
                <w:rFonts w:ascii="Arial" w:hAnsi="Arial" w:cs="Arial"/>
                <w:color w:val="FF0066"/>
                <w:sz w:val="24"/>
                <w:szCs w:val="24"/>
              </w:rPr>
            </w:pPr>
          </w:p>
          <w:p w14:paraId="27B6B4A4" w14:textId="6112E05F" w:rsidR="00981BCB" w:rsidRDefault="00981BCB" w:rsidP="00981B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 blir litt endring i ukeplanen nå i starten.</w:t>
            </w:r>
          </w:p>
          <w:p w14:paraId="2C368DE1" w14:textId="53BAD05D" w:rsidR="00981BCB" w:rsidRDefault="00981BCB" w:rsidP="00981B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går på tur mandager (av og til blir en gruppe igjen inne og har forming eller lekegrupper, dette varierer vi på)</w:t>
            </w:r>
          </w:p>
          <w:p w14:paraId="40D85F9F" w14:textId="566293DD" w:rsidR="00981BCB" w:rsidRDefault="00981BCB" w:rsidP="00981B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Tirsdager er det skolegruppe, 4 års klubb og 3 års klubb. </w:t>
            </w:r>
          </w:p>
          <w:p w14:paraId="4A5B5600" w14:textId="69915CEE" w:rsidR="00981BCB" w:rsidRDefault="00981BCB" w:rsidP="00981B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Onsdager er lek ute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møtevirksomhet</w:t>
            </w:r>
          </w:p>
          <w:p w14:paraId="08A7025D" w14:textId="21593A98" w:rsidR="00981BCB" w:rsidRDefault="00981BCB" w:rsidP="00981B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Torsdager skal skolegruppen på svømming fra 12 januar til 23. februar</w:t>
            </w:r>
            <w:r w:rsidR="002A241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29B05B" w14:textId="7A50BF8D" w:rsidR="002A2410" w:rsidRDefault="002A2410" w:rsidP="00981B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Fredager blir det tur for de som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evt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var inne på mandagen eller lekegrupper inne for alle. </w:t>
            </w:r>
          </w:p>
          <w:p w14:paraId="06D18CBF" w14:textId="30112D11" w:rsidR="002D1892" w:rsidRDefault="002D1892" w:rsidP="00981B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FAA910" w14:textId="3E502215" w:rsidR="002D1892" w:rsidRDefault="002D1892" w:rsidP="00981B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Fredag 27 januar blir det nyttårsfest for alle barn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Auglend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barnehage, mer informasjon kommer. </w:t>
            </w:r>
          </w:p>
          <w:p w14:paraId="49B926D8" w14:textId="5F141BA9" w:rsidR="00981BCB" w:rsidRDefault="00981BCB" w:rsidP="00981B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8AB6BD" w14:textId="5CAD1752" w:rsidR="00981BCB" w:rsidRDefault="00981BCB" w:rsidP="00981B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81BCB">
              <w:rPr>
                <w:rFonts w:ascii="Arial" w:hAnsi="Arial" w:cs="Arial"/>
                <w:sz w:val="24"/>
                <w:szCs w:val="24"/>
              </w:rPr>
              <w:t>Det er laget to nye grupper, de vil henge nede på tavlen.</w:t>
            </w:r>
          </w:p>
          <w:p w14:paraId="77647AF4" w14:textId="64CDDE7F" w:rsidR="002A2410" w:rsidRDefault="002A2410" w:rsidP="00981B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ECFF29" w14:textId="046EFD90" w:rsidR="00170920" w:rsidRDefault="002A2410" w:rsidP="00981B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vil prøve å dele barna i</w:t>
            </w:r>
            <w:r w:rsidR="000D6800">
              <w:rPr>
                <w:rFonts w:ascii="Arial" w:hAnsi="Arial" w:cs="Arial"/>
                <w:sz w:val="24"/>
                <w:szCs w:val="24"/>
              </w:rPr>
              <w:t xml:space="preserve"> disse to faste</w:t>
            </w:r>
            <w:r>
              <w:rPr>
                <w:rFonts w:ascii="Arial" w:hAnsi="Arial" w:cs="Arial"/>
                <w:sz w:val="24"/>
                <w:szCs w:val="24"/>
              </w:rPr>
              <w:t xml:space="preserve"> gruppe</w:t>
            </w:r>
            <w:r w:rsidR="000D6800">
              <w:rPr>
                <w:rFonts w:ascii="Arial" w:hAnsi="Arial" w:cs="Arial"/>
                <w:sz w:val="24"/>
                <w:szCs w:val="24"/>
              </w:rPr>
              <w:t>ne</w:t>
            </w:r>
            <w:r>
              <w:rPr>
                <w:rFonts w:ascii="Arial" w:hAnsi="Arial" w:cs="Arial"/>
                <w:sz w:val="24"/>
                <w:szCs w:val="24"/>
              </w:rPr>
              <w:t xml:space="preserve"> så ofte vi k</w:t>
            </w:r>
            <w:r w:rsidR="00786BA4">
              <w:rPr>
                <w:rFonts w:ascii="Arial" w:hAnsi="Arial" w:cs="Arial"/>
                <w:sz w:val="24"/>
                <w:szCs w:val="24"/>
              </w:rPr>
              <w:t xml:space="preserve">an. </w:t>
            </w:r>
            <w:r w:rsidR="002F3BA6">
              <w:rPr>
                <w:rFonts w:ascii="Arial" w:hAnsi="Arial" w:cs="Arial"/>
                <w:sz w:val="24"/>
                <w:szCs w:val="24"/>
              </w:rPr>
              <w:t>ifølge rammeplanen</w:t>
            </w:r>
            <w:r w:rsidR="00786BA4">
              <w:rPr>
                <w:rFonts w:ascii="Arial" w:hAnsi="Arial" w:cs="Arial"/>
                <w:sz w:val="24"/>
                <w:szCs w:val="24"/>
              </w:rPr>
              <w:t xml:space="preserve"> sies det;</w:t>
            </w:r>
          </w:p>
          <w:p w14:paraId="48DD91B7" w14:textId="23384DA2" w:rsidR="002A2410" w:rsidRDefault="00170920" w:rsidP="00981BCB">
            <w:pPr>
              <w:spacing w:after="0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86BA4">
              <w:rPr>
                <w:rFonts w:ascii="Roboto" w:hAnsi="Roboto"/>
                <w:i/>
                <w:iCs/>
                <w:color w:val="303030"/>
                <w:sz w:val="27"/>
                <w:szCs w:val="27"/>
                <w:shd w:val="clear" w:color="auto" w:fill="FFFFFF"/>
              </w:rPr>
              <w:t xml:space="preserve">Når det er få å leke med, blir det enklere for barna å forstå sammenhengen i leken og følge et leketema. Lekegruppen gir oversikt, struktur og trygghet (E.B. Ruud 2010). Den voksne får god oversikt over leken og kan i ro observere samhandlingen mellom barna for deretter eventuelt å bidra støttende på en hensiktsmessig måte. Slike grupper bør bestå over noe tid slik at barna blir kjent med hverandre, bygger relasjoner, opplever og erfarer ved å delta i gode </w:t>
            </w:r>
            <w:proofErr w:type="spellStart"/>
            <w:proofErr w:type="gramStart"/>
            <w:r w:rsidRPr="00786BA4">
              <w:rPr>
                <w:rFonts w:ascii="Roboto" w:hAnsi="Roboto"/>
                <w:i/>
                <w:iCs/>
                <w:color w:val="303030"/>
                <w:sz w:val="27"/>
                <w:szCs w:val="27"/>
                <w:shd w:val="clear" w:color="auto" w:fill="FFFFFF"/>
              </w:rPr>
              <w:t>lekesituasjoner</w:t>
            </w:r>
            <w:proofErr w:type="spellEnd"/>
            <w:r w:rsidRPr="00786BA4">
              <w:rPr>
                <w:rFonts w:ascii="Roboto" w:hAnsi="Roboto"/>
                <w:i/>
                <w:iCs/>
                <w:color w:val="303030"/>
                <w:sz w:val="27"/>
                <w:szCs w:val="27"/>
                <w:shd w:val="clear" w:color="auto" w:fill="FFFFFF"/>
              </w:rPr>
              <w:t>.</w:t>
            </w:r>
            <w:r w:rsidR="000D6800">
              <w:rPr>
                <w:rFonts w:ascii="Roboto" w:hAnsi="Roboto"/>
                <w:i/>
                <w:iCs/>
                <w:color w:val="303030"/>
                <w:sz w:val="27"/>
                <w:szCs w:val="27"/>
                <w:shd w:val="clear" w:color="auto" w:fill="FFFFFF"/>
              </w:rPr>
              <w:t>(</w:t>
            </w:r>
            <w:proofErr w:type="gramEnd"/>
            <w:r w:rsidR="000D6800">
              <w:rPr>
                <w:rFonts w:ascii="Roboto" w:hAnsi="Roboto"/>
                <w:i/>
                <w:iCs/>
                <w:color w:val="303030"/>
                <w:sz w:val="27"/>
                <w:szCs w:val="27"/>
                <w:shd w:val="clear" w:color="auto" w:fill="FFFFFF"/>
              </w:rPr>
              <w:t>hentet fra rammeplanen</w:t>
            </w:r>
            <w:r w:rsidR="000166C0">
              <w:rPr>
                <w:rFonts w:ascii="Roboto" w:hAnsi="Roboto"/>
                <w:i/>
                <w:iCs/>
                <w:color w:val="303030"/>
                <w:sz w:val="27"/>
                <w:szCs w:val="27"/>
                <w:shd w:val="clear" w:color="auto" w:fill="FFFFFF"/>
              </w:rPr>
              <w:t xml:space="preserve"> kap. 7)</w:t>
            </w:r>
            <w:r w:rsidRPr="00786BA4">
              <w:rPr>
                <w:rFonts w:ascii="Roboto" w:hAnsi="Roboto"/>
                <w:i/>
                <w:iCs/>
                <w:color w:val="303030"/>
                <w:sz w:val="27"/>
                <w:szCs w:val="27"/>
                <w:shd w:val="clear" w:color="auto" w:fill="FFFFFF"/>
              </w:rPr>
              <w:t> </w:t>
            </w:r>
            <w:r w:rsidR="002A2410" w:rsidRPr="00786BA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14:paraId="4206F6B3" w14:textId="2033095F" w:rsidR="002D1892" w:rsidRDefault="002D1892" w:rsidP="00981BCB">
            <w:pPr>
              <w:spacing w:after="0"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0FB3AE8" w14:textId="048F1262" w:rsidR="002D1892" w:rsidRPr="002D1892" w:rsidRDefault="002D1892" w:rsidP="00981B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Ingvild skal starte i ny jobb og vil ha siste dag hos oss </w:t>
            </w:r>
            <w:r w:rsidR="00452DDD">
              <w:rPr>
                <w:rFonts w:ascii="Arial" w:hAnsi="Arial" w:cs="Arial"/>
                <w:sz w:val="24"/>
                <w:szCs w:val="24"/>
              </w:rPr>
              <w:t xml:space="preserve">torsdag 23 februar. </w:t>
            </w:r>
          </w:p>
          <w:p w14:paraId="21761184" w14:textId="77777777" w:rsidR="00981BCB" w:rsidRPr="00981BCB" w:rsidRDefault="00981BCB" w:rsidP="00981B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2A85A7" w14:textId="4D109D94" w:rsidR="00833101" w:rsidRDefault="002A2410" w:rsidP="00981BCB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 gleder oss til å se alle tilbake onsdag 4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Januar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16200E3B" w14:textId="11C7B2FE" w:rsidR="00833101" w:rsidRPr="00183175" w:rsidRDefault="00833101" w:rsidP="00981BC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83175">
              <w:rPr>
                <w:rFonts w:ascii="Arial" w:hAnsi="Arial" w:cs="Arial"/>
                <w:sz w:val="24"/>
                <w:szCs w:val="24"/>
              </w:rPr>
              <w:t xml:space="preserve">Hilsen </w:t>
            </w:r>
            <w:r>
              <w:rPr>
                <w:rFonts w:ascii="Arial" w:hAnsi="Arial" w:cs="Arial"/>
                <w:sz w:val="24"/>
                <w:szCs w:val="24"/>
              </w:rPr>
              <w:t>Eli, Cveta, Ingvild, Marie og Merethe</w:t>
            </w:r>
          </w:p>
        </w:tc>
      </w:tr>
      <w:tr w:rsidR="00833101" w:rsidRPr="00183175" w14:paraId="4EE1B5A6" w14:textId="77777777" w:rsidTr="00981BCB">
        <w:trPr>
          <w:trHeight w:val="216"/>
        </w:trPr>
        <w:tc>
          <w:tcPr>
            <w:tcW w:w="1555" w:type="dxa"/>
          </w:tcPr>
          <w:p w14:paraId="241BECFC" w14:textId="77777777" w:rsidR="00833101" w:rsidRPr="0036736E" w:rsidRDefault="00833101" w:rsidP="008331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36E">
              <w:rPr>
                <w:rFonts w:ascii="Arial" w:hAnsi="Arial" w:cs="Arial"/>
                <w:sz w:val="24"/>
                <w:szCs w:val="24"/>
              </w:rPr>
              <w:lastRenderedPageBreak/>
              <w:t>Praktisk</w:t>
            </w:r>
          </w:p>
          <w:p w14:paraId="5E5F4CCC" w14:textId="77777777" w:rsidR="00833101" w:rsidRPr="0036736E" w:rsidRDefault="00833101" w:rsidP="008331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736E">
              <w:rPr>
                <w:rFonts w:ascii="Arial" w:hAnsi="Arial" w:cs="Arial"/>
                <w:sz w:val="24"/>
                <w:szCs w:val="24"/>
              </w:rPr>
              <w:t>Informasjon</w:t>
            </w:r>
          </w:p>
          <w:p w14:paraId="0912125E" w14:textId="77777777" w:rsidR="00833101" w:rsidRPr="0036736E" w:rsidRDefault="00833101" w:rsidP="008331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5754FA" w14:textId="6722869E" w:rsidR="00833101" w:rsidRPr="0036736E" w:rsidRDefault="00833101" w:rsidP="008331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575C788" w14:textId="77777777" w:rsidR="00833101" w:rsidRPr="0036736E" w:rsidRDefault="00833101" w:rsidP="0083310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736E">
              <w:rPr>
                <w:rFonts w:ascii="Arial" w:hAnsi="Arial" w:cs="Arial"/>
                <w:sz w:val="24"/>
                <w:szCs w:val="24"/>
              </w:rPr>
              <w:t xml:space="preserve">Det er enda mye tøy/sko som ikke er merket med navn. </w:t>
            </w:r>
          </w:p>
          <w:p w14:paraId="6F9BC8DC" w14:textId="77777777" w:rsidR="00833101" w:rsidRPr="0036736E" w:rsidRDefault="00833101" w:rsidP="0083310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736E">
              <w:rPr>
                <w:rFonts w:ascii="Arial" w:hAnsi="Arial" w:cs="Arial"/>
                <w:sz w:val="24"/>
                <w:szCs w:val="24"/>
              </w:rPr>
              <w:t xml:space="preserve">Barnehagen anmoder at </w:t>
            </w:r>
            <w:r w:rsidRPr="0036736E">
              <w:rPr>
                <w:rFonts w:ascii="Arial" w:hAnsi="Arial" w:cs="Arial"/>
                <w:b/>
                <w:bCs/>
                <w:sz w:val="24"/>
                <w:szCs w:val="24"/>
              </w:rPr>
              <w:t>garderoben tømmes</w:t>
            </w:r>
            <w:r w:rsidRPr="0036736E">
              <w:rPr>
                <w:rFonts w:ascii="Arial" w:hAnsi="Arial" w:cs="Arial"/>
                <w:sz w:val="24"/>
                <w:szCs w:val="24"/>
              </w:rPr>
              <w:t xml:space="preserve"> for alle klær og sko </w:t>
            </w:r>
          </w:p>
          <w:p w14:paraId="0AD545D0" w14:textId="32E3FE33" w:rsidR="00833101" w:rsidRPr="0036736E" w:rsidRDefault="00833101" w:rsidP="00833101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673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hver fredag. </w:t>
            </w:r>
            <w:r w:rsidRPr="0036736E">
              <w:rPr>
                <w:rFonts w:ascii="Arial" w:hAnsi="Arial" w:cs="Arial"/>
                <w:sz w:val="24"/>
                <w:szCs w:val="24"/>
              </w:rPr>
              <w:t xml:space="preserve">Dette for å gjøre renhold mer gjennomførbart for renholderne. Håper alle kan være behjelpelig med dette. </w:t>
            </w:r>
          </w:p>
          <w:p w14:paraId="15042068" w14:textId="77777777" w:rsidR="00833101" w:rsidRDefault="00833101" w:rsidP="00833101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6736E">
              <w:rPr>
                <w:rFonts w:ascii="Arial" w:hAnsi="Arial" w:cs="Arial"/>
                <w:sz w:val="24"/>
                <w:szCs w:val="24"/>
              </w:rPr>
              <w:t>Det er også en god måte og følge med på om barnet ditt har nødvendig klær og utstyr.</w:t>
            </w:r>
          </w:p>
          <w:p w14:paraId="48CDE39D" w14:textId="2567AA7C" w:rsidR="00833101" w:rsidRPr="00833101" w:rsidRDefault="00833101" w:rsidP="00833101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3101">
              <w:rPr>
                <w:rFonts w:ascii="Arial" w:hAnsi="Arial" w:cs="Arial"/>
                <w:iCs/>
                <w:sz w:val="24"/>
                <w:szCs w:val="24"/>
              </w:rPr>
              <w:t>«Det finnes ikke dårlig vær, bare dårlige klær» er det noen som sier..</w:t>
            </w:r>
          </w:p>
          <w:p w14:paraId="2598295D" w14:textId="77777777" w:rsidR="00833101" w:rsidRDefault="00833101" w:rsidP="0083310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DA1D4E1" w14:textId="7A3733DA" w:rsidR="00833101" w:rsidRPr="002A2410" w:rsidRDefault="002A2410" w:rsidP="00833101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A241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NB: </w:t>
            </w:r>
            <w:r w:rsidR="00833101" w:rsidRPr="002A241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Når dere går gjennom dramrommet så husk å være stille og ingen skal springe eller hoppe på scenen. Turkis avdeling er rett opp trappene, det er åpent opp og det blir unødig støy for dem. </w:t>
            </w:r>
          </w:p>
          <w:p w14:paraId="62BAC772" w14:textId="51258A76" w:rsidR="00833101" w:rsidRDefault="00833101" w:rsidP="00833101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A241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Vis hensyn, takk</w:t>
            </w:r>
          </w:p>
          <w:p w14:paraId="283DAFCE" w14:textId="618E2AA1" w:rsidR="002A2410" w:rsidRDefault="002A2410" w:rsidP="00833101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5C3346EC" w14:textId="77777777" w:rsidR="002A2410" w:rsidRPr="00AB29AF" w:rsidRDefault="002A2410" w:rsidP="002A2410">
            <w:pPr>
              <w:spacing w:after="0" w:line="360" w:lineRule="auto"/>
              <w:rPr>
                <w:rFonts w:ascii="Arial Nova Light" w:hAnsi="Arial Nova Light"/>
                <w:sz w:val="24"/>
                <w:szCs w:val="24"/>
              </w:rPr>
            </w:pPr>
            <w:r w:rsidRPr="00AB29AF">
              <w:rPr>
                <w:rFonts w:ascii="Arial Nova Light" w:hAnsi="Arial Nova Light"/>
                <w:sz w:val="24"/>
                <w:szCs w:val="24"/>
              </w:rPr>
              <w:lastRenderedPageBreak/>
              <w:t>Er det noe dere lurer på eller ønsker å gi tilbakemelding på, så ta gjerne kontakt på telefon, e-post eller når vi sees i barnehagen.</w:t>
            </w:r>
          </w:p>
          <w:p w14:paraId="3634B48F" w14:textId="77777777" w:rsidR="002A2410" w:rsidRPr="00AB29AF" w:rsidRDefault="002A2410" w:rsidP="002A2410">
            <w:pPr>
              <w:spacing w:after="0" w:line="360" w:lineRule="auto"/>
              <w:rPr>
                <w:rFonts w:ascii="Arial Nova Light" w:hAnsi="Arial Nova Light"/>
                <w:sz w:val="24"/>
                <w:szCs w:val="24"/>
              </w:rPr>
            </w:pPr>
            <w:proofErr w:type="spellStart"/>
            <w:r w:rsidRPr="00AB29AF">
              <w:rPr>
                <w:rFonts w:ascii="Arial Nova Light" w:hAnsi="Arial Nova Light"/>
                <w:sz w:val="24"/>
                <w:szCs w:val="24"/>
              </w:rPr>
              <w:t>Tlf</w:t>
            </w:r>
            <w:proofErr w:type="spellEnd"/>
            <w:r w:rsidRPr="00AB29AF">
              <w:rPr>
                <w:rFonts w:ascii="Arial Nova Light" w:hAnsi="Arial Nova Light"/>
                <w:sz w:val="24"/>
                <w:szCs w:val="24"/>
              </w:rPr>
              <w:t xml:space="preserve"> til Magenta base: 941 69 865</w:t>
            </w:r>
          </w:p>
          <w:p w14:paraId="1EFFB036" w14:textId="359665BE" w:rsidR="002A2410" w:rsidRDefault="002A2410" w:rsidP="002A2410">
            <w:pPr>
              <w:spacing w:after="0" w:line="360" w:lineRule="auto"/>
              <w:rPr>
                <w:rStyle w:val="Hyperkobling"/>
                <w:rFonts w:ascii="Arial Nova Light" w:hAnsi="Arial Nova Light"/>
                <w:sz w:val="24"/>
                <w:szCs w:val="24"/>
              </w:rPr>
            </w:pPr>
            <w:r w:rsidRPr="00AB29AF">
              <w:rPr>
                <w:rFonts w:ascii="Arial Nova Light" w:hAnsi="Arial Nova Light"/>
                <w:sz w:val="24"/>
                <w:szCs w:val="24"/>
              </w:rPr>
              <w:t xml:space="preserve">E-post: </w:t>
            </w:r>
            <w:hyperlink r:id="rId7" w:history="1">
              <w:r w:rsidRPr="00AB29AF">
                <w:rPr>
                  <w:rStyle w:val="Hyperkobling"/>
                  <w:rFonts w:ascii="Arial Nova Light" w:hAnsi="Arial Nova Light"/>
                  <w:sz w:val="24"/>
                  <w:szCs w:val="24"/>
                </w:rPr>
                <w:t>Marie.lindgren.bjelland@stavanger.kommune.no</w:t>
              </w:r>
            </w:hyperlink>
          </w:p>
          <w:p w14:paraId="4E8E9472" w14:textId="58B23930" w:rsidR="00833101" w:rsidRPr="002A2410" w:rsidRDefault="002A2410" w:rsidP="002A2410">
            <w:pPr>
              <w:spacing w:after="0" w:line="360" w:lineRule="auto"/>
              <w:rPr>
                <w:rFonts w:ascii="Arial Nova Light" w:hAnsi="Arial Nova Light"/>
                <w:sz w:val="24"/>
                <w:szCs w:val="24"/>
              </w:rPr>
            </w:pPr>
            <w:hyperlink r:id="rId8" w:history="1">
              <w:r w:rsidRPr="00CE782F">
                <w:rPr>
                  <w:rStyle w:val="Hyperkobling"/>
                  <w:rFonts w:ascii="Arial Nova Light" w:hAnsi="Arial Nova Light"/>
                  <w:sz w:val="24"/>
                  <w:szCs w:val="24"/>
                </w:rPr>
                <w:t>merethe.bringedal@stavanger.kommune.no</w:t>
              </w:r>
            </w:hyperlink>
            <w:r>
              <w:rPr>
                <w:rFonts w:ascii="Arial Nova Light" w:hAnsi="Arial Nova Light"/>
                <w:sz w:val="24"/>
                <w:szCs w:val="24"/>
              </w:rPr>
              <w:t xml:space="preserve"> </w:t>
            </w:r>
          </w:p>
        </w:tc>
      </w:tr>
      <w:tr w:rsidR="00833101" w:rsidRPr="00183175" w14:paraId="26702450" w14:textId="77777777" w:rsidTr="00981BCB">
        <w:trPr>
          <w:trHeight w:val="216"/>
        </w:trPr>
        <w:tc>
          <w:tcPr>
            <w:tcW w:w="1555" w:type="dxa"/>
          </w:tcPr>
          <w:p w14:paraId="41621E68" w14:textId="77777777" w:rsidR="00833101" w:rsidRDefault="00833101" w:rsidP="008331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Foreldrenes </w:t>
            </w:r>
          </w:p>
          <w:p w14:paraId="55552A60" w14:textId="0EA0A858" w:rsidR="00833101" w:rsidRDefault="00833101" w:rsidP="008331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arbeids </w:t>
            </w:r>
          </w:p>
          <w:p w14:paraId="5BE96F15" w14:textId="3A01B5FE" w:rsidR="00833101" w:rsidRPr="0036736E" w:rsidRDefault="00833101" w:rsidP="008331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utvalg:</w:t>
            </w:r>
          </w:p>
        </w:tc>
        <w:tc>
          <w:tcPr>
            <w:tcW w:w="8505" w:type="dxa"/>
          </w:tcPr>
          <w:p w14:paraId="25576FFE" w14:textId="305B5613" w:rsidR="00833101" w:rsidRPr="00EB7AFE" w:rsidRDefault="00833101" w:rsidP="00833101">
            <w:pPr>
              <w:shd w:val="clear" w:color="auto" w:fill="FFFFFF"/>
              <w:rPr>
                <w:rFonts w:ascii="Arial" w:eastAsiaTheme="minorHAnsi" w:hAnsi="Arial" w:cs="Arial"/>
                <w:color w:val="000000"/>
                <w:sz w:val="24"/>
                <w:szCs w:val="24"/>
                <w:lang w:eastAsia="nb-NO"/>
              </w:rPr>
            </w:pPr>
            <w:r w:rsidRPr="00EB7AFE">
              <w:rPr>
                <w:rFonts w:ascii="Arial" w:hAnsi="Arial" w:cs="Arial"/>
                <w:sz w:val="24"/>
                <w:szCs w:val="24"/>
                <w:shd w:val="clear" w:color="auto" w:fill="FFFFFF"/>
                <w:lang w:eastAsia="nb-NO"/>
              </w:rPr>
              <w:t>Har du noe å diskutere med FAU? Du kan gjerne ta kontakt med representanten fra din avdeling, se ark som er hengt opp på tavla i garderoben for kontaktinformasjon.</w:t>
            </w:r>
          </w:p>
        </w:tc>
      </w:tr>
      <w:tr w:rsidR="00833101" w:rsidRPr="00183175" w14:paraId="4DC602A0" w14:textId="77777777" w:rsidTr="00981BCB">
        <w:trPr>
          <w:trHeight w:val="216"/>
        </w:trPr>
        <w:tc>
          <w:tcPr>
            <w:tcW w:w="1555" w:type="dxa"/>
          </w:tcPr>
          <w:p w14:paraId="44029226" w14:textId="77777777" w:rsidR="00833101" w:rsidRPr="00183175" w:rsidRDefault="00833101" w:rsidP="008331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AD8469" w14:textId="77777777" w:rsidR="00833101" w:rsidRPr="00183175" w:rsidRDefault="00833101" w:rsidP="008331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175">
              <w:rPr>
                <w:rFonts w:ascii="Arial" w:hAnsi="Arial" w:cs="Arial"/>
                <w:sz w:val="24"/>
                <w:szCs w:val="24"/>
              </w:rPr>
              <w:t>Månedens tegn</w:t>
            </w:r>
          </w:p>
          <w:p w14:paraId="68BD8A5B" w14:textId="77777777" w:rsidR="00833101" w:rsidRPr="00183175" w:rsidRDefault="00833101" w:rsidP="008331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71B992" w14:textId="59779479" w:rsidR="00833101" w:rsidRPr="00183175" w:rsidRDefault="00833101" w:rsidP="008331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7E90131" w14:textId="77777777" w:rsidR="00833101" w:rsidRPr="00183175" w:rsidRDefault="00833101" w:rsidP="00833101">
            <w:pPr>
              <w:spacing w:after="0" w:line="240" w:lineRule="auto"/>
              <w:ind w:left="708" w:hanging="708"/>
              <w:rPr>
                <w:rFonts w:ascii="Arial" w:hAnsi="Arial" w:cs="Arial"/>
                <w:sz w:val="24"/>
                <w:szCs w:val="24"/>
              </w:rPr>
            </w:pPr>
            <w:r w:rsidRPr="0018317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  <w:p w14:paraId="7C941CE6" w14:textId="549891DD" w:rsidR="00833101" w:rsidRDefault="00833101" w:rsidP="002A2410">
            <w:pPr>
              <w:tabs>
                <w:tab w:val="left" w:pos="5732"/>
              </w:tabs>
              <w:spacing w:after="0" w:line="240" w:lineRule="auto"/>
              <w:rPr>
                <w:noProof/>
                <w:sz w:val="24"/>
                <w:szCs w:val="24"/>
              </w:rPr>
            </w:pPr>
            <w:r w:rsidRPr="00183175">
              <w:rPr>
                <w:b/>
                <w:noProof/>
                <w:sz w:val="24"/>
                <w:szCs w:val="24"/>
                <w:lang w:eastAsia="nb-NO"/>
              </w:rPr>
              <w:t xml:space="preserve">  </w:t>
            </w:r>
            <w:r w:rsidRPr="00183175">
              <w:rPr>
                <w:noProof/>
                <w:sz w:val="24"/>
                <w:szCs w:val="24"/>
              </w:rPr>
              <w:t xml:space="preserve"> </w:t>
            </w:r>
            <w:r w:rsidRPr="00183175">
              <w:rPr>
                <w:noProof/>
                <w:sz w:val="24"/>
                <w:szCs w:val="24"/>
              </w:rPr>
              <w:drawing>
                <wp:inline distT="0" distB="0" distL="0" distR="0" wp14:anchorId="71A3E04E" wp14:editId="7E49B5F6">
                  <wp:extent cx="1447803" cy="1219200"/>
                  <wp:effectExtent l="0" t="0" r="0" b="0"/>
                  <wp:docPr id="2" name="Bilde 2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Et bilde som inneholder teks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383" cy="1234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3175">
              <w:rPr>
                <w:noProof/>
                <w:sz w:val="24"/>
                <w:szCs w:val="24"/>
              </w:rPr>
              <w:t xml:space="preserve">        </w:t>
            </w:r>
            <w:r w:rsidR="002A2410">
              <w:t xml:space="preserve"> </w:t>
            </w:r>
            <w:r w:rsidR="002A2410">
              <w:rPr>
                <w:noProof/>
              </w:rPr>
              <w:drawing>
                <wp:inline distT="0" distB="0" distL="0" distR="0" wp14:anchorId="1D38235D" wp14:editId="4BD4608E">
                  <wp:extent cx="1114566" cy="1233996"/>
                  <wp:effectExtent l="0" t="0" r="0" b="4445"/>
                  <wp:docPr id="1" name="Bilde 1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775" cy="124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2410">
              <w:tab/>
              <w:t xml:space="preserve"> </w:t>
            </w:r>
            <w:r w:rsidR="002A2410">
              <w:rPr>
                <w:noProof/>
              </w:rPr>
              <w:drawing>
                <wp:inline distT="0" distB="0" distL="0" distR="0" wp14:anchorId="2EB90BEB" wp14:editId="0A1A2654">
                  <wp:extent cx="976544" cy="1204981"/>
                  <wp:effectExtent l="0" t="0" r="0" b="0"/>
                  <wp:docPr id="3" name="Bilde 3" descr="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809" cy="1213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BD0792" w14:textId="18F01530" w:rsidR="00833101" w:rsidRDefault="00833101" w:rsidP="002A2410">
            <w:pPr>
              <w:tabs>
                <w:tab w:val="left" w:pos="3397"/>
              </w:tabs>
              <w:spacing w:after="0" w:line="240" w:lineRule="auto"/>
              <w:ind w:left="708" w:hanging="708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Snø</w:t>
            </w:r>
            <w:r w:rsidR="002A2410">
              <w:rPr>
                <w:noProof/>
                <w:sz w:val="24"/>
                <w:szCs w:val="24"/>
              </w:rPr>
              <w:tab/>
              <w:t>Januar</w:t>
            </w:r>
          </w:p>
          <w:p w14:paraId="70550719" w14:textId="78B82FD9" w:rsidR="00833101" w:rsidRDefault="002A2410" w:rsidP="002A2410">
            <w:pPr>
              <w:tabs>
                <w:tab w:val="left" w:pos="5956"/>
              </w:tabs>
              <w:spacing w:after="0" w:line="240" w:lineRule="auto"/>
              <w:ind w:left="708" w:hanging="708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ab/>
            </w:r>
            <w:r>
              <w:rPr>
                <w:noProof/>
                <w:sz w:val="24"/>
                <w:szCs w:val="24"/>
              </w:rPr>
              <w:tab/>
              <w:t>Vinter</w:t>
            </w:r>
          </w:p>
          <w:p w14:paraId="12B34F3F" w14:textId="72E0260A" w:rsidR="00833101" w:rsidRDefault="00833101" w:rsidP="008331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C7835E" w14:textId="2AE18A42" w:rsidR="00833101" w:rsidRPr="00183175" w:rsidRDefault="00833101" w:rsidP="00833101">
            <w:pPr>
              <w:spacing w:after="0" w:line="240" w:lineRule="auto"/>
              <w:ind w:left="708" w:hanging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Kjekk nettside med tegn, anbefales </w:t>
            </w:r>
            <w:r>
              <w:t xml:space="preserve"> </w:t>
            </w:r>
            <w:hyperlink r:id="rId12" w:history="1">
              <w:r>
                <w:rPr>
                  <w:rStyle w:val="Hyperkobling"/>
                </w:rPr>
                <w:t>Barnehage - erher.no</w:t>
              </w:r>
            </w:hyperlink>
            <w:r>
              <w:t xml:space="preserve"> </w:t>
            </w:r>
          </w:p>
          <w:p w14:paraId="357111D6" w14:textId="77777777" w:rsidR="00833101" w:rsidRPr="00183175" w:rsidRDefault="00833101" w:rsidP="00833101">
            <w:pPr>
              <w:spacing w:after="0" w:line="240" w:lineRule="auto"/>
              <w:ind w:left="708" w:hanging="7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C51654" w14:textId="540A7B65" w:rsidR="004B3D21" w:rsidRPr="00377656" w:rsidRDefault="004B3D21" w:rsidP="00377656">
      <w:pPr>
        <w:ind w:left="2832" w:firstLine="708"/>
        <w:rPr>
          <w:b/>
          <w:bCs/>
          <w:sz w:val="28"/>
          <w:szCs w:val="28"/>
        </w:rPr>
      </w:pPr>
      <w:r w:rsidRPr="0079540D">
        <w:rPr>
          <w:b/>
          <w:bCs/>
          <w:sz w:val="28"/>
          <w:szCs w:val="28"/>
        </w:rPr>
        <w:t>Barnets beste først!</w:t>
      </w:r>
    </w:p>
    <w:sectPr w:rsidR="004B3D21" w:rsidRPr="0037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469"/>
    <w:multiLevelType w:val="hybridMultilevel"/>
    <w:tmpl w:val="FBB4B1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A7C74"/>
    <w:multiLevelType w:val="multilevel"/>
    <w:tmpl w:val="797C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13181"/>
    <w:multiLevelType w:val="hybridMultilevel"/>
    <w:tmpl w:val="578034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B1831"/>
    <w:multiLevelType w:val="hybridMultilevel"/>
    <w:tmpl w:val="8F1478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86542"/>
    <w:multiLevelType w:val="hybridMultilevel"/>
    <w:tmpl w:val="C462685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117C71"/>
    <w:multiLevelType w:val="hybridMultilevel"/>
    <w:tmpl w:val="89867D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663497">
    <w:abstractNumId w:val="2"/>
  </w:num>
  <w:num w:numId="2" w16cid:durableId="1523325781">
    <w:abstractNumId w:val="0"/>
  </w:num>
  <w:num w:numId="3" w16cid:durableId="819422981">
    <w:abstractNumId w:val="4"/>
  </w:num>
  <w:num w:numId="4" w16cid:durableId="166411112">
    <w:abstractNumId w:val="3"/>
  </w:num>
  <w:num w:numId="5" w16cid:durableId="631902706">
    <w:abstractNumId w:val="5"/>
  </w:num>
  <w:num w:numId="6" w16cid:durableId="610862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30"/>
    <w:rsid w:val="00013DD3"/>
    <w:rsid w:val="000166C0"/>
    <w:rsid w:val="0002511F"/>
    <w:rsid w:val="000474CE"/>
    <w:rsid w:val="000744FD"/>
    <w:rsid w:val="000D6800"/>
    <w:rsid w:val="00126F4D"/>
    <w:rsid w:val="00167CB9"/>
    <w:rsid w:val="00170920"/>
    <w:rsid w:val="001843A9"/>
    <w:rsid w:val="0021426E"/>
    <w:rsid w:val="002228CC"/>
    <w:rsid w:val="00241CDC"/>
    <w:rsid w:val="00250CA2"/>
    <w:rsid w:val="002544DA"/>
    <w:rsid w:val="00257463"/>
    <w:rsid w:val="00261FC4"/>
    <w:rsid w:val="002A2410"/>
    <w:rsid w:val="002D1892"/>
    <w:rsid w:val="002E1E5E"/>
    <w:rsid w:val="002F3BA6"/>
    <w:rsid w:val="0033143F"/>
    <w:rsid w:val="0036736E"/>
    <w:rsid w:val="00377656"/>
    <w:rsid w:val="00382301"/>
    <w:rsid w:val="00394729"/>
    <w:rsid w:val="00394F6F"/>
    <w:rsid w:val="003A0908"/>
    <w:rsid w:val="003A3BB5"/>
    <w:rsid w:val="003D6E53"/>
    <w:rsid w:val="0043538A"/>
    <w:rsid w:val="00452DDD"/>
    <w:rsid w:val="004A0BA7"/>
    <w:rsid w:val="004A1208"/>
    <w:rsid w:val="004B3D21"/>
    <w:rsid w:val="0055547B"/>
    <w:rsid w:val="00571B74"/>
    <w:rsid w:val="005C4528"/>
    <w:rsid w:val="005D4F82"/>
    <w:rsid w:val="00607EDB"/>
    <w:rsid w:val="006700A1"/>
    <w:rsid w:val="00722F77"/>
    <w:rsid w:val="00740331"/>
    <w:rsid w:val="00745CE9"/>
    <w:rsid w:val="00786BA4"/>
    <w:rsid w:val="00786EF4"/>
    <w:rsid w:val="007B5130"/>
    <w:rsid w:val="007F09D4"/>
    <w:rsid w:val="007F7DA4"/>
    <w:rsid w:val="00833101"/>
    <w:rsid w:val="008477EA"/>
    <w:rsid w:val="00856871"/>
    <w:rsid w:val="0089661B"/>
    <w:rsid w:val="008A260D"/>
    <w:rsid w:val="008C0858"/>
    <w:rsid w:val="00926323"/>
    <w:rsid w:val="0094356D"/>
    <w:rsid w:val="0096711B"/>
    <w:rsid w:val="00981BCB"/>
    <w:rsid w:val="009C6E00"/>
    <w:rsid w:val="009E5995"/>
    <w:rsid w:val="009F1E05"/>
    <w:rsid w:val="009F3300"/>
    <w:rsid w:val="00A01389"/>
    <w:rsid w:val="00A44280"/>
    <w:rsid w:val="00A53142"/>
    <w:rsid w:val="00A663A9"/>
    <w:rsid w:val="00AE41B9"/>
    <w:rsid w:val="00AF7CF1"/>
    <w:rsid w:val="00B14127"/>
    <w:rsid w:val="00B27883"/>
    <w:rsid w:val="00C069BB"/>
    <w:rsid w:val="00C94803"/>
    <w:rsid w:val="00CE7A64"/>
    <w:rsid w:val="00D420DC"/>
    <w:rsid w:val="00DA1E8F"/>
    <w:rsid w:val="00DD606B"/>
    <w:rsid w:val="00DE3FC7"/>
    <w:rsid w:val="00E01E90"/>
    <w:rsid w:val="00EB7AFE"/>
    <w:rsid w:val="00F35415"/>
    <w:rsid w:val="00F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2207"/>
  <w15:chartTrackingRefBased/>
  <w15:docId w15:val="{CB36F74A-29F8-4710-AE77-EF81A31F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1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4B3D21"/>
    <w:pPr>
      <w:spacing w:after="0" w:line="290" w:lineRule="atLeast"/>
    </w:pPr>
    <w:rPr>
      <w:rFonts w:ascii="Times New Roman" w:eastAsia="Times New Roman" w:hAnsi="Times New Roman"/>
      <w:sz w:val="23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4B3D21"/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A1208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A1208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33101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2A2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ethe.bringedal@stavanger.kommune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e.lindgren.bjelland@stavanger.kommune.no" TargetMode="External"/><Relationship Id="rId12" Type="http://schemas.openxmlformats.org/officeDocument/2006/relationships/hyperlink" Target="https://www.erher.no/barnehag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A313C-9B4E-48C3-A8C1-0DAED345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Merethe Bringedal</dc:creator>
  <cp:keywords/>
  <dc:description/>
  <cp:lastModifiedBy>Marie Lindgren Bjelland</cp:lastModifiedBy>
  <cp:revision>2</cp:revision>
  <dcterms:created xsi:type="dcterms:W3CDTF">2023-01-03T20:35:00Z</dcterms:created>
  <dcterms:modified xsi:type="dcterms:W3CDTF">2023-01-03T20:35:00Z</dcterms:modified>
</cp:coreProperties>
</file>