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4E34" w14:textId="43F4B25D" w:rsidR="001968C7" w:rsidRPr="001700B9" w:rsidRDefault="003E059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700B9">
        <w:rPr>
          <w:rFonts w:ascii="Times New Roman" w:hAnsi="Times New Roman" w:cs="Times New Roman"/>
          <w:b/>
          <w:color w:val="002060"/>
          <w:sz w:val="24"/>
          <w:szCs w:val="24"/>
        </w:rPr>
        <w:t>MÅNED</w:t>
      </w:r>
      <w:r w:rsidR="00CF4202" w:rsidRPr="001700B9">
        <w:rPr>
          <w:rFonts w:ascii="Times New Roman" w:hAnsi="Times New Roman" w:cs="Times New Roman"/>
          <w:b/>
          <w:color w:val="002060"/>
          <w:sz w:val="24"/>
          <w:szCs w:val="24"/>
        </w:rPr>
        <w:t>SB</w:t>
      </w:r>
      <w:r w:rsidR="00CE0E02" w:rsidRPr="001700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REV FOR </w:t>
      </w:r>
      <w:r w:rsidR="00BF6138" w:rsidRPr="001700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LØVENE </w:t>
      </w:r>
      <w:r w:rsidR="00557CEE" w:rsidRPr="001700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FEBRUAR </w:t>
      </w:r>
      <w:r w:rsidR="00557CEE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FA4BB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3813DD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FB2AD9" w:rsidRPr="001700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</w:t>
      </w:r>
      <w:r w:rsidR="00DA2228" w:rsidRPr="001700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6"/>
        <w:gridCol w:w="6836"/>
      </w:tblGrid>
      <w:tr w:rsidR="00E32A16" w:rsidRPr="00CD5BE6" w14:paraId="65A4F443" w14:textId="77777777" w:rsidTr="00CF780C">
        <w:trPr>
          <w:trHeight w:val="4572"/>
        </w:trPr>
        <w:tc>
          <w:tcPr>
            <w:tcW w:w="1809" w:type="dxa"/>
          </w:tcPr>
          <w:p w14:paraId="5F112B82" w14:textId="77777777" w:rsidR="001968C7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Evaluering av forrigemåned</w:t>
            </w:r>
          </w:p>
          <w:p w14:paraId="30BEF591" w14:textId="77777777" w:rsidR="00FB2AD9" w:rsidRDefault="00FB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7F43" w14:textId="77777777" w:rsidR="00FB2AD9" w:rsidRPr="00CD5BE6" w:rsidRDefault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26C661D" wp14:editId="615761E5">
                  <wp:extent cx="705569" cy="811530"/>
                  <wp:effectExtent l="0" t="0" r="0" b="7620"/>
                  <wp:docPr id="4" name="Bilde 3" descr="thumb_COLOURBOX726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_COLOURBOX726207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44" cy="81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21220109" w14:textId="77777777" w:rsidR="001968C7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8BFD" w14:textId="77777777" w:rsidR="00557CEE" w:rsidRPr="00557CEE" w:rsidRDefault="00E32A1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5679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56796C" w:rsidRPr="001700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Hei alle foreldre på Løvene</w:t>
            </w:r>
            <w:r w:rsidR="0056796C" w:rsidRPr="001700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sym w:font="Wingdings" w:char="F04A"/>
            </w:r>
          </w:p>
          <w:p w14:paraId="679D3AF4" w14:textId="27BF6BCD" w:rsidR="004E1339" w:rsidRDefault="0056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januar og februar har </w:t>
            </w:r>
            <w:r w:rsidR="0037392B">
              <w:rPr>
                <w:rFonts w:ascii="Times New Roman" w:hAnsi="Times New Roman" w:cs="Times New Roman"/>
                <w:sz w:val="24"/>
                <w:szCs w:val="24"/>
              </w:rPr>
              <w:t xml:space="preserve">vi et prosjekt om </w:t>
            </w:r>
            <w:r w:rsidR="00C330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392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57CEE">
              <w:rPr>
                <w:rFonts w:ascii="Times New Roman" w:hAnsi="Times New Roman" w:cs="Times New Roman"/>
                <w:sz w:val="24"/>
                <w:szCs w:val="24"/>
              </w:rPr>
              <w:t xml:space="preserve">entyr og vinter. I januar hadde vi </w:t>
            </w:r>
            <w:proofErr w:type="gramStart"/>
            <w:r w:rsidR="00557CEE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="00557CEE">
              <w:rPr>
                <w:rFonts w:ascii="Times New Roman" w:hAnsi="Times New Roman" w:cs="Times New Roman"/>
                <w:sz w:val="24"/>
                <w:szCs w:val="24"/>
              </w:rPr>
              <w:t xml:space="preserve"> på å introdusere</w:t>
            </w:r>
            <w:r w:rsidR="00E33E3D">
              <w:rPr>
                <w:rFonts w:ascii="Times New Roman" w:hAnsi="Times New Roman" w:cs="Times New Roman"/>
                <w:sz w:val="24"/>
                <w:szCs w:val="24"/>
              </w:rPr>
              <w:t xml:space="preserve"> eventyret om” </w:t>
            </w:r>
            <w:r w:rsidR="003813DD">
              <w:rPr>
                <w:rFonts w:ascii="Times New Roman" w:hAnsi="Times New Roman" w:cs="Times New Roman"/>
                <w:sz w:val="24"/>
                <w:szCs w:val="24"/>
              </w:rPr>
              <w:t>Skinnvotten</w:t>
            </w:r>
            <w:r w:rsidR="00E33E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7CEE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E33E3D">
              <w:rPr>
                <w:rFonts w:ascii="Times New Roman" w:hAnsi="Times New Roman" w:cs="Times New Roman"/>
                <w:sz w:val="24"/>
                <w:szCs w:val="24"/>
              </w:rPr>
              <w:t>barnegruppa.</w:t>
            </w:r>
          </w:p>
          <w:p w14:paraId="15EB9EE0" w14:textId="2B251E8B" w:rsidR="00E33E3D" w:rsidRDefault="00E3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 vi skulle gjerne hatt dere foreldre med, så dere fikk se hvor flink barna deres er. Vi hadde språkgruppe med alle 1</w:t>
            </w:r>
            <w:r w:rsidR="00FA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sammen og alle klarte å følge med. Så har vi delt språksamlingene i to grupper og nå er det mye barnsmedvirkning, for de får spille og f</w:t>
            </w:r>
            <w:r w:rsidR="003C65C8">
              <w:rPr>
                <w:rFonts w:ascii="Times New Roman" w:hAnsi="Times New Roman" w:cs="Times New Roman"/>
                <w:sz w:val="24"/>
                <w:szCs w:val="24"/>
              </w:rPr>
              <w:t xml:space="preserve">ortelle eventyret til hverandre og har </w:t>
            </w:r>
            <w:r w:rsidR="00E07A24">
              <w:rPr>
                <w:rFonts w:ascii="Times New Roman" w:hAnsi="Times New Roman" w:cs="Times New Roman"/>
                <w:sz w:val="24"/>
                <w:szCs w:val="24"/>
              </w:rPr>
              <w:t>konkreter</w:t>
            </w:r>
            <w:r w:rsidR="003C65C8">
              <w:rPr>
                <w:rFonts w:ascii="Times New Roman" w:hAnsi="Times New Roman" w:cs="Times New Roman"/>
                <w:sz w:val="24"/>
                <w:szCs w:val="24"/>
              </w:rPr>
              <w:t xml:space="preserve"> med.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yngste får litt mer hjelp fra en voksen. Tydelig a</w:t>
            </w:r>
            <w:r w:rsidR="00091DC3">
              <w:rPr>
                <w:rFonts w:ascii="Times New Roman" w:hAnsi="Times New Roman" w:cs="Times New Roman"/>
                <w:sz w:val="24"/>
                <w:szCs w:val="24"/>
              </w:rPr>
              <w:t>t dette fenger alle ungene, og vi har fått mye glede og samhold i gruppa.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Noen av de største barna har også prøvd eventyret med Lott</w:t>
            </w:r>
            <w:r w:rsidR="00603F9F">
              <w:rPr>
                <w:rFonts w:ascii="Times New Roman" w:hAnsi="Times New Roman" w:cs="Times New Roman"/>
                <w:sz w:val="24"/>
                <w:szCs w:val="24"/>
              </w:rPr>
              <w:t>o brikker,</w:t>
            </w:r>
            <w:r w:rsidR="006E2FB8">
              <w:rPr>
                <w:rFonts w:ascii="Times New Roman" w:hAnsi="Times New Roman" w:cs="Times New Roman"/>
                <w:sz w:val="24"/>
                <w:szCs w:val="24"/>
              </w:rPr>
              <w:t xml:space="preserve"> og det var veldig kjekt.</w:t>
            </w:r>
          </w:p>
          <w:p w14:paraId="0B3AB100" w14:textId="6B215C1B" w:rsidR="00CF780C" w:rsidRPr="00CD5BE6" w:rsidRDefault="00BF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 viser</w:t>
            </w:r>
            <w:r w:rsidR="004E1339">
              <w:rPr>
                <w:rFonts w:ascii="Times New Roman" w:hAnsi="Times New Roman" w:cs="Times New Roman"/>
                <w:sz w:val="24"/>
                <w:szCs w:val="24"/>
              </w:rPr>
              <w:t xml:space="preserve"> større interesse for forming 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603F9F">
              <w:rPr>
                <w:rFonts w:ascii="Times New Roman" w:hAnsi="Times New Roman" w:cs="Times New Roman"/>
                <w:sz w:val="24"/>
                <w:szCs w:val="24"/>
              </w:rPr>
              <w:t xml:space="preserve"> nå</w:t>
            </w:r>
            <w:r w:rsidR="004E13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603F9F">
              <w:rPr>
                <w:rFonts w:ascii="Times New Roman" w:hAnsi="Times New Roman" w:cs="Times New Roman"/>
                <w:sz w:val="24"/>
                <w:szCs w:val="24"/>
              </w:rPr>
              <w:t>strer det godt. De</w:t>
            </w:r>
            <w:r w:rsidR="007206A8">
              <w:rPr>
                <w:rFonts w:ascii="Times New Roman" w:hAnsi="Times New Roman" w:cs="Times New Roman"/>
                <w:sz w:val="24"/>
                <w:szCs w:val="24"/>
              </w:rPr>
              <w:t xml:space="preserve"> har prøvd ulik typer materialer og </w:t>
            </w:r>
            <w:r w:rsidR="00404056">
              <w:rPr>
                <w:rFonts w:ascii="Times New Roman" w:hAnsi="Times New Roman" w:cs="Times New Roman"/>
                <w:sz w:val="24"/>
                <w:szCs w:val="24"/>
              </w:rPr>
              <w:t>synets maling er kjekkest.</w:t>
            </w:r>
            <w:r w:rsidR="008D3CF8">
              <w:rPr>
                <w:rFonts w:ascii="Times New Roman" w:hAnsi="Times New Roman" w:cs="Times New Roman"/>
                <w:sz w:val="24"/>
                <w:szCs w:val="24"/>
              </w:rPr>
              <w:t xml:space="preserve"> Barna </w:t>
            </w:r>
            <w:r w:rsidR="00C3309C">
              <w:rPr>
                <w:rFonts w:ascii="Times New Roman" w:hAnsi="Times New Roman" w:cs="Times New Roman"/>
                <w:sz w:val="24"/>
                <w:szCs w:val="24"/>
              </w:rPr>
              <w:t xml:space="preserve">har vært </w:t>
            </w:r>
            <w:r w:rsidR="008D3CF8">
              <w:rPr>
                <w:rFonts w:ascii="Times New Roman" w:hAnsi="Times New Roman" w:cs="Times New Roman"/>
                <w:sz w:val="24"/>
                <w:szCs w:val="24"/>
              </w:rPr>
              <w:t>delaktig</w:t>
            </w:r>
            <w:r w:rsidR="00C3309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07A24">
              <w:rPr>
                <w:rFonts w:ascii="Times New Roman" w:hAnsi="Times New Roman" w:cs="Times New Roman"/>
                <w:sz w:val="24"/>
                <w:szCs w:val="24"/>
              </w:rPr>
              <w:t xml:space="preserve">med å </w:t>
            </w:r>
            <w:r w:rsidR="00AA425E">
              <w:rPr>
                <w:rFonts w:ascii="Times New Roman" w:hAnsi="Times New Roman" w:cs="Times New Roman"/>
                <w:sz w:val="24"/>
                <w:szCs w:val="24"/>
              </w:rPr>
              <w:t>få inntrykk for utrykk.</w:t>
            </w:r>
            <w:r w:rsidR="0052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25E">
              <w:rPr>
                <w:rFonts w:ascii="Times New Roman" w:hAnsi="Times New Roman" w:cs="Times New Roman"/>
                <w:sz w:val="24"/>
                <w:szCs w:val="24"/>
              </w:rPr>
              <w:t xml:space="preserve"> På denne måten er det er» rød tråd» med tema og mål.</w:t>
            </w:r>
            <w:r w:rsidR="0080700C">
              <w:rPr>
                <w:rFonts w:ascii="Times New Roman" w:hAnsi="Times New Roman" w:cs="Times New Roman"/>
                <w:sz w:val="24"/>
                <w:szCs w:val="24"/>
              </w:rPr>
              <w:t xml:space="preserve"> Vi har også laget en vegg med </w:t>
            </w:r>
            <w:r w:rsidR="0080700C" w:rsidRPr="0030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Re-kom</w:t>
            </w:r>
            <w:r w:rsidR="0080700C">
              <w:rPr>
                <w:rFonts w:ascii="Times New Roman" w:hAnsi="Times New Roman" w:cs="Times New Roman"/>
                <w:sz w:val="24"/>
                <w:szCs w:val="24"/>
              </w:rPr>
              <w:t>.re-</w:t>
            </w:r>
            <w:r w:rsidR="00CB2986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r w:rsidR="0080700C">
              <w:rPr>
                <w:rFonts w:ascii="Times New Roman" w:hAnsi="Times New Roman" w:cs="Times New Roman"/>
                <w:sz w:val="24"/>
                <w:szCs w:val="24"/>
              </w:rPr>
              <w:t xml:space="preserve"> handler om lek, læring og samhandling mellom bar</w:t>
            </w:r>
            <w:r w:rsidR="00302A5D">
              <w:rPr>
                <w:rFonts w:ascii="Times New Roman" w:hAnsi="Times New Roman" w:cs="Times New Roman"/>
                <w:sz w:val="24"/>
                <w:szCs w:val="24"/>
              </w:rPr>
              <w:t>n og</w:t>
            </w:r>
            <w:r w:rsidR="0080700C">
              <w:rPr>
                <w:rFonts w:ascii="Times New Roman" w:hAnsi="Times New Roman" w:cs="Times New Roman"/>
                <w:sz w:val="24"/>
                <w:szCs w:val="24"/>
              </w:rPr>
              <w:t xml:space="preserve"> voksne</w:t>
            </w:r>
            <w:r w:rsidR="00CB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A5D">
              <w:rPr>
                <w:rFonts w:ascii="Times New Roman" w:hAnsi="Times New Roman" w:cs="Times New Roman"/>
                <w:sz w:val="24"/>
                <w:szCs w:val="24"/>
              </w:rPr>
              <w:t>Dette er en kompetanse utvikling for personalet</w:t>
            </w:r>
            <w:r w:rsidR="00CB2986">
              <w:rPr>
                <w:rFonts w:ascii="Times New Roman" w:hAnsi="Times New Roman" w:cs="Times New Roman"/>
                <w:sz w:val="24"/>
                <w:szCs w:val="24"/>
              </w:rPr>
              <w:t xml:space="preserve"> som </w:t>
            </w:r>
            <w:r w:rsidR="00634B6F">
              <w:rPr>
                <w:rFonts w:ascii="Times New Roman" w:hAnsi="Times New Roman" w:cs="Times New Roman"/>
                <w:sz w:val="24"/>
                <w:szCs w:val="24"/>
              </w:rPr>
              <w:t>kommer barn til nytt</w:t>
            </w:r>
            <w:r w:rsidR="002107A3">
              <w:rPr>
                <w:rFonts w:ascii="Times New Roman" w:hAnsi="Times New Roman" w:cs="Times New Roman"/>
                <w:sz w:val="24"/>
                <w:szCs w:val="24"/>
              </w:rPr>
              <w:t xml:space="preserve"> .Dette er en vegg som også skaper god språktrening for barna. De liker å peke på</w:t>
            </w:r>
            <w:r w:rsidR="002E6A24">
              <w:rPr>
                <w:rFonts w:ascii="Times New Roman" w:hAnsi="Times New Roman" w:cs="Times New Roman"/>
                <w:sz w:val="24"/>
                <w:szCs w:val="24"/>
              </w:rPr>
              <w:t xml:space="preserve"> bilder og finne seg selv.</w:t>
            </w:r>
          </w:p>
        </w:tc>
      </w:tr>
      <w:tr w:rsidR="00E32A16" w:rsidRPr="00CD5BE6" w14:paraId="77A82581" w14:textId="77777777" w:rsidTr="001968C7">
        <w:tc>
          <w:tcPr>
            <w:tcW w:w="1809" w:type="dxa"/>
          </w:tcPr>
          <w:p w14:paraId="043B8F14" w14:textId="77777777" w:rsidR="001968C7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Om neste måned</w:t>
            </w:r>
            <w:r w:rsidR="00C9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C927B" w14:textId="77777777" w:rsidR="00C914C6" w:rsidRDefault="00C9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7CEF" w14:textId="77777777" w:rsidR="00C914C6" w:rsidRDefault="00C914C6" w:rsidP="00C914C6">
            <w:pPr>
              <w:spacing w:after="180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nb-NO"/>
              </w:rPr>
            </w:pPr>
          </w:p>
          <w:p w14:paraId="0311A73B" w14:textId="77777777" w:rsidR="00CE0E02" w:rsidRDefault="00CE0E02" w:rsidP="00C914C6">
            <w:pPr>
              <w:spacing w:after="180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nb-NO"/>
              </w:rPr>
            </w:pPr>
          </w:p>
          <w:p w14:paraId="57494412" w14:textId="77777777" w:rsidR="00CE0E02" w:rsidRDefault="00CE0E02" w:rsidP="00C914C6">
            <w:pPr>
              <w:spacing w:after="180"/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nb-NO"/>
              </w:rPr>
            </w:pPr>
          </w:p>
          <w:p w14:paraId="30C544E1" w14:textId="3E1E6A02" w:rsidR="00CE0E02" w:rsidRPr="00C914C6" w:rsidRDefault="00F334CE" w:rsidP="00C914C6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nb-NO"/>
              </w:rPr>
              <w:drawing>
                <wp:inline distT="0" distB="0" distL="0" distR="0" wp14:anchorId="2FD5A246" wp14:editId="1AE0E1EA">
                  <wp:extent cx="820501" cy="1047115"/>
                  <wp:effectExtent l="0" t="0" r="0" b="635"/>
                  <wp:docPr id="2" name="Bilde 2" descr="Et bilde som inneholder tekst, servise i keramikk, porsel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, servise i keramikk, porselen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42" cy="105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02A28" w14:textId="77777777" w:rsidR="00523E20" w:rsidRP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FFC6" w14:textId="77777777" w:rsid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0E19" w14:textId="77777777" w:rsidR="00523E20" w:rsidRDefault="0027230E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6070307" wp14:editId="560BD059">
                  <wp:extent cx="895350" cy="1001310"/>
                  <wp:effectExtent l="19050" t="0" r="0" b="0"/>
                  <wp:docPr id="10" name="Bilde 9" descr="so01380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01380_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66" cy="100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B8D48" w14:textId="77777777" w:rsid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BF7A" w14:textId="77777777" w:rsid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6744" w14:textId="77777777" w:rsidR="00523E20" w:rsidRDefault="00523E20" w:rsidP="0052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5B2B" w14:textId="77777777" w:rsidR="00523E20" w:rsidRP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554B0" w14:textId="77777777" w:rsid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DC7F" w14:textId="77777777" w:rsid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D7F1" w14:textId="77777777" w:rsidR="00523E20" w:rsidRDefault="00523E2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2104C" w14:textId="77777777" w:rsidR="00523E20" w:rsidRDefault="009D4D80" w:rsidP="005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E44D800" wp14:editId="521F4088">
                  <wp:extent cx="656142" cy="852985"/>
                  <wp:effectExtent l="19050" t="0" r="0" b="0"/>
                  <wp:docPr id="5" name="Bilde 8" descr="venezianische-maske-theatermaske-karneval-weiss-gold-karneval-fasching-zubehoer-accessoires-karnevalsartikel-faschingsartikel-kostuemzubeho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ezianische-maske-theatermaske-karneval-weiss-gold-karneval-fasching-zubehoer-accessoires-karnevalsartikel-faschingsartikel-kostuemzubeho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09" cy="85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7DB9F" w14:textId="77777777" w:rsidR="00C914C6" w:rsidRDefault="00C914C6" w:rsidP="0052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3C74" w14:textId="77777777" w:rsidR="00F776EE" w:rsidRDefault="00F776EE" w:rsidP="0052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F1E1" w14:textId="77777777" w:rsidR="00F776EE" w:rsidRDefault="00F776EE" w:rsidP="0052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0001" w14:textId="77777777" w:rsidR="00F776EE" w:rsidRPr="00523E20" w:rsidRDefault="00063E13" w:rsidP="0052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3FB74A8" wp14:editId="30B6FCF1">
                  <wp:extent cx="1082993" cy="982639"/>
                  <wp:effectExtent l="19050" t="0" r="2857" b="0"/>
                  <wp:docPr id="7" name="Bilde 6" descr="Samed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drak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986" cy="98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6F811A33" w14:textId="3C3CE1A0" w:rsidR="00CF780C" w:rsidRPr="00CF780C" w:rsidRDefault="00EC1EA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Månedens tema er: </w:t>
            </w:r>
            <w:r w:rsidRPr="008D3C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EVENTYR </w:t>
            </w:r>
            <w:r w:rsidR="008D3CF8" w:rsidRPr="008D3C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/</w:t>
            </w:r>
            <w:r w:rsidR="00916414" w:rsidRPr="008D3C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KARNEVAL</w:t>
            </w:r>
            <w:r w:rsidR="00AA425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="008D3CF8" w:rsidRPr="008D3C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OG VINTER</w:t>
            </w:r>
          </w:p>
          <w:p w14:paraId="46D70FD6" w14:textId="77777777" w:rsidR="00EC1EAA" w:rsidRPr="00EC1EAA" w:rsidRDefault="00EC1E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876194" w14:textId="15353E31" w:rsidR="00A82FF8" w:rsidRDefault="00A8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på Løve</w:t>
            </w:r>
            <w:r w:rsidR="00916414">
              <w:rPr>
                <w:rFonts w:ascii="Times New Roman" w:hAnsi="Times New Roman" w:cs="Times New Roman"/>
                <w:sz w:val="24"/>
                <w:szCs w:val="24"/>
              </w:rPr>
              <w:t>ne vil fortsette</w:t>
            </w:r>
            <w:r w:rsidR="00DE74E0">
              <w:rPr>
                <w:rFonts w:ascii="Times New Roman" w:hAnsi="Times New Roman" w:cs="Times New Roman"/>
                <w:sz w:val="24"/>
                <w:szCs w:val="24"/>
              </w:rPr>
              <w:t xml:space="preserve"> med eventyret </w:t>
            </w:r>
            <w:r w:rsidR="00634B6F">
              <w:rPr>
                <w:rFonts w:ascii="Times New Roman" w:hAnsi="Times New Roman" w:cs="Times New Roman"/>
                <w:sz w:val="24"/>
                <w:szCs w:val="24"/>
              </w:rPr>
              <w:t>Skinnvotten</w:t>
            </w:r>
            <w:r w:rsidR="00DE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C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BB746A1" w14:textId="77777777" w:rsidR="00EC1EAA" w:rsidRDefault="00C9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HOVEDMÅL:</w:t>
            </w:r>
            <w:r w:rsidR="00112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2C0D">
              <w:rPr>
                <w:rFonts w:ascii="Times New Roman" w:hAnsi="Times New Roman" w:cs="Times New Roman"/>
                <w:sz w:val="24"/>
                <w:szCs w:val="24"/>
              </w:rPr>
              <w:t>Barna ska</w:t>
            </w:r>
            <w:r w:rsidR="00B823FA">
              <w:rPr>
                <w:rFonts w:ascii="Times New Roman" w:hAnsi="Times New Roman" w:cs="Times New Roman"/>
                <w:sz w:val="24"/>
                <w:szCs w:val="24"/>
              </w:rPr>
              <w:t>l bli</w:t>
            </w:r>
            <w:r w:rsidR="00DE74E0">
              <w:rPr>
                <w:rFonts w:ascii="Times New Roman" w:hAnsi="Times New Roman" w:cs="Times New Roman"/>
                <w:sz w:val="24"/>
                <w:szCs w:val="24"/>
              </w:rPr>
              <w:t xml:space="preserve"> enda bedre kjent med eventyret</w:t>
            </w:r>
            <w:r w:rsidR="00404056">
              <w:rPr>
                <w:rFonts w:ascii="Times New Roman" w:hAnsi="Times New Roman" w:cs="Times New Roman"/>
                <w:sz w:val="24"/>
                <w:szCs w:val="24"/>
              </w:rPr>
              <w:t xml:space="preserve"> og begrepene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 karneval</w:t>
            </w:r>
            <w:r w:rsidR="00404056">
              <w:rPr>
                <w:rFonts w:ascii="Times New Roman" w:hAnsi="Times New Roman" w:cs="Times New Roman"/>
                <w:sz w:val="24"/>
                <w:szCs w:val="24"/>
              </w:rPr>
              <w:t xml:space="preserve"> og vinter.</w:t>
            </w:r>
          </w:p>
          <w:p w14:paraId="011D5C7E" w14:textId="71920C02" w:rsidR="00C93714" w:rsidRDefault="00C9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DELMÅL:</w:t>
            </w:r>
            <w:r w:rsidR="00112C0D">
              <w:rPr>
                <w:rFonts w:ascii="Times New Roman" w:hAnsi="Times New Roman" w:cs="Times New Roman"/>
                <w:sz w:val="24"/>
                <w:szCs w:val="24"/>
              </w:rPr>
              <w:t xml:space="preserve"> Bar</w:t>
            </w:r>
            <w:r w:rsidR="00DE74E0">
              <w:rPr>
                <w:rFonts w:ascii="Times New Roman" w:hAnsi="Times New Roman" w:cs="Times New Roman"/>
                <w:sz w:val="24"/>
                <w:szCs w:val="24"/>
              </w:rPr>
              <w:t>na skal få kjennskap til sangene og delta mer aktiv med konkreter som er relatert til eventyret</w:t>
            </w:r>
            <w:r w:rsidR="00740EF5">
              <w:rPr>
                <w:rFonts w:ascii="Times New Roman" w:hAnsi="Times New Roman" w:cs="Times New Roman"/>
                <w:sz w:val="24"/>
                <w:szCs w:val="24"/>
              </w:rPr>
              <w:t xml:space="preserve"> og vinter.</w:t>
            </w:r>
          </w:p>
          <w:p w14:paraId="5E72049F" w14:textId="1CD2A3C6" w:rsidR="00C93714" w:rsidRDefault="00C9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SPRÅKLIGMÅL:</w:t>
            </w:r>
            <w:r w:rsidR="00EC1EAA">
              <w:rPr>
                <w:rFonts w:ascii="Times New Roman" w:hAnsi="Times New Roman" w:cs="Times New Roman"/>
                <w:sz w:val="24"/>
                <w:szCs w:val="24"/>
              </w:rPr>
              <w:t xml:space="preserve"> Barna skal få kjen</w:t>
            </w:r>
            <w:r w:rsidR="00DE74E0">
              <w:rPr>
                <w:rFonts w:ascii="Times New Roman" w:hAnsi="Times New Roman" w:cs="Times New Roman"/>
                <w:sz w:val="24"/>
                <w:szCs w:val="24"/>
              </w:rPr>
              <w:t>nskap til begrepene stor-liten,</w:t>
            </w:r>
            <w:r w:rsidR="00DE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7A3">
              <w:rPr>
                <w:rFonts w:ascii="Times New Roman" w:hAnsi="Times New Roman" w:cs="Times New Roman"/>
                <w:sz w:val="24"/>
                <w:szCs w:val="24"/>
              </w:rPr>
              <w:t>laldt</w:t>
            </w:r>
            <w:proofErr w:type="spellEnd"/>
            <w:r w:rsidR="002107A3">
              <w:rPr>
                <w:rFonts w:ascii="Times New Roman" w:hAnsi="Times New Roman" w:cs="Times New Roman"/>
                <w:sz w:val="24"/>
                <w:szCs w:val="24"/>
              </w:rPr>
              <w:t>-varmt,</w:t>
            </w:r>
            <w:r w:rsidR="00DE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D5">
              <w:rPr>
                <w:rFonts w:ascii="Times New Roman" w:hAnsi="Times New Roman" w:cs="Times New Roman"/>
                <w:sz w:val="24"/>
                <w:szCs w:val="24"/>
              </w:rPr>
              <w:t xml:space="preserve">karneval, </w:t>
            </w:r>
            <w:r w:rsidR="00DE6EBD">
              <w:rPr>
                <w:rFonts w:ascii="Times New Roman" w:hAnsi="Times New Roman" w:cs="Times New Roman"/>
                <w:sz w:val="24"/>
                <w:szCs w:val="24"/>
              </w:rPr>
              <w:t>maske og vinter.</w:t>
            </w:r>
          </w:p>
          <w:p w14:paraId="5728201A" w14:textId="77777777" w:rsidR="00041BF2" w:rsidRDefault="00C9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SOSIALTMÅL: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12C0D">
              <w:rPr>
                <w:rFonts w:ascii="Times New Roman" w:hAnsi="Times New Roman" w:cs="Times New Roman"/>
                <w:sz w:val="24"/>
                <w:szCs w:val="24"/>
              </w:rPr>
              <w:t xml:space="preserve">arna skal </w:t>
            </w:r>
            <w:r w:rsidR="00D46B14">
              <w:rPr>
                <w:rFonts w:ascii="Times New Roman" w:hAnsi="Times New Roman" w:cs="Times New Roman"/>
                <w:sz w:val="24"/>
                <w:szCs w:val="24"/>
              </w:rPr>
              <w:t xml:space="preserve">få oppleve </w:t>
            </w:r>
            <w:r w:rsidR="00AD0933">
              <w:rPr>
                <w:rFonts w:ascii="Times New Roman" w:hAnsi="Times New Roman" w:cs="Times New Roman"/>
                <w:sz w:val="24"/>
                <w:szCs w:val="24"/>
              </w:rPr>
              <w:t>glede av å være sammen på tur.</w:t>
            </w:r>
          </w:p>
          <w:p w14:paraId="396470AB" w14:textId="77777777" w:rsidR="006D315C" w:rsidRDefault="006D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432730" w14:textId="29D9270A" w:rsidR="00D42A95" w:rsidRDefault="006D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å kunne nå målene</w:t>
            </w:r>
            <w:r w:rsidR="00916414">
              <w:rPr>
                <w:rFonts w:ascii="Times New Roman" w:hAnsi="Times New Roman" w:cs="Times New Roman"/>
                <w:sz w:val="24"/>
                <w:szCs w:val="24"/>
              </w:rPr>
              <w:t xml:space="preserve"> vil vi fordyp</w:t>
            </w:r>
            <w:r w:rsidR="00B823FA">
              <w:rPr>
                <w:rFonts w:ascii="Times New Roman" w:hAnsi="Times New Roman" w:cs="Times New Roman"/>
                <w:sz w:val="24"/>
                <w:szCs w:val="24"/>
              </w:rPr>
              <w:t>e oss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 mer</w:t>
            </w:r>
            <w:r w:rsidR="00B823FA">
              <w:rPr>
                <w:rFonts w:ascii="Times New Roman" w:hAnsi="Times New Roman" w:cs="Times New Roman"/>
                <w:sz w:val="24"/>
                <w:szCs w:val="24"/>
              </w:rPr>
              <w:t xml:space="preserve"> i eventyret</w:t>
            </w:r>
            <w:r w:rsidR="00571901">
              <w:rPr>
                <w:rFonts w:ascii="Times New Roman" w:hAnsi="Times New Roman" w:cs="Times New Roman"/>
                <w:sz w:val="24"/>
                <w:szCs w:val="24"/>
              </w:rPr>
              <w:t xml:space="preserve"> om” </w:t>
            </w:r>
            <w:r w:rsidR="00634B6F">
              <w:rPr>
                <w:rFonts w:ascii="Times New Roman" w:hAnsi="Times New Roman" w:cs="Times New Roman"/>
                <w:sz w:val="24"/>
                <w:szCs w:val="24"/>
              </w:rPr>
              <w:t>Skinnvotten</w:t>
            </w:r>
            <w:r w:rsidR="005719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8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414">
              <w:rPr>
                <w:rFonts w:ascii="Times New Roman" w:hAnsi="Times New Roman" w:cs="Times New Roman"/>
                <w:sz w:val="24"/>
                <w:szCs w:val="24"/>
              </w:rPr>
              <w:t>Vi bruker dette eventyret i språksamlingene</w:t>
            </w:r>
            <w:r w:rsidR="001124AB">
              <w:rPr>
                <w:rFonts w:ascii="Times New Roman" w:hAnsi="Times New Roman" w:cs="Times New Roman"/>
                <w:sz w:val="24"/>
                <w:szCs w:val="24"/>
              </w:rPr>
              <w:t xml:space="preserve"> (hver onsdag og fredag)</w:t>
            </w:r>
            <w:r w:rsidR="00916414">
              <w:rPr>
                <w:rFonts w:ascii="Times New Roman" w:hAnsi="Times New Roman" w:cs="Times New Roman"/>
                <w:sz w:val="24"/>
                <w:szCs w:val="24"/>
              </w:rPr>
              <w:t xml:space="preserve"> der barna er med og forteller for hverandre med litt voksen hjelp.</w:t>
            </w:r>
            <w:r w:rsidR="000000D0">
              <w:rPr>
                <w:rFonts w:ascii="Times New Roman" w:hAnsi="Times New Roman" w:cs="Times New Roman"/>
                <w:sz w:val="24"/>
                <w:szCs w:val="24"/>
              </w:rPr>
              <w:t xml:space="preserve"> Vi utvider </w:t>
            </w:r>
            <w:r w:rsidR="00571901">
              <w:rPr>
                <w:rFonts w:ascii="Times New Roman" w:hAnsi="Times New Roman" w:cs="Times New Roman"/>
                <w:sz w:val="24"/>
                <w:szCs w:val="24"/>
              </w:rPr>
              <w:t>eventyret</w:t>
            </w:r>
            <w:r w:rsidR="00404056">
              <w:rPr>
                <w:rFonts w:ascii="Times New Roman" w:hAnsi="Times New Roman" w:cs="Times New Roman"/>
                <w:sz w:val="24"/>
                <w:szCs w:val="24"/>
              </w:rPr>
              <w:t xml:space="preserve"> med å ta med flere begreper </w:t>
            </w:r>
            <w:r w:rsidR="002107A3">
              <w:rPr>
                <w:rFonts w:ascii="Times New Roman" w:hAnsi="Times New Roman" w:cs="Times New Roman"/>
                <w:sz w:val="24"/>
                <w:szCs w:val="24"/>
              </w:rPr>
              <w:t>om dyr,</w:t>
            </w:r>
            <w:r w:rsidR="0040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01">
              <w:rPr>
                <w:rFonts w:ascii="Times New Roman" w:hAnsi="Times New Roman" w:cs="Times New Roman"/>
                <w:sz w:val="24"/>
                <w:szCs w:val="24"/>
              </w:rPr>
              <w:t>vinter og karneval.</w:t>
            </w:r>
            <w:r w:rsidR="00ED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01">
              <w:rPr>
                <w:rFonts w:ascii="Times New Roman" w:hAnsi="Times New Roman" w:cs="Times New Roman"/>
                <w:sz w:val="24"/>
                <w:szCs w:val="24"/>
              </w:rPr>
              <w:t xml:space="preserve">Det vil si at nå forteller vi om </w:t>
            </w:r>
            <w:r w:rsidR="00634B6F">
              <w:rPr>
                <w:rFonts w:ascii="Times New Roman" w:hAnsi="Times New Roman" w:cs="Times New Roman"/>
                <w:sz w:val="24"/>
                <w:szCs w:val="24"/>
              </w:rPr>
              <w:t>flere dyr,</w:t>
            </w:r>
            <w:r w:rsidR="00571901">
              <w:rPr>
                <w:rFonts w:ascii="Times New Roman" w:hAnsi="Times New Roman" w:cs="Times New Roman"/>
                <w:sz w:val="24"/>
                <w:szCs w:val="24"/>
              </w:rPr>
              <w:t xml:space="preserve"> som er ute om vinteren. Og vi vil filosofere litt over hva de spiser og hvor g</w:t>
            </w:r>
            <w:r w:rsidR="003054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71901">
              <w:rPr>
                <w:rFonts w:ascii="Times New Roman" w:hAnsi="Times New Roman" w:cs="Times New Roman"/>
                <w:sz w:val="24"/>
                <w:szCs w:val="24"/>
              </w:rPr>
              <w:t>aset(maten) er blitt av.</w:t>
            </w:r>
            <w:r w:rsidR="0000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75E">
              <w:rPr>
                <w:rFonts w:ascii="Times New Roman" w:hAnsi="Times New Roman" w:cs="Times New Roman"/>
                <w:sz w:val="24"/>
                <w:szCs w:val="24"/>
              </w:rPr>
              <w:t>Samtidligt har vi med oss</w:t>
            </w:r>
            <w:r w:rsidR="001124AB">
              <w:rPr>
                <w:rFonts w:ascii="Times New Roman" w:hAnsi="Times New Roman" w:cs="Times New Roman"/>
                <w:sz w:val="24"/>
                <w:szCs w:val="24"/>
              </w:rPr>
              <w:t xml:space="preserve"> Mikkel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3A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24AB">
              <w:rPr>
                <w:rFonts w:ascii="Times New Roman" w:hAnsi="Times New Roman" w:cs="Times New Roman"/>
                <w:sz w:val="24"/>
                <w:szCs w:val="24"/>
              </w:rPr>
              <w:t xml:space="preserve">ev,  </w:t>
            </w:r>
            <w:r w:rsidR="0000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000D0">
              <w:rPr>
                <w:rFonts w:ascii="Times New Roman" w:hAnsi="Times New Roman" w:cs="Times New Roman"/>
                <w:sz w:val="24"/>
                <w:szCs w:val="24"/>
              </w:rPr>
              <w:t>Barna f</w:t>
            </w:r>
            <w:r w:rsidR="008D3CF8">
              <w:rPr>
                <w:rFonts w:ascii="Times New Roman" w:hAnsi="Times New Roman" w:cs="Times New Roman"/>
                <w:sz w:val="24"/>
                <w:szCs w:val="24"/>
              </w:rPr>
              <w:t xml:space="preserve">år nå delta enda mer 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>med å</w:t>
            </w:r>
            <w:r w:rsidR="00B823FA">
              <w:rPr>
                <w:rFonts w:ascii="Times New Roman" w:hAnsi="Times New Roman" w:cs="Times New Roman"/>
                <w:sz w:val="24"/>
                <w:szCs w:val="24"/>
              </w:rPr>
              <w:t xml:space="preserve"> dramatisere eventyret for hverandre.</w:t>
            </w:r>
          </w:p>
          <w:p w14:paraId="744338D2" w14:textId="2FF596B5" w:rsidR="000000D0" w:rsidRDefault="0000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støtter oss til </w:t>
            </w:r>
            <w:r w:rsidRPr="00905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Rammeplanen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475E">
              <w:rPr>
                <w:rFonts w:ascii="Times New Roman" w:hAnsi="Times New Roman" w:cs="Times New Roman"/>
                <w:sz w:val="24"/>
                <w:szCs w:val="24"/>
              </w:rPr>
              <w:t>om sier:” ”Gjennom arbeid med kommunikasjon</w:t>
            </w:r>
            <w:r w:rsidR="009058D5">
              <w:rPr>
                <w:rFonts w:ascii="Times New Roman" w:hAnsi="Times New Roman" w:cs="Times New Roman"/>
                <w:sz w:val="24"/>
                <w:szCs w:val="24"/>
              </w:rPr>
              <w:t xml:space="preserve">, språk, og tekst skal barnehagen bidra til at barna møter et mangfold av eventyr, fortellinger, sagn og utrykksformer. Oppleve spenning og glede ved høytlesing, fortelling, sang og samtale Dette skjer mye i språksamlingene, men også i den </w:t>
            </w:r>
            <w:r w:rsidR="0090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uformelle planleggingen.</w:t>
            </w:r>
            <w:r w:rsidR="000A71B4">
              <w:rPr>
                <w:rFonts w:ascii="Times New Roman" w:hAnsi="Times New Roman" w:cs="Times New Roman"/>
                <w:sz w:val="24"/>
                <w:szCs w:val="24"/>
              </w:rPr>
              <w:t xml:space="preserve"> Vi tenker da på dags rytmen og</w:t>
            </w:r>
            <w:r w:rsidR="0052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EF5">
              <w:rPr>
                <w:rFonts w:ascii="Times New Roman" w:hAnsi="Times New Roman" w:cs="Times New Roman"/>
                <w:sz w:val="24"/>
                <w:szCs w:val="24"/>
              </w:rPr>
              <w:t>i lek</w:t>
            </w:r>
            <w:r w:rsidR="000A71B4">
              <w:rPr>
                <w:rFonts w:ascii="Times New Roman" w:hAnsi="Times New Roman" w:cs="Times New Roman"/>
                <w:sz w:val="24"/>
                <w:szCs w:val="24"/>
              </w:rPr>
              <w:t xml:space="preserve"> med barna.</w:t>
            </w:r>
            <w:r w:rsidR="0090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E7CF11" w14:textId="77777777" w:rsidR="00007E2F" w:rsidRDefault="0000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A5E7" w14:textId="3647540C" w:rsidR="000000D0" w:rsidRDefault="00B94E8E" w:rsidP="000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formingen </w:t>
            </w:r>
            <w:r w:rsidR="009058D5">
              <w:rPr>
                <w:rFonts w:ascii="Times New Roman" w:hAnsi="Times New Roman" w:cs="Times New Roman"/>
                <w:sz w:val="24"/>
                <w:szCs w:val="24"/>
              </w:rPr>
              <w:t xml:space="preserve">på torsdagene vil vi lage </w:t>
            </w:r>
            <w:r w:rsidR="003E122D">
              <w:rPr>
                <w:rFonts w:ascii="Times New Roman" w:hAnsi="Times New Roman" w:cs="Times New Roman"/>
                <w:sz w:val="24"/>
                <w:szCs w:val="24"/>
              </w:rPr>
              <w:t>noe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Pr="00D1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Karneval</w:t>
            </w:r>
            <w:r w:rsidR="000E3AF0" w:rsidRPr="00D13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 </w:t>
            </w:r>
            <w:r w:rsidR="00F4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</w:t>
            </w:r>
            <w:r w:rsidR="00F41718">
              <w:rPr>
                <w:rFonts w:ascii="Times New Roman" w:hAnsi="Times New Roman" w:cs="Times New Roman"/>
                <w:sz w:val="24"/>
                <w:szCs w:val="24"/>
              </w:rPr>
              <w:t>) Ungene</w:t>
            </w:r>
            <w:r w:rsidR="00236846">
              <w:rPr>
                <w:rFonts w:ascii="Times New Roman" w:hAnsi="Times New Roman" w:cs="Times New Roman"/>
                <w:sz w:val="24"/>
                <w:szCs w:val="24"/>
              </w:rPr>
              <w:t xml:space="preserve"> skal tegne og male sine utrykk fra fortellingen. Barna </w:t>
            </w:r>
            <w:r w:rsidR="00F41718">
              <w:rPr>
                <w:rFonts w:ascii="Times New Roman" w:hAnsi="Times New Roman" w:cs="Times New Roman"/>
                <w:sz w:val="24"/>
                <w:szCs w:val="24"/>
              </w:rPr>
              <w:t>skal lage</w:t>
            </w:r>
            <w:r w:rsidR="00236846">
              <w:rPr>
                <w:rFonts w:ascii="Times New Roman" w:hAnsi="Times New Roman" w:cs="Times New Roman"/>
                <w:sz w:val="24"/>
                <w:szCs w:val="24"/>
              </w:rPr>
              <w:t xml:space="preserve"> snømann i papp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, og </w:t>
            </w:r>
            <w:r w:rsidR="00236846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>vil sam</w:t>
            </w:r>
            <w:r w:rsidR="008A6ABD">
              <w:rPr>
                <w:rFonts w:ascii="Times New Roman" w:hAnsi="Times New Roman" w:cs="Times New Roman"/>
                <w:sz w:val="24"/>
                <w:szCs w:val="24"/>
              </w:rPr>
              <w:t>tidlig fortelle hvor kaldt det er. Samtidlig skal barna kjenne på kaldt vann og snø/is.</w:t>
            </w:r>
          </w:p>
          <w:p w14:paraId="1E8C69E2" w14:textId="497EA36A" w:rsidR="000E3AF0" w:rsidRPr="00360C31" w:rsidRDefault="002107A3" w:rsidP="000E3AF0">
            <w:pP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GUSTAV ER 2ÅR;13.</w:t>
            </w:r>
            <w:r w:rsidR="00F41718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2, hurra</w:t>
            </w:r>
            <w: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!</w:t>
            </w:r>
          </w:p>
          <w:p w14:paraId="0BC6CA36" w14:textId="2A55098C" w:rsidR="00236846" w:rsidRDefault="000E3AF0" w:rsidP="000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</w:t>
            </w:r>
            <w:r w:rsidR="00282EEC">
              <w:rPr>
                <w:rFonts w:ascii="Times New Roman" w:hAnsi="Times New Roman" w:cs="Times New Roman"/>
                <w:sz w:val="24"/>
                <w:szCs w:val="24"/>
              </w:rPr>
              <w:t xml:space="preserve">usikksamlingene på </w:t>
            </w:r>
            <w:r w:rsidR="00F41718">
              <w:rPr>
                <w:rFonts w:ascii="Times New Roman" w:hAnsi="Times New Roman" w:cs="Times New Roman"/>
                <w:sz w:val="24"/>
                <w:szCs w:val="24"/>
              </w:rPr>
              <w:t>torsdagene vil</w:t>
            </w:r>
            <w:r w:rsidR="00634B6F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r w:rsidR="00236846">
              <w:rPr>
                <w:rFonts w:ascii="Times New Roman" w:hAnsi="Times New Roman" w:cs="Times New Roman"/>
                <w:sz w:val="24"/>
                <w:szCs w:val="24"/>
              </w:rPr>
              <w:t>spille på musikk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846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6846">
              <w:rPr>
                <w:rFonts w:ascii="Times New Roman" w:hAnsi="Times New Roman" w:cs="Times New Roman"/>
                <w:sz w:val="24"/>
                <w:szCs w:val="24"/>
              </w:rPr>
              <w:t>umente</w:t>
            </w:r>
            <w:r w:rsidR="00B42A4F">
              <w:rPr>
                <w:rFonts w:ascii="Times New Roman" w:hAnsi="Times New Roman" w:cs="Times New Roman"/>
                <w:sz w:val="24"/>
                <w:szCs w:val="24"/>
              </w:rPr>
              <w:t>ne. Barna skal få være deltagende sammen med en voksen</w:t>
            </w:r>
            <w:r w:rsidR="00634B6F">
              <w:rPr>
                <w:rFonts w:ascii="Times New Roman" w:hAnsi="Times New Roman" w:cs="Times New Roman"/>
                <w:sz w:val="24"/>
                <w:szCs w:val="24"/>
              </w:rPr>
              <w:t xml:space="preserve"> som støtter og oppmuntrer barna.</w:t>
            </w:r>
          </w:p>
          <w:p w14:paraId="42218A6E" w14:textId="07A12C94" w:rsidR="004A603A" w:rsidRPr="005E03BB" w:rsidRDefault="007B3E2E" w:rsidP="009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tur vil dagen vi gå i nærmiljøet som er trygt for d</w:t>
            </w:r>
            <w:r w:rsidR="009058D5">
              <w:rPr>
                <w:rFonts w:ascii="Times New Roman" w:hAnsi="Times New Roman" w:cs="Times New Roman"/>
                <w:sz w:val="24"/>
                <w:szCs w:val="24"/>
              </w:rPr>
              <w:t>e små.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amtidlig 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vil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hopp</w:t>
            </w:r>
            <w:r w:rsidR="009058D5">
              <w:rPr>
                <w:rFonts w:ascii="Times New Roman" w:hAnsi="Times New Roman" w:cs="Times New Roman"/>
                <w:sz w:val="24"/>
                <w:szCs w:val="24"/>
              </w:rPr>
              <w:t xml:space="preserve">e og bevege oss i ulent </w:t>
            </w:r>
            <w:r w:rsidR="00F41718">
              <w:rPr>
                <w:rFonts w:ascii="Times New Roman" w:hAnsi="Times New Roman" w:cs="Times New Roman"/>
                <w:sz w:val="24"/>
                <w:szCs w:val="24"/>
              </w:rPr>
              <w:t>terreng. Vi vil fokusere mer på fysisk fostring, da vi ser at barna trenger det.</w:t>
            </w:r>
          </w:p>
          <w:p w14:paraId="1BC8819E" w14:textId="70033684" w:rsidR="004645B1" w:rsidRPr="004645B1" w:rsidRDefault="004645B1" w:rsidP="009540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3E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Samenes dag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er 06.1. Det blir markert med samlinger og aktivitet som er relatert til denne dagen</w:t>
            </w:r>
            <w:r w:rsidR="007B1E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76215433" w14:textId="77777777" w:rsidR="00C26EC8" w:rsidRPr="008A7B19" w:rsidRDefault="00C26EC8" w:rsidP="0095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16" w:rsidRPr="00CD5BE6" w14:paraId="5824FB9A" w14:textId="77777777" w:rsidTr="001968C7">
        <w:tc>
          <w:tcPr>
            <w:tcW w:w="1809" w:type="dxa"/>
          </w:tcPr>
          <w:p w14:paraId="08B3C52C" w14:textId="77777777" w:rsidR="006616B6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Praktisk opplysninger</w:t>
            </w:r>
          </w:p>
          <w:p w14:paraId="739FCD79" w14:textId="77777777" w:rsidR="006616B6" w:rsidRDefault="006616B6" w:rsidP="0066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8667" w14:textId="77777777" w:rsidR="006616B6" w:rsidRDefault="006616B6" w:rsidP="0066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098A" w14:textId="77777777" w:rsidR="001968C7" w:rsidRPr="006616B6" w:rsidRDefault="006616B6" w:rsidP="0066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7126DF5" wp14:editId="191149FD">
                  <wp:extent cx="1257016" cy="808082"/>
                  <wp:effectExtent l="19050" t="0" r="284" b="0"/>
                  <wp:docPr id="6" name="Bilde 5" descr="D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96" cy="80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2631D118" w14:textId="05661D6A" w:rsidR="001968C7" w:rsidRPr="002107A3" w:rsidRDefault="001968C7" w:rsidP="00210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5704" w14:textId="77777777" w:rsidR="00CD777F" w:rsidRDefault="00511D1A" w:rsidP="00345C1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Fint om dere ser at der er nok </w:t>
            </w:r>
            <w:r w:rsidR="00954CE7">
              <w:rPr>
                <w:rFonts w:ascii="Times New Roman" w:hAnsi="Times New Roman" w:cs="Times New Roman"/>
                <w:sz w:val="24"/>
                <w:szCs w:val="24"/>
              </w:rPr>
              <w:t>klær i kurvene og varme klær.</w:t>
            </w:r>
          </w:p>
          <w:p w14:paraId="132A115E" w14:textId="77777777" w:rsidR="00345C12" w:rsidRDefault="00461DD9" w:rsidP="00345C1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Husk å sette på lenken på porten når dere kommer og går.</w:t>
            </w:r>
          </w:p>
          <w:p w14:paraId="4FE8FF9D" w14:textId="77777777" w:rsidR="00345C12" w:rsidRDefault="00CB2129" w:rsidP="00345C1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345C12">
              <w:rPr>
                <w:rFonts w:ascii="Times New Roman" w:hAnsi="Times New Roman" w:cs="Times New Roman"/>
                <w:sz w:val="24"/>
                <w:szCs w:val="24"/>
              </w:rPr>
              <w:t xml:space="preserve">nt om dere tar med dresser/regntøy til vask på </w:t>
            </w:r>
            <w:r w:rsidR="00345C12" w:rsidRPr="009D4D80">
              <w:rPr>
                <w:rFonts w:ascii="Times New Roman" w:hAnsi="Times New Roman" w:cs="Times New Roman"/>
                <w:b/>
                <w:sz w:val="24"/>
                <w:szCs w:val="24"/>
              </w:rPr>
              <w:t>fredager</w:t>
            </w:r>
            <w:r w:rsidR="0034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31A47" w14:textId="7FC9668E" w:rsidR="00461DD9" w:rsidRDefault="00461DD9" w:rsidP="00345C1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2D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FORELDRESAMTALER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 bli </w:t>
            </w:r>
            <w:r w:rsidR="005E03BB">
              <w:rPr>
                <w:rFonts w:ascii="Times New Roman" w:hAnsi="Times New Roman" w:cs="Times New Roman"/>
                <w:sz w:val="24"/>
                <w:szCs w:val="24"/>
              </w:rPr>
              <w:t>på våren.</w:t>
            </w:r>
          </w:p>
          <w:p w14:paraId="6433F360" w14:textId="786E2D8F" w:rsidR="00AF52D7" w:rsidRDefault="00AF52D7" w:rsidP="00954CE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Karnevalet</w:t>
            </w:r>
            <w:r w:rsidR="000E3A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954E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FREDAG</w:t>
            </w:r>
            <w:r w:rsidR="003E1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1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E1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</w:t>
            </w:r>
            <w:r w:rsidR="005E0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skriv kommer</w:t>
            </w:r>
            <w:r w:rsidR="00954CE7">
              <w:rPr>
                <w:rFonts w:ascii="Times New Roman" w:hAnsi="Times New Roman" w:cs="Times New Roman"/>
                <w:sz w:val="24"/>
                <w:szCs w:val="24"/>
              </w:rPr>
              <w:t xml:space="preserve"> Alle barn og voksne har på seg utkledningstøy.</w:t>
            </w:r>
          </w:p>
          <w:p w14:paraId="380CA50F" w14:textId="15DC9D3F" w:rsidR="00063E13" w:rsidRPr="00345C12" w:rsidRDefault="00063E13" w:rsidP="00954CE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Samenes dag </w:t>
            </w:r>
            <w:r w:rsidR="007B1E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6.2</w:t>
            </w:r>
          </w:p>
        </w:tc>
      </w:tr>
      <w:tr w:rsidR="00E32A16" w:rsidRPr="00CD5BE6" w14:paraId="03EB0CDF" w14:textId="77777777" w:rsidTr="001968C7">
        <w:tc>
          <w:tcPr>
            <w:tcW w:w="1809" w:type="dxa"/>
          </w:tcPr>
          <w:p w14:paraId="1DD523E8" w14:textId="77777777" w:rsidR="001968C7" w:rsidRPr="00CD5BE6" w:rsidRDefault="0019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6">
              <w:rPr>
                <w:rFonts w:ascii="Times New Roman" w:hAnsi="Times New Roman" w:cs="Times New Roman"/>
                <w:sz w:val="24"/>
                <w:szCs w:val="24"/>
              </w:rPr>
              <w:t>Månedens Bøker, eventyr, sanger og lignende</w:t>
            </w:r>
          </w:p>
        </w:tc>
        <w:tc>
          <w:tcPr>
            <w:tcW w:w="7403" w:type="dxa"/>
          </w:tcPr>
          <w:p w14:paraId="14CF3069" w14:textId="76D0B629" w:rsidR="004064BA" w:rsidRPr="00DC36A1" w:rsidRDefault="002107A3" w:rsidP="00DC36A1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Skinnvotten</w:t>
            </w:r>
            <w:r w:rsidR="00DC36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4A">
              <w:rPr>
                <w:rFonts w:ascii="Times New Roman" w:hAnsi="Times New Roman" w:cs="Times New Roman"/>
                <w:sz w:val="24"/>
                <w:szCs w:val="24"/>
              </w:rPr>
              <w:t>(bok og språk koffert)</w:t>
            </w:r>
          </w:p>
          <w:p w14:paraId="6B80D74D" w14:textId="77777777" w:rsidR="004064BA" w:rsidRPr="00BB2033" w:rsidRDefault="000E3AF0" w:rsidP="00BB203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C36A1">
              <w:rPr>
                <w:rFonts w:ascii="Times New Roman" w:hAnsi="Times New Roman" w:cs="Times New Roman"/>
                <w:sz w:val="24"/>
                <w:szCs w:val="24"/>
              </w:rPr>
              <w:t>Mikkel 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C36A1">
              <w:rPr>
                <w:rFonts w:ascii="Times New Roman" w:hAnsi="Times New Roman" w:cs="Times New Roman"/>
                <w:sz w:val="24"/>
                <w:szCs w:val="24"/>
              </w:rPr>
              <w:t>(sang)</w:t>
            </w:r>
          </w:p>
          <w:p w14:paraId="48D096CA" w14:textId="77777777" w:rsidR="00EB334A" w:rsidRPr="00BB2033" w:rsidRDefault="00C26EC8" w:rsidP="00BB203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”Klatremussangen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C36A1">
              <w:rPr>
                <w:rFonts w:ascii="Times New Roman" w:hAnsi="Times New Roman" w:cs="Times New Roman"/>
                <w:sz w:val="24"/>
                <w:szCs w:val="24"/>
              </w:rPr>
              <w:t>(sang)</w:t>
            </w:r>
          </w:p>
          <w:p w14:paraId="053599EE" w14:textId="77777777" w:rsidR="000E3AF0" w:rsidRDefault="00C26EC8" w:rsidP="000E3AF0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 lillemann”</w:t>
            </w:r>
            <w:r w:rsidR="000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6A1">
              <w:rPr>
                <w:rFonts w:ascii="Times New Roman" w:hAnsi="Times New Roman" w:cs="Times New Roman"/>
                <w:sz w:val="24"/>
                <w:szCs w:val="24"/>
              </w:rPr>
              <w:t>(sang)</w:t>
            </w:r>
            <w:r w:rsidR="00CB2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73C29C30" w14:textId="77777777" w:rsidR="002107A3" w:rsidRDefault="00DC36A1" w:rsidP="000E3AF0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F0">
              <w:rPr>
                <w:rFonts w:ascii="Times New Roman" w:hAnsi="Times New Roman" w:cs="Times New Roman"/>
                <w:sz w:val="24"/>
                <w:szCs w:val="24"/>
              </w:rPr>
              <w:t>”Karnevalssangen</w:t>
            </w:r>
            <w:proofErr w:type="gramEnd"/>
            <w:r w:rsidRPr="000E3A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E3AF0" w:rsidRPr="000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F0">
              <w:rPr>
                <w:rFonts w:ascii="Times New Roman" w:hAnsi="Times New Roman" w:cs="Times New Roman"/>
                <w:sz w:val="24"/>
                <w:szCs w:val="24"/>
              </w:rPr>
              <w:t>(sang)</w:t>
            </w:r>
            <w:r w:rsidR="00BB2033" w:rsidRPr="000E3A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5EEB11" w14:textId="1715B50D" w:rsidR="00BB2033" w:rsidRPr="000E3AF0" w:rsidRDefault="002107A3" w:rsidP="000E3AF0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«Når en liten mus skal ut å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gå»(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sang)</w:t>
            </w:r>
            <w:r w:rsidR="00BB2033" w:rsidRPr="000E3A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786CE06F" w14:textId="77777777" w:rsidR="001968C7" w:rsidRPr="00BB2033" w:rsidRDefault="00BB2033" w:rsidP="00BB2033">
            <w:pPr>
              <w:ind w:left="360"/>
              <w:rPr>
                <w:noProof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14:paraId="6B5974F1" w14:textId="77777777" w:rsidR="00FC630A" w:rsidRDefault="00FC630A">
      <w:pPr>
        <w:rPr>
          <w:rFonts w:ascii="Times New Roman" w:hAnsi="Times New Roman" w:cs="Times New Roman"/>
          <w:sz w:val="24"/>
          <w:szCs w:val="24"/>
        </w:rPr>
      </w:pPr>
    </w:p>
    <w:p w14:paraId="61E828A6" w14:textId="7A04C62F" w:rsidR="00FE503E" w:rsidRPr="00CD5BE6" w:rsidRDefault="00930521">
      <w:pPr>
        <w:rPr>
          <w:rFonts w:ascii="Times New Roman" w:hAnsi="Times New Roman" w:cs="Times New Roman"/>
          <w:sz w:val="24"/>
          <w:szCs w:val="24"/>
        </w:rPr>
      </w:pPr>
      <w:r w:rsidRPr="00F01647">
        <w:rPr>
          <w:rFonts w:ascii="Times New Roman" w:hAnsi="Times New Roman" w:cs="Times New Roman"/>
          <w:b/>
          <w:color w:val="00B0F0"/>
          <w:sz w:val="24"/>
          <w:szCs w:val="24"/>
        </w:rPr>
        <w:t>Hilsen Bente</w:t>
      </w:r>
      <w:r w:rsidR="00CA05C0" w:rsidRPr="00F01647">
        <w:rPr>
          <w:rFonts w:ascii="Times New Roman" w:hAnsi="Times New Roman" w:cs="Times New Roman"/>
          <w:b/>
          <w:color w:val="00B0F0"/>
          <w:sz w:val="24"/>
          <w:szCs w:val="24"/>
        </w:rPr>
        <w:t>,</w:t>
      </w:r>
      <w:r w:rsidR="00DC36A1" w:rsidRPr="00F0164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5E03BB">
        <w:rPr>
          <w:rFonts w:ascii="Times New Roman" w:hAnsi="Times New Roman" w:cs="Times New Roman"/>
          <w:b/>
          <w:color w:val="00B0F0"/>
          <w:sz w:val="24"/>
          <w:szCs w:val="24"/>
        </w:rPr>
        <w:t>Elin, Monika</w:t>
      </w:r>
      <w:r w:rsidR="00C26EC8" w:rsidRPr="00F0164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F01647">
        <w:rPr>
          <w:rFonts w:ascii="Times New Roman" w:hAnsi="Times New Roman" w:cs="Times New Roman"/>
          <w:b/>
          <w:color w:val="00B0F0"/>
          <w:sz w:val="24"/>
          <w:szCs w:val="24"/>
        </w:rPr>
        <w:t>og Vigdis</w:t>
      </w:r>
      <w:r w:rsidRPr="00F01647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CB2129" w:rsidRPr="00CB2129">
        <w:rPr>
          <w:rFonts w:ascii="Times New Roman" w:hAnsi="Times New Roman" w:cs="Times New Roman"/>
          <w:sz w:val="24"/>
          <w:szCs w:val="24"/>
        </w:rPr>
        <w:t xml:space="preserve"> </w:t>
      </w:r>
      <w:r w:rsidR="006616B6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7503DA9" wp14:editId="26F0AC0A">
            <wp:extent cx="1975449" cy="1708150"/>
            <wp:effectExtent l="0" t="0" r="6350" b="6350"/>
            <wp:docPr id="3" name="Bilde 2" descr="Prins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sess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912" cy="172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3E" w:rsidRPr="00CD5BE6" w:rsidSect="000C548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7358" w14:textId="77777777" w:rsidR="00B95F5E" w:rsidRDefault="00B95F5E" w:rsidP="00CD5BE6">
      <w:pPr>
        <w:spacing w:after="0" w:line="240" w:lineRule="auto"/>
      </w:pPr>
      <w:r>
        <w:separator/>
      </w:r>
    </w:p>
  </w:endnote>
  <w:endnote w:type="continuationSeparator" w:id="0">
    <w:p w14:paraId="00CCEA71" w14:textId="77777777" w:rsidR="00B95F5E" w:rsidRDefault="00B95F5E" w:rsidP="00C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33CE" w14:textId="77777777" w:rsidR="00B95F5E" w:rsidRDefault="00B95F5E" w:rsidP="00CD5BE6">
      <w:pPr>
        <w:spacing w:after="0" w:line="240" w:lineRule="auto"/>
      </w:pPr>
      <w:r>
        <w:separator/>
      </w:r>
    </w:p>
  </w:footnote>
  <w:footnote w:type="continuationSeparator" w:id="0">
    <w:p w14:paraId="492B50B5" w14:textId="77777777" w:rsidR="00B95F5E" w:rsidRDefault="00B95F5E" w:rsidP="00C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DFE2" w14:textId="1E6E29B1" w:rsidR="00CD5BE6" w:rsidRPr="00CD5BE6" w:rsidRDefault="00FA4BB3">
    <w:pPr>
      <w:pStyle w:val="Toppteks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AUGLENDBARNEHAGE, avdeling Hillevåg</w:t>
    </w:r>
  </w:p>
  <w:p w14:paraId="0F56C1B0" w14:textId="77777777" w:rsidR="00CD5BE6" w:rsidRDefault="00CD5B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57E"/>
    <w:multiLevelType w:val="hybridMultilevel"/>
    <w:tmpl w:val="B6D4533A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5164B51"/>
    <w:multiLevelType w:val="hybridMultilevel"/>
    <w:tmpl w:val="86F8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2F8A"/>
    <w:multiLevelType w:val="hybridMultilevel"/>
    <w:tmpl w:val="E618E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75"/>
    <w:multiLevelType w:val="hybridMultilevel"/>
    <w:tmpl w:val="E1086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A5B97"/>
    <w:multiLevelType w:val="hybridMultilevel"/>
    <w:tmpl w:val="5F9C4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257058">
    <w:abstractNumId w:val="1"/>
  </w:num>
  <w:num w:numId="2" w16cid:durableId="1508595116">
    <w:abstractNumId w:val="4"/>
  </w:num>
  <w:num w:numId="3" w16cid:durableId="1158693631">
    <w:abstractNumId w:val="0"/>
  </w:num>
  <w:num w:numId="4" w16cid:durableId="56905020">
    <w:abstractNumId w:val="2"/>
  </w:num>
  <w:num w:numId="5" w16cid:durableId="1652522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7"/>
    <w:rsid w:val="000000D0"/>
    <w:rsid w:val="00007E2F"/>
    <w:rsid w:val="00017F5C"/>
    <w:rsid w:val="00041BF2"/>
    <w:rsid w:val="00043AFF"/>
    <w:rsid w:val="00052973"/>
    <w:rsid w:val="00063E13"/>
    <w:rsid w:val="0007174B"/>
    <w:rsid w:val="00071AB0"/>
    <w:rsid w:val="00077BF6"/>
    <w:rsid w:val="00091DC3"/>
    <w:rsid w:val="000A71B4"/>
    <w:rsid w:val="000A7F2B"/>
    <w:rsid w:val="000C5480"/>
    <w:rsid w:val="000D22E0"/>
    <w:rsid w:val="000D4A88"/>
    <w:rsid w:val="000D5DB9"/>
    <w:rsid w:val="000E31FA"/>
    <w:rsid w:val="000E3AF0"/>
    <w:rsid w:val="000E44CC"/>
    <w:rsid w:val="000F627C"/>
    <w:rsid w:val="0010289A"/>
    <w:rsid w:val="00110C48"/>
    <w:rsid w:val="001124AB"/>
    <w:rsid w:val="00112C0D"/>
    <w:rsid w:val="001137FC"/>
    <w:rsid w:val="0011403F"/>
    <w:rsid w:val="00146DA4"/>
    <w:rsid w:val="00161379"/>
    <w:rsid w:val="001700B9"/>
    <w:rsid w:val="0018324C"/>
    <w:rsid w:val="001917F2"/>
    <w:rsid w:val="001968C7"/>
    <w:rsid w:val="001B2CC7"/>
    <w:rsid w:val="001B5AE3"/>
    <w:rsid w:val="001C2DD0"/>
    <w:rsid w:val="001D468A"/>
    <w:rsid w:val="001D4AC3"/>
    <w:rsid w:val="001F5C17"/>
    <w:rsid w:val="001F64D9"/>
    <w:rsid w:val="001F7CD9"/>
    <w:rsid w:val="002000FC"/>
    <w:rsid w:val="002107A3"/>
    <w:rsid w:val="00231D06"/>
    <w:rsid w:val="00236846"/>
    <w:rsid w:val="0026278E"/>
    <w:rsid w:val="0026564A"/>
    <w:rsid w:val="0027230E"/>
    <w:rsid w:val="002811BF"/>
    <w:rsid w:val="00282EEC"/>
    <w:rsid w:val="002863BD"/>
    <w:rsid w:val="00296224"/>
    <w:rsid w:val="002A4A76"/>
    <w:rsid w:val="002B27D5"/>
    <w:rsid w:val="002B2AA4"/>
    <w:rsid w:val="002B5BBC"/>
    <w:rsid w:val="002D5CA5"/>
    <w:rsid w:val="002E38D8"/>
    <w:rsid w:val="002E6A24"/>
    <w:rsid w:val="002E7ADB"/>
    <w:rsid w:val="00302A5D"/>
    <w:rsid w:val="003054FB"/>
    <w:rsid w:val="00322FD8"/>
    <w:rsid w:val="00343485"/>
    <w:rsid w:val="00345C12"/>
    <w:rsid w:val="00352627"/>
    <w:rsid w:val="00354F8E"/>
    <w:rsid w:val="00360C31"/>
    <w:rsid w:val="0037392B"/>
    <w:rsid w:val="003813DD"/>
    <w:rsid w:val="00393C1E"/>
    <w:rsid w:val="003B3FB8"/>
    <w:rsid w:val="003C1BA6"/>
    <w:rsid w:val="003C65C8"/>
    <w:rsid w:val="003D3645"/>
    <w:rsid w:val="003D521D"/>
    <w:rsid w:val="003E059A"/>
    <w:rsid w:val="003E122D"/>
    <w:rsid w:val="003E42CB"/>
    <w:rsid w:val="003F11D9"/>
    <w:rsid w:val="00404056"/>
    <w:rsid w:val="004064BA"/>
    <w:rsid w:val="0040664D"/>
    <w:rsid w:val="004435A1"/>
    <w:rsid w:val="00460CBE"/>
    <w:rsid w:val="00461DD9"/>
    <w:rsid w:val="004645B1"/>
    <w:rsid w:val="00467897"/>
    <w:rsid w:val="0048739D"/>
    <w:rsid w:val="004A603A"/>
    <w:rsid w:val="004A72F4"/>
    <w:rsid w:val="004B0746"/>
    <w:rsid w:val="004B1C07"/>
    <w:rsid w:val="004D7AAE"/>
    <w:rsid w:val="004E1339"/>
    <w:rsid w:val="004E67CE"/>
    <w:rsid w:val="004F35DF"/>
    <w:rsid w:val="004F3CDD"/>
    <w:rsid w:val="004F470E"/>
    <w:rsid w:val="004F5713"/>
    <w:rsid w:val="00511D1A"/>
    <w:rsid w:val="00520C09"/>
    <w:rsid w:val="00521A5B"/>
    <w:rsid w:val="00521F42"/>
    <w:rsid w:val="00523E20"/>
    <w:rsid w:val="005246E8"/>
    <w:rsid w:val="00557CEE"/>
    <w:rsid w:val="00564456"/>
    <w:rsid w:val="0056796C"/>
    <w:rsid w:val="00571901"/>
    <w:rsid w:val="00590160"/>
    <w:rsid w:val="005A397D"/>
    <w:rsid w:val="005A54C5"/>
    <w:rsid w:val="005B5429"/>
    <w:rsid w:val="005C77EC"/>
    <w:rsid w:val="005C789E"/>
    <w:rsid w:val="005D1BD7"/>
    <w:rsid w:val="005D6865"/>
    <w:rsid w:val="005E03BB"/>
    <w:rsid w:val="005E2999"/>
    <w:rsid w:val="005E4FB5"/>
    <w:rsid w:val="005F788C"/>
    <w:rsid w:val="0060195F"/>
    <w:rsid w:val="00603F9F"/>
    <w:rsid w:val="00607957"/>
    <w:rsid w:val="00621773"/>
    <w:rsid w:val="00623868"/>
    <w:rsid w:val="00634B6F"/>
    <w:rsid w:val="00641A99"/>
    <w:rsid w:val="006616B6"/>
    <w:rsid w:val="00671701"/>
    <w:rsid w:val="00672F17"/>
    <w:rsid w:val="00676BEF"/>
    <w:rsid w:val="00683A91"/>
    <w:rsid w:val="00683F36"/>
    <w:rsid w:val="006B0EF8"/>
    <w:rsid w:val="006B17F0"/>
    <w:rsid w:val="006B4648"/>
    <w:rsid w:val="006B5F38"/>
    <w:rsid w:val="006D315C"/>
    <w:rsid w:val="006E296C"/>
    <w:rsid w:val="006E2FB8"/>
    <w:rsid w:val="006E6AD2"/>
    <w:rsid w:val="006F5C9F"/>
    <w:rsid w:val="007206A8"/>
    <w:rsid w:val="00736155"/>
    <w:rsid w:val="00740EF5"/>
    <w:rsid w:val="0075475E"/>
    <w:rsid w:val="00754BA8"/>
    <w:rsid w:val="00763590"/>
    <w:rsid w:val="007671CE"/>
    <w:rsid w:val="00767D20"/>
    <w:rsid w:val="007763C9"/>
    <w:rsid w:val="00780DCB"/>
    <w:rsid w:val="00792CE5"/>
    <w:rsid w:val="007B1E00"/>
    <w:rsid w:val="007B3E2E"/>
    <w:rsid w:val="007F22D3"/>
    <w:rsid w:val="00804A1B"/>
    <w:rsid w:val="00806EA4"/>
    <w:rsid w:val="0080700C"/>
    <w:rsid w:val="008174F1"/>
    <w:rsid w:val="0083018C"/>
    <w:rsid w:val="00831FB1"/>
    <w:rsid w:val="00837B74"/>
    <w:rsid w:val="008479D7"/>
    <w:rsid w:val="008547AC"/>
    <w:rsid w:val="00855DDF"/>
    <w:rsid w:val="0087205E"/>
    <w:rsid w:val="00880B39"/>
    <w:rsid w:val="00882250"/>
    <w:rsid w:val="0089724B"/>
    <w:rsid w:val="008A6ABD"/>
    <w:rsid w:val="008A7B19"/>
    <w:rsid w:val="008C1467"/>
    <w:rsid w:val="008D0633"/>
    <w:rsid w:val="008D26DE"/>
    <w:rsid w:val="008D3CF8"/>
    <w:rsid w:val="008D4902"/>
    <w:rsid w:val="008E2037"/>
    <w:rsid w:val="008E3E82"/>
    <w:rsid w:val="008F053C"/>
    <w:rsid w:val="008F57D4"/>
    <w:rsid w:val="009041D3"/>
    <w:rsid w:val="009058D5"/>
    <w:rsid w:val="00913773"/>
    <w:rsid w:val="009137DC"/>
    <w:rsid w:val="00916414"/>
    <w:rsid w:val="00920F7C"/>
    <w:rsid w:val="00925632"/>
    <w:rsid w:val="00930521"/>
    <w:rsid w:val="009511D7"/>
    <w:rsid w:val="009540E5"/>
    <w:rsid w:val="00954CE7"/>
    <w:rsid w:val="00954E4B"/>
    <w:rsid w:val="0095708A"/>
    <w:rsid w:val="009674E9"/>
    <w:rsid w:val="00975B68"/>
    <w:rsid w:val="0098200B"/>
    <w:rsid w:val="009953BF"/>
    <w:rsid w:val="009A7F96"/>
    <w:rsid w:val="009B075E"/>
    <w:rsid w:val="009B370F"/>
    <w:rsid w:val="009D4D80"/>
    <w:rsid w:val="009E08B5"/>
    <w:rsid w:val="009E22CC"/>
    <w:rsid w:val="009F41B9"/>
    <w:rsid w:val="009F68A0"/>
    <w:rsid w:val="00A068F7"/>
    <w:rsid w:val="00A33FE6"/>
    <w:rsid w:val="00A34399"/>
    <w:rsid w:val="00A43299"/>
    <w:rsid w:val="00A44D49"/>
    <w:rsid w:val="00A476E0"/>
    <w:rsid w:val="00A53320"/>
    <w:rsid w:val="00A5646F"/>
    <w:rsid w:val="00A5694E"/>
    <w:rsid w:val="00A715F9"/>
    <w:rsid w:val="00A729B7"/>
    <w:rsid w:val="00A80D0A"/>
    <w:rsid w:val="00A82FF8"/>
    <w:rsid w:val="00A83725"/>
    <w:rsid w:val="00AA425E"/>
    <w:rsid w:val="00AA57BE"/>
    <w:rsid w:val="00AB3CBE"/>
    <w:rsid w:val="00AC06B3"/>
    <w:rsid w:val="00AC1B0B"/>
    <w:rsid w:val="00AD0933"/>
    <w:rsid w:val="00AD550F"/>
    <w:rsid w:val="00AE7574"/>
    <w:rsid w:val="00AF514D"/>
    <w:rsid w:val="00AF52D7"/>
    <w:rsid w:val="00B11368"/>
    <w:rsid w:val="00B23401"/>
    <w:rsid w:val="00B23BBC"/>
    <w:rsid w:val="00B42A4F"/>
    <w:rsid w:val="00B4477A"/>
    <w:rsid w:val="00B472A6"/>
    <w:rsid w:val="00B77DD1"/>
    <w:rsid w:val="00B823FA"/>
    <w:rsid w:val="00B86BDB"/>
    <w:rsid w:val="00B90449"/>
    <w:rsid w:val="00B93D81"/>
    <w:rsid w:val="00B94E8E"/>
    <w:rsid w:val="00B95F5E"/>
    <w:rsid w:val="00BB2033"/>
    <w:rsid w:val="00BB3204"/>
    <w:rsid w:val="00BB4C14"/>
    <w:rsid w:val="00BD0013"/>
    <w:rsid w:val="00BF34A4"/>
    <w:rsid w:val="00BF358B"/>
    <w:rsid w:val="00BF55C0"/>
    <w:rsid w:val="00BF6138"/>
    <w:rsid w:val="00C154D9"/>
    <w:rsid w:val="00C26EC8"/>
    <w:rsid w:val="00C311C4"/>
    <w:rsid w:val="00C3309C"/>
    <w:rsid w:val="00C363E6"/>
    <w:rsid w:val="00C52D52"/>
    <w:rsid w:val="00C57571"/>
    <w:rsid w:val="00C710CC"/>
    <w:rsid w:val="00C7173C"/>
    <w:rsid w:val="00C914C6"/>
    <w:rsid w:val="00C92FDA"/>
    <w:rsid w:val="00C93714"/>
    <w:rsid w:val="00C960EB"/>
    <w:rsid w:val="00CA05C0"/>
    <w:rsid w:val="00CA0829"/>
    <w:rsid w:val="00CB2129"/>
    <w:rsid w:val="00CB2986"/>
    <w:rsid w:val="00CD2204"/>
    <w:rsid w:val="00CD5732"/>
    <w:rsid w:val="00CD5BE6"/>
    <w:rsid w:val="00CD5F7D"/>
    <w:rsid w:val="00CD777F"/>
    <w:rsid w:val="00CE0E02"/>
    <w:rsid w:val="00CE3885"/>
    <w:rsid w:val="00CF4202"/>
    <w:rsid w:val="00CF780C"/>
    <w:rsid w:val="00D13D14"/>
    <w:rsid w:val="00D21EED"/>
    <w:rsid w:val="00D25E6E"/>
    <w:rsid w:val="00D40F67"/>
    <w:rsid w:val="00D41CF6"/>
    <w:rsid w:val="00D42A95"/>
    <w:rsid w:val="00D46B14"/>
    <w:rsid w:val="00D604FB"/>
    <w:rsid w:val="00D61A65"/>
    <w:rsid w:val="00D62052"/>
    <w:rsid w:val="00D75EF9"/>
    <w:rsid w:val="00D856F1"/>
    <w:rsid w:val="00D924A0"/>
    <w:rsid w:val="00DA2228"/>
    <w:rsid w:val="00DC36A1"/>
    <w:rsid w:val="00DD7CFE"/>
    <w:rsid w:val="00DE6EBD"/>
    <w:rsid w:val="00DE74E0"/>
    <w:rsid w:val="00DF35A2"/>
    <w:rsid w:val="00E07781"/>
    <w:rsid w:val="00E07A24"/>
    <w:rsid w:val="00E13AF3"/>
    <w:rsid w:val="00E14595"/>
    <w:rsid w:val="00E14B91"/>
    <w:rsid w:val="00E22D28"/>
    <w:rsid w:val="00E32A16"/>
    <w:rsid w:val="00E33E3D"/>
    <w:rsid w:val="00E6346E"/>
    <w:rsid w:val="00E6619E"/>
    <w:rsid w:val="00E67BF5"/>
    <w:rsid w:val="00E77644"/>
    <w:rsid w:val="00E807C7"/>
    <w:rsid w:val="00E85053"/>
    <w:rsid w:val="00E9292D"/>
    <w:rsid w:val="00E95B05"/>
    <w:rsid w:val="00E979DD"/>
    <w:rsid w:val="00EA75EC"/>
    <w:rsid w:val="00EB334A"/>
    <w:rsid w:val="00EB3669"/>
    <w:rsid w:val="00EB5227"/>
    <w:rsid w:val="00EB7450"/>
    <w:rsid w:val="00EC1EAA"/>
    <w:rsid w:val="00EC706B"/>
    <w:rsid w:val="00ED0523"/>
    <w:rsid w:val="00ED7A6F"/>
    <w:rsid w:val="00EE69FD"/>
    <w:rsid w:val="00F01647"/>
    <w:rsid w:val="00F22EA7"/>
    <w:rsid w:val="00F31ED1"/>
    <w:rsid w:val="00F334CE"/>
    <w:rsid w:val="00F41718"/>
    <w:rsid w:val="00F4765C"/>
    <w:rsid w:val="00F601F4"/>
    <w:rsid w:val="00F63F7C"/>
    <w:rsid w:val="00F776EE"/>
    <w:rsid w:val="00F91462"/>
    <w:rsid w:val="00FA4BB3"/>
    <w:rsid w:val="00FB2AD9"/>
    <w:rsid w:val="00FC5FAB"/>
    <w:rsid w:val="00FC630A"/>
    <w:rsid w:val="00FD2FCD"/>
    <w:rsid w:val="00FE503E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9BA9"/>
  <w15:docId w15:val="{659E6439-CBDC-4DFF-98C2-81AC32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BE6"/>
  </w:style>
  <w:style w:type="paragraph" w:styleId="Bunntekst">
    <w:name w:val="footer"/>
    <w:basedOn w:val="Normal"/>
    <w:link w:val="Bunn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BE6"/>
  </w:style>
  <w:style w:type="paragraph" w:styleId="Bobletekst">
    <w:name w:val="Balloon Text"/>
    <w:basedOn w:val="Normal"/>
    <w:link w:val="BobletekstTegn"/>
    <w:uiPriority w:val="99"/>
    <w:semiHidden/>
    <w:unhideWhenUsed/>
    <w:rsid w:val="00C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7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35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5980-F38F-4CDB-A745-4B8628E8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sk25206</dc:creator>
  <cp:lastModifiedBy>Vigdis Solheim Enæs</cp:lastModifiedBy>
  <cp:revision>2</cp:revision>
  <dcterms:created xsi:type="dcterms:W3CDTF">2023-01-26T12:37:00Z</dcterms:created>
  <dcterms:modified xsi:type="dcterms:W3CDTF">2023-01-26T12:37:00Z</dcterms:modified>
</cp:coreProperties>
</file>