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B68A" w14:textId="21183A6D" w:rsidR="009F7700" w:rsidRPr="00BE2EC1" w:rsidRDefault="000358DF" w:rsidP="000303A3">
      <w:pPr>
        <w:ind w:left="708" w:firstLine="708"/>
        <w:rPr>
          <w:b/>
          <w:bCs/>
          <w:sz w:val="28"/>
          <w:szCs w:val="28"/>
        </w:rPr>
      </w:pPr>
      <w:r>
        <w:rPr>
          <w:b/>
          <w:bCs/>
          <w:sz w:val="28"/>
          <w:szCs w:val="28"/>
        </w:rPr>
        <w:t>Januar/februar 2023 -</w:t>
      </w:r>
      <w:r w:rsidR="00A45673">
        <w:rPr>
          <w:b/>
          <w:bCs/>
          <w:sz w:val="28"/>
          <w:szCs w:val="28"/>
        </w:rPr>
        <w:t xml:space="preserve"> </w:t>
      </w:r>
      <w:r w:rsidR="00223FBB">
        <w:rPr>
          <w:b/>
          <w:bCs/>
          <w:sz w:val="28"/>
          <w:szCs w:val="28"/>
        </w:rPr>
        <w:t>Kropp, bevegelse, mat og helse</w:t>
      </w:r>
      <w:r w:rsidR="005F7832">
        <w:rPr>
          <w:b/>
          <w:bCs/>
          <w:sz w:val="28"/>
          <w:szCs w:val="28"/>
        </w:rPr>
        <w:t xml:space="preserve"> </w:t>
      </w:r>
    </w:p>
    <w:tbl>
      <w:tblPr>
        <w:tblW w:w="10627" w:type="dxa"/>
        <w:tblLayout w:type="fixed"/>
        <w:tblCellMar>
          <w:left w:w="10" w:type="dxa"/>
          <w:right w:w="10" w:type="dxa"/>
        </w:tblCellMar>
        <w:tblLook w:val="0000" w:firstRow="0" w:lastRow="0" w:firstColumn="0" w:lastColumn="0" w:noHBand="0" w:noVBand="0"/>
      </w:tblPr>
      <w:tblGrid>
        <w:gridCol w:w="2125"/>
        <w:gridCol w:w="2125"/>
        <w:gridCol w:w="2126"/>
        <w:gridCol w:w="2125"/>
        <w:gridCol w:w="2126"/>
      </w:tblGrid>
      <w:tr w:rsidR="00BE2EC1" w:rsidRPr="00714C2F" w14:paraId="1C811273" w14:textId="77777777" w:rsidTr="00BE2EC1">
        <w:trPr>
          <w:trHeight w:val="269"/>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BD10" w14:textId="77777777" w:rsidR="00BE2EC1" w:rsidRPr="000303A3" w:rsidRDefault="00BE2EC1" w:rsidP="00714C2F">
            <w:pPr>
              <w:rPr>
                <w:sz w:val="20"/>
                <w:szCs w:val="20"/>
              </w:rPr>
            </w:pPr>
            <w:r w:rsidRPr="000303A3">
              <w:rPr>
                <w:sz w:val="20"/>
                <w:szCs w:val="20"/>
              </w:rPr>
              <w:t>Mandag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04E7" w14:textId="68D1FF46" w:rsidR="00BE2EC1" w:rsidRPr="000303A3" w:rsidRDefault="00BE2EC1" w:rsidP="00714C2F">
            <w:pPr>
              <w:rPr>
                <w:sz w:val="20"/>
                <w:szCs w:val="20"/>
              </w:rPr>
            </w:pPr>
            <w:r w:rsidRPr="000303A3">
              <w:rPr>
                <w:sz w:val="20"/>
                <w:szCs w:val="20"/>
              </w:rPr>
              <w:t>Tirsdag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CF95" w14:textId="77777777" w:rsidR="00BE2EC1" w:rsidRPr="000303A3" w:rsidRDefault="00BE2EC1" w:rsidP="00714C2F">
            <w:pPr>
              <w:rPr>
                <w:sz w:val="20"/>
                <w:szCs w:val="20"/>
              </w:rPr>
            </w:pPr>
            <w:r w:rsidRPr="000303A3">
              <w:rPr>
                <w:sz w:val="20"/>
                <w:szCs w:val="20"/>
              </w:rPr>
              <w:t>Onsdag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73C8" w14:textId="77777777" w:rsidR="00BE2EC1" w:rsidRPr="000303A3" w:rsidRDefault="00BE2EC1" w:rsidP="00714C2F">
            <w:pPr>
              <w:rPr>
                <w:sz w:val="20"/>
                <w:szCs w:val="20"/>
              </w:rPr>
            </w:pPr>
            <w:r w:rsidRPr="000303A3">
              <w:rPr>
                <w:sz w:val="20"/>
                <w:szCs w:val="20"/>
              </w:rPr>
              <w:t>Torsdag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724F" w14:textId="77777777" w:rsidR="00BE2EC1" w:rsidRPr="000303A3" w:rsidRDefault="00BE2EC1" w:rsidP="00714C2F">
            <w:pPr>
              <w:rPr>
                <w:sz w:val="20"/>
                <w:szCs w:val="20"/>
              </w:rPr>
            </w:pPr>
            <w:r w:rsidRPr="000303A3">
              <w:rPr>
                <w:sz w:val="20"/>
                <w:szCs w:val="20"/>
              </w:rPr>
              <w:t>Fredag</w:t>
            </w:r>
          </w:p>
        </w:tc>
      </w:tr>
      <w:tr w:rsidR="00BE2EC1" w:rsidRPr="00714C2F" w14:paraId="2B2ADEE1" w14:textId="77777777" w:rsidTr="00BE2EC1">
        <w:trPr>
          <w:trHeight w:val="269"/>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990A" w14:textId="6B238C64" w:rsidR="00BE2EC1" w:rsidRPr="000303A3" w:rsidRDefault="00BE2EC1" w:rsidP="00714C2F">
            <w:pPr>
              <w:rPr>
                <w:sz w:val="20"/>
                <w:szCs w:val="20"/>
              </w:rPr>
            </w:pPr>
            <w:r w:rsidRPr="000303A3">
              <w:rPr>
                <w:sz w:val="20"/>
                <w:szCs w:val="20"/>
              </w:rPr>
              <w:t>Turdag</w:t>
            </w:r>
          </w:p>
          <w:p w14:paraId="4A4BB738" w14:textId="77777777" w:rsidR="00BE2EC1" w:rsidRPr="000303A3" w:rsidRDefault="00BE2EC1" w:rsidP="00714C2F">
            <w:pPr>
              <w:rPr>
                <w:sz w:val="20"/>
                <w:szCs w:val="20"/>
              </w:rPr>
            </w:pPr>
            <w:r w:rsidRPr="000303A3">
              <w:rPr>
                <w:noProof/>
                <w:sz w:val="20"/>
                <w:szCs w:val="20"/>
              </w:rPr>
              <w:drawing>
                <wp:inline distT="0" distB="0" distL="0" distR="0" wp14:anchorId="75B463D8" wp14:editId="6AEBDFE3">
                  <wp:extent cx="1003513" cy="971550"/>
                  <wp:effectExtent l="0" t="0" r="635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893" cy="991281"/>
                          </a:xfrm>
                          <a:prstGeom prst="rect">
                            <a:avLst/>
                          </a:prstGeom>
                          <a:noFill/>
                        </pic:spPr>
                      </pic:pic>
                    </a:graphicData>
                  </a:graphic>
                </wp:inline>
              </w:drawing>
            </w:r>
          </w:p>
          <w:p w14:paraId="34FABA66" w14:textId="21A6B56E" w:rsidR="00BE2EC1" w:rsidRPr="000303A3" w:rsidRDefault="004376C2" w:rsidP="00714C2F">
            <w:pPr>
              <w:rPr>
                <w:sz w:val="20"/>
                <w:szCs w:val="20"/>
              </w:rPr>
            </w:pPr>
            <w:r w:rsidRPr="000303A3">
              <w:rPr>
                <w:sz w:val="20"/>
                <w:szCs w:val="20"/>
              </w:rPr>
              <w:t xml:space="preserve">NB: </w:t>
            </w:r>
            <w:r w:rsidR="00BE2EC1" w:rsidRPr="000303A3">
              <w:rPr>
                <w:sz w:val="20"/>
                <w:szCs w:val="20"/>
              </w:rPr>
              <w:t>BARNA MÅ VÆRE HER FØR 9.30</w:t>
            </w:r>
            <w:r w:rsidRPr="000303A3">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0303A3">
              <w:rPr>
                <w:sz w:val="20"/>
                <w:szCs w:val="20"/>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6B72C" w14:textId="13397005" w:rsidR="00BE2EC1" w:rsidRPr="000303A3" w:rsidRDefault="00BE2EC1" w:rsidP="00714C2F">
            <w:pPr>
              <w:rPr>
                <w:sz w:val="20"/>
                <w:szCs w:val="20"/>
              </w:rPr>
            </w:pPr>
            <w:r w:rsidRPr="000303A3">
              <w:rPr>
                <w:sz w:val="20"/>
                <w:szCs w:val="20"/>
              </w:rPr>
              <w:t xml:space="preserve">9.30-1100 </w:t>
            </w:r>
            <w:r w:rsidR="000303A3" w:rsidRPr="000303A3">
              <w:rPr>
                <w:sz w:val="20"/>
                <w:szCs w:val="20"/>
              </w:rPr>
              <w:t>Grupper</w:t>
            </w:r>
          </w:p>
          <w:p w14:paraId="4208FF35" w14:textId="29D535ED" w:rsidR="00BE2EC1" w:rsidRPr="000303A3" w:rsidRDefault="00BE2EC1" w:rsidP="00714C2F">
            <w:pPr>
              <w:rPr>
                <w:sz w:val="20"/>
                <w:szCs w:val="20"/>
              </w:rPr>
            </w:pPr>
            <w:r w:rsidRPr="000303A3">
              <w:rPr>
                <w:sz w:val="20"/>
                <w:szCs w:val="20"/>
              </w:rPr>
              <w:t>11</w:t>
            </w:r>
            <w:r w:rsidR="00552506" w:rsidRPr="000303A3">
              <w:rPr>
                <w:sz w:val="20"/>
                <w:szCs w:val="20"/>
              </w:rPr>
              <w:t>15</w:t>
            </w:r>
            <w:r w:rsidRPr="000303A3">
              <w:rPr>
                <w:sz w:val="20"/>
                <w:szCs w:val="20"/>
              </w:rPr>
              <w:t xml:space="preserve"> </w:t>
            </w:r>
            <w:r w:rsidR="000303A3">
              <w:rPr>
                <w:sz w:val="20"/>
                <w:szCs w:val="20"/>
              </w:rPr>
              <w:t>F</w:t>
            </w:r>
            <w:r w:rsidRPr="000303A3">
              <w:rPr>
                <w:sz w:val="20"/>
                <w:szCs w:val="20"/>
              </w:rPr>
              <w:t xml:space="preserve">iskemåltid </w:t>
            </w:r>
          </w:p>
          <w:p w14:paraId="5FBFBA3C" w14:textId="1F2A907E" w:rsidR="004376C2" w:rsidRPr="000303A3" w:rsidRDefault="00552506" w:rsidP="00714C2F">
            <w:pPr>
              <w:rPr>
                <w:sz w:val="20"/>
                <w:szCs w:val="20"/>
              </w:rPr>
            </w:pPr>
            <w:r w:rsidRPr="000303A3">
              <w:rPr>
                <w:sz w:val="20"/>
                <w:szCs w:val="20"/>
              </w:rPr>
              <w:t>1145-1400 Svømmeopplæring, skolestartere</w:t>
            </w:r>
          </w:p>
          <w:p w14:paraId="1906B05F" w14:textId="77CBA23A" w:rsidR="00552506" w:rsidRPr="000303A3" w:rsidRDefault="004376C2" w:rsidP="00714C2F">
            <w:pPr>
              <w:rPr>
                <w:sz w:val="20"/>
                <w:szCs w:val="20"/>
              </w:rPr>
            </w:pPr>
            <w:r w:rsidRPr="000303A3">
              <w:rPr>
                <w:noProof/>
                <w:sz w:val="20"/>
                <w:szCs w:val="20"/>
              </w:rPr>
              <w:drawing>
                <wp:inline distT="0" distB="0" distL="0" distR="0" wp14:anchorId="43488C8E" wp14:editId="4B4A2DF5">
                  <wp:extent cx="876300" cy="61424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6" t="9203" r="6753" b="16831"/>
                          <a:stretch/>
                        </pic:blipFill>
                        <pic:spPr bwMode="auto">
                          <a:xfrm>
                            <a:off x="0" y="0"/>
                            <a:ext cx="927768" cy="650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7B3F" w14:textId="68EDD9B5" w:rsidR="00BE2EC1" w:rsidRPr="000303A3" w:rsidRDefault="00BE2EC1" w:rsidP="00714C2F">
            <w:pPr>
              <w:rPr>
                <w:sz w:val="20"/>
                <w:szCs w:val="20"/>
              </w:rPr>
            </w:pPr>
            <w:r w:rsidRPr="000303A3">
              <w:rPr>
                <w:sz w:val="20"/>
                <w:szCs w:val="20"/>
              </w:rPr>
              <w:t>Lek og aktivitet på avdelingen (inne/ute)</w:t>
            </w:r>
          </w:p>
          <w:p w14:paraId="2CAC0A2D" w14:textId="77777777" w:rsidR="00BE2EC1" w:rsidRPr="000303A3" w:rsidRDefault="00BE2EC1" w:rsidP="0019553F">
            <w:pPr>
              <w:jc w:val="center"/>
              <w:rPr>
                <w:sz w:val="20"/>
                <w:szCs w:val="20"/>
              </w:rPr>
            </w:pPr>
            <w:r w:rsidRPr="000303A3">
              <w:rPr>
                <w:noProof/>
                <w:sz w:val="20"/>
                <w:szCs w:val="20"/>
              </w:rPr>
              <w:drawing>
                <wp:inline distT="0" distB="0" distL="0" distR="0" wp14:anchorId="3E87E240" wp14:editId="44184C65">
                  <wp:extent cx="1121879" cy="1121879"/>
                  <wp:effectExtent l="0" t="0" r="2540" b="254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147" cy="1123147"/>
                          </a:xfrm>
                          <a:prstGeom prst="rect">
                            <a:avLst/>
                          </a:prstGeom>
                          <a:noFill/>
                        </pic:spPr>
                      </pic:pic>
                    </a:graphicData>
                  </a:graphic>
                </wp:inline>
              </w:drawing>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265AF" w14:textId="46723E2B" w:rsidR="00BE2EC1" w:rsidRPr="000303A3" w:rsidRDefault="00BE2EC1" w:rsidP="00714C2F">
            <w:pPr>
              <w:rPr>
                <w:sz w:val="20"/>
                <w:szCs w:val="20"/>
              </w:rPr>
            </w:pPr>
            <w:r w:rsidRPr="000303A3">
              <w:rPr>
                <w:sz w:val="20"/>
                <w:szCs w:val="20"/>
              </w:rPr>
              <w:t>9.30-11</w:t>
            </w:r>
            <w:r w:rsidR="000303A3" w:rsidRPr="000303A3">
              <w:rPr>
                <w:sz w:val="20"/>
                <w:szCs w:val="20"/>
              </w:rPr>
              <w:t>15</w:t>
            </w:r>
            <w:r w:rsidRPr="000303A3">
              <w:rPr>
                <w:sz w:val="20"/>
                <w:szCs w:val="20"/>
              </w:rPr>
              <w:t xml:space="preserve"> </w:t>
            </w:r>
            <w:r w:rsidR="000303A3" w:rsidRPr="000303A3">
              <w:rPr>
                <w:sz w:val="20"/>
                <w:szCs w:val="20"/>
              </w:rPr>
              <w:t>Grupper</w:t>
            </w:r>
            <w:r w:rsidR="00552506" w:rsidRPr="000303A3">
              <w:rPr>
                <w:sz w:val="20"/>
                <w:szCs w:val="20"/>
              </w:rPr>
              <w:t xml:space="preserve"> (</w:t>
            </w:r>
            <w:r w:rsidRPr="000303A3">
              <w:rPr>
                <w:sz w:val="20"/>
                <w:szCs w:val="20"/>
              </w:rPr>
              <w:t xml:space="preserve">inkludert </w:t>
            </w:r>
            <w:r w:rsidR="004376C2" w:rsidRPr="000303A3">
              <w:rPr>
                <w:sz w:val="20"/>
                <w:szCs w:val="20"/>
              </w:rPr>
              <w:t xml:space="preserve">«gym» </w:t>
            </w:r>
            <w:r w:rsidRPr="000303A3">
              <w:rPr>
                <w:sz w:val="20"/>
                <w:szCs w:val="20"/>
              </w:rPr>
              <w:t>på Fellesrommet</w:t>
            </w:r>
            <w:r w:rsidR="00552506" w:rsidRPr="000303A3">
              <w:rPr>
                <w:sz w:val="20"/>
                <w:szCs w:val="20"/>
              </w:rPr>
              <w:t>)</w:t>
            </w:r>
          </w:p>
          <w:p w14:paraId="116187DA" w14:textId="4D4F3AC2" w:rsidR="00BE2EC1" w:rsidRPr="000303A3" w:rsidRDefault="00BE2EC1" w:rsidP="000303A3">
            <w:pPr>
              <w:jc w:val="center"/>
              <w:rPr>
                <w:sz w:val="20"/>
                <w:szCs w:val="20"/>
              </w:rPr>
            </w:pPr>
            <w:r w:rsidRPr="000303A3">
              <w:rPr>
                <w:noProof/>
                <w:sz w:val="20"/>
                <w:szCs w:val="20"/>
              </w:rPr>
              <w:drawing>
                <wp:inline distT="0" distB="0" distL="0" distR="0" wp14:anchorId="4C714697" wp14:editId="4586E029">
                  <wp:extent cx="1081378" cy="747043"/>
                  <wp:effectExtent l="0" t="0" r="508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a:extLst>
                              <a:ext uri="{28A0092B-C50C-407E-A947-70E740481C1C}">
                                <a14:useLocalDpi xmlns:a14="http://schemas.microsoft.com/office/drawing/2010/main" val="0"/>
                              </a:ext>
                            </a:extLst>
                          </a:blip>
                          <a:srcRect b="10357"/>
                          <a:stretch/>
                        </pic:blipFill>
                        <pic:spPr bwMode="auto">
                          <a:xfrm>
                            <a:off x="0" y="0"/>
                            <a:ext cx="1121477" cy="7747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345D" w14:textId="76385BB8" w:rsidR="00BE2EC1" w:rsidRPr="000303A3" w:rsidRDefault="00BE2EC1" w:rsidP="00714C2F">
            <w:pPr>
              <w:rPr>
                <w:sz w:val="20"/>
                <w:szCs w:val="20"/>
              </w:rPr>
            </w:pPr>
            <w:r w:rsidRPr="000303A3">
              <w:rPr>
                <w:sz w:val="20"/>
                <w:szCs w:val="20"/>
              </w:rPr>
              <w:t>9.30 Skolestartergruppe</w:t>
            </w:r>
          </w:p>
          <w:p w14:paraId="41C0A17C" w14:textId="377B746B" w:rsidR="00BE2EC1" w:rsidRPr="000303A3" w:rsidRDefault="00BE2EC1" w:rsidP="00714C2F">
            <w:pPr>
              <w:rPr>
                <w:sz w:val="20"/>
                <w:szCs w:val="20"/>
              </w:rPr>
            </w:pPr>
            <w:r w:rsidRPr="000303A3">
              <w:rPr>
                <w:sz w:val="20"/>
                <w:szCs w:val="20"/>
              </w:rPr>
              <w:t>Sykkeldag i utetida torsdag og fredag</w:t>
            </w:r>
          </w:p>
          <w:p w14:paraId="181CFD37" w14:textId="77D1F920" w:rsidR="00BE2EC1" w:rsidRPr="000303A3" w:rsidRDefault="00BE2EC1" w:rsidP="000303A3">
            <w:pPr>
              <w:jc w:val="center"/>
              <w:rPr>
                <w:sz w:val="20"/>
                <w:szCs w:val="20"/>
              </w:rPr>
            </w:pPr>
            <w:r w:rsidRPr="000303A3">
              <w:rPr>
                <w:noProof/>
                <w:sz w:val="20"/>
                <w:szCs w:val="20"/>
              </w:rPr>
              <w:drawing>
                <wp:inline distT="0" distB="0" distL="0" distR="0" wp14:anchorId="539D5226" wp14:editId="46C731CE">
                  <wp:extent cx="819013" cy="685800"/>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832108" cy="696765"/>
                          </a:xfrm>
                          <a:prstGeom prst="rect">
                            <a:avLst/>
                          </a:prstGeom>
                          <a:noFill/>
                        </pic:spPr>
                      </pic:pic>
                    </a:graphicData>
                  </a:graphic>
                </wp:inline>
              </w:drawing>
            </w:r>
          </w:p>
        </w:tc>
      </w:tr>
    </w:tbl>
    <w:p w14:paraId="31D43D1F" w14:textId="6DE59BD8" w:rsidR="00BF1B44" w:rsidRPr="00EC1DB9" w:rsidRDefault="00552506" w:rsidP="005D6C55">
      <w:pPr>
        <w:rPr>
          <w:rFonts w:cstheme="minorHAnsi"/>
          <w:sz w:val="24"/>
          <w:szCs w:val="24"/>
        </w:rPr>
      </w:pPr>
      <w:r w:rsidRPr="00EC1DB9">
        <w:rPr>
          <w:rFonts w:cstheme="minorHAnsi"/>
          <w:sz w:val="24"/>
          <w:szCs w:val="24"/>
        </w:rPr>
        <w:t>Godt nyttår!</w:t>
      </w:r>
    </w:p>
    <w:p w14:paraId="69F538A5" w14:textId="3606FE81" w:rsidR="005D6C55" w:rsidRPr="00EC1DB9" w:rsidRDefault="005D6C55" w:rsidP="005D6C55">
      <w:pPr>
        <w:rPr>
          <w:rFonts w:cstheme="minorHAnsi"/>
          <w:sz w:val="24"/>
          <w:szCs w:val="24"/>
        </w:rPr>
      </w:pPr>
      <w:r w:rsidRPr="00EC1DB9">
        <w:rPr>
          <w:rFonts w:cstheme="minorHAnsi"/>
          <w:sz w:val="24"/>
          <w:szCs w:val="24"/>
        </w:rPr>
        <w:t xml:space="preserve">Hverdagen og leken er i gang igjen etter juleferien. </w:t>
      </w:r>
      <w:r w:rsidR="004D00EE" w:rsidRPr="00EC1DB9">
        <w:rPr>
          <w:rFonts w:cstheme="minorHAnsi"/>
          <w:sz w:val="24"/>
          <w:szCs w:val="24"/>
        </w:rPr>
        <w:t>Dagene</w:t>
      </w:r>
      <w:r w:rsidRPr="00EC1DB9">
        <w:rPr>
          <w:rFonts w:cstheme="minorHAnsi"/>
          <w:sz w:val="24"/>
          <w:szCs w:val="24"/>
        </w:rPr>
        <w:t xml:space="preserve"> på Tusenbein</w:t>
      </w:r>
      <w:r w:rsidR="004D00EE" w:rsidRPr="00EC1DB9">
        <w:rPr>
          <w:rFonts w:cstheme="minorHAnsi"/>
          <w:sz w:val="24"/>
          <w:szCs w:val="24"/>
        </w:rPr>
        <w:t xml:space="preserve"> er</w:t>
      </w:r>
      <w:r w:rsidRPr="00EC1DB9">
        <w:rPr>
          <w:rFonts w:cstheme="minorHAnsi"/>
          <w:sz w:val="24"/>
          <w:szCs w:val="24"/>
        </w:rPr>
        <w:t xml:space="preserve"> proppfull</w:t>
      </w:r>
      <w:r w:rsidR="004D00EE" w:rsidRPr="00EC1DB9">
        <w:rPr>
          <w:rFonts w:cstheme="minorHAnsi"/>
          <w:sz w:val="24"/>
          <w:szCs w:val="24"/>
        </w:rPr>
        <w:t xml:space="preserve">e </w:t>
      </w:r>
      <w:r w:rsidRPr="00EC1DB9">
        <w:rPr>
          <w:rFonts w:cstheme="minorHAnsi"/>
          <w:sz w:val="24"/>
          <w:szCs w:val="24"/>
        </w:rPr>
        <w:t>av lek og samspill, oppturer og nedturer (trenger noen av dem også), små og store samtaler, humor, fysisk aktivitet, læring og mestring – og glede!</w:t>
      </w:r>
    </w:p>
    <w:p w14:paraId="70E90F81" w14:textId="6A9995E4" w:rsidR="000358DF" w:rsidRPr="00EC1DB9" w:rsidRDefault="000303A3" w:rsidP="005D6C55">
      <w:pPr>
        <w:rPr>
          <w:rFonts w:cstheme="minorHAnsi"/>
          <w:b/>
          <w:bCs/>
          <w:sz w:val="24"/>
          <w:szCs w:val="24"/>
        </w:rPr>
      </w:pPr>
      <w:r w:rsidRPr="00EC1DB9">
        <w:rPr>
          <w:rFonts w:cstheme="minorHAnsi"/>
          <w:b/>
          <w:bCs/>
          <w:sz w:val="24"/>
          <w:szCs w:val="24"/>
        </w:rPr>
        <w:t>Datoer å merke seg</w:t>
      </w:r>
      <w:r w:rsidR="005F7832">
        <w:rPr>
          <w:rFonts w:cstheme="minorHAnsi"/>
          <w:b/>
          <w:bCs/>
          <w:sz w:val="24"/>
          <w:szCs w:val="24"/>
        </w:rPr>
        <w:t xml:space="preserve"> </w:t>
      </w:r>
      <w:r w:rsidR="004D00EE" w:rsidRPr="00EC1DB9">
        <w:rPr>
          <w:rFonts w:cstheme="minorHAnsi"/>
          <w:b/>
          <w:bCs/>
          <w:sz w:val="24"/>
          <w:szCs w:val="24"/>
        </w:rPr>
        <w:br/>
      </w:r>
      <w:r w:rsidR="000358DF" w:rsidRPr="00EC1DB9">
        <w:rPr>
          <w:rFonts w:cstheme="minorHAnsi"/>
          <w:sz w:val="24"/>
          <w:szCs w:val="24"/>
        </w:rPr>
        <w:t>10. januar – skolestarterne starte</w:t>
      </w:r>
      <w:r w:rsidR="004D00EE" w:rsidRPr="00EC1DB9">
        <w:rPr>
          <w:rFonts w:cstheme="minorHAnsi"/>
          <w:sz w:val="24"/>
          <w:szCs w:val="24"/>
        </w:rPr>
        <w:t>t</w:t>
      </w:r>
      <w:r w:rsidR="000358DF" w:rsidRPr="00EC1DB9">
        <w:rPr>
          <w:rFonts w:cstheme="minorHAnsi"/>
          <w:sz w:val="24"/>
          <w:szCs w:val="24"/>
        </w:rPr>
        <w:t xml:space="preserve"> ukentlig vanntilvenningskurs </w:t>
      </w:r>
      <w:r w:rsidR="004D00EE" w:rsidRPr="00EC1DB9">
        <w:rPr>
          <w:rFonts w:cstheme="minorHAnsi"/>
          <w:sz w:val="24"/>
          <w:szCs w:val="24"/>
        </w:rPr>
        <w:t>som skal vare 7 uker (t.o.m. 21.februar)</w:t>
      </w:r>
    </w:p>
    <w:p w14:paraId="0166C5C4" w14:textId="3C505566" w:rsidR="00C95F3A" w:rsidRPr="00EC1DB9" w:rsidRDefault="00C95F3A" w:rsidP="005D6C55">
      <w:pPr>
        <w:rPr>
          <w:rFonts w:cstheme="minorHAnsi"/>
          <w:sz w:val="24"/>
          <w:szCs w:val="24"/>
        </w:rPr>
      </w:pPr>
      <w:r w:rsidRPr="00EC1DB9">
        <w:rPr>
          <w:rFonts w:cstheme="minorHAnsi"/>
          <w:sz w:val="24"/>
          <w:szCs w:val="24"/>
        </w:rPr>
        <w:t xml:space="preserve">20. januar – Bamsesykehus på Tusenbein. Ta med syke bamser og andre kosedyr som trenger behandling. </w:t>
      </w:r>
    </w:p>
    <w:p w14:paraId="4EFE97C5" w14:textId="216F0C8E" w:rsidR="00C95F3A" w:rsidRPr="00EC1DB9" w:rsidRDefault="00C95F3A" w:rsidP="005D6C55">
      <w:pPr>
        <w:rPr>
          <w:rFonts w:cstheme="minorHAnsi"/>
          <w:sz w:val="24"/>
          <w:szCs w:val="24"/>
        </w:rPr>
      </w:pPr>
      <w:r w:rsidRPr="00EC1DB9">
        <w:rPr>
          <w:rFonts w:cstheme="minorHAnsi"/>
          <w:sz w:val="24"/>
          <w:szCs w:val="24"/>
        </w:rPr>
        <w:t>27. januar – pysjamasfest! Vi koser oss i pysjamas hele dagen. Husk å ta med kosedyret i dag også! Det blir film på fellesrommet sammen med Labbetuss, og vi serverer pizza til «kveldsmat».</w:t>
      </w:r>
    </w:p>
    <w:p w14:paraId="6CBBDB38" w14:textId="79E5F49A" w:rsidR="00C95F3A" w:rsidRPr="00EC1DB9" w:rsidRDefault="00C95F3A" w:rsidP="005D6C55">
      <w:pPr>
        <w:rPr>
          <w:rFonts w:cstheme="minorHAnsi"/>
          <w:sz w:val="24"/>
          <w:szCs w:val="24"/>
        </w:rPr>
      </w:pPr>
      <w:r w:rsidRPr="00EC1DB9">
        <w:rPr>
          <w:rFonts w:cstheme="minorHAnsi"/>
          <w:sz w:val="24"/>
          <w:szCs w:val="24"/>
        </w:rPr>
        <w:t xml:space="preserve">31. januar – Lina 5 år </w:t>
      </w:r>
    </w:p>
    <w:p w14:paraId="38C3B0EB" w14:textId="49EADE4A" w:rsidR="00C95F3A" w:rsidRPr="00EC1DB9" w:rsidRDefault="00C95F3A" w:rsidP="005D6C55">
      <w:pPr>
        <w:rPr>
          <w:rFonts w:cstheme="minorHAnsi"/>
          <w:sz w:val="24"/>
          <w:szCs w:val="24"/>
        </w:rPr>
      </w:pPr>
      <w:r w:rsidRPr="00EC1DB9">
        <w:rPr>
          <w:rFonts w:cstheme="minorHAnsi"/>
          <w:sz w:val="24"/>
          <w:szCs w:val="24"/>
        </w:rPr>
        <w:t>6. februar – samenes nasjonaldag markeres bl.a. med samling om samisk kultur</w:t>
      </w:r>
      <w:r w:rsidR="002D431F" w:rsidRPr="00EC1DB9">
        <w:rPr>
          <w:rFonts w:cstheme="minorHAnsi"/>
          <w:sz w:val="24"/>
          <w:szCs w:val="24"/>
        </w:rPr>
        <w:t xml:space="preserve"> og </w:t>
      </w:r>
      <w:r w:rsidR="005E4245" w:rsidRPr="00EC1DB9">
        <w:rPr>
          <w:rFonts w:cstheme="minorHAnsi"/>
          <w:sz w:val="24"/>
          <w:szCs w:val="24"/>
        </w:rPr>
        <w:t>«film» fra NRK Super</w:t>
      </w:r>
      <w:r w:rsidRPr="00EC1DB9">
        <w:rPr>
          <w:rFonts w:cstheme="minorHAnsi"/>
          <w:sz w:val="24"/>
          <w:szCs w:val="24"/>
        </w:rPr>
        <w:t xml:space="preserve"> </w:t>
      </w:r>
      <w:r w:rsidR="002734EA" w:rsidRPr="00EC1DB9">
        <w:rPr>
          <w:rFonts w:cstheme="minorHAnsi"/>
          <w:sz w:val="24"/>
          <w:szCs w:val="24"/>
        </w:rPr>
        <w:t>(turdagen flyttes til torsdag denne uken)</w:t>
      </w:r>
    </w:p>
    <w:p w14:paraId="6E65CA20" w14:textId="10620DC2" w:rsidR="002734EA" w:rsidRPr="00EC1DB9" w:rsidRDefault="002734EA" w:rsidP="005D6C55">
      <w:pPr>
        <w:rPr>
          <w:rFonts w:cstheme="minorHAnsi"/>
          <w:sz w:val="24"/>
          <w:szCs w:val="24"/>
        </w:rPr>
      </w:pPr>
      <w:r w:rsidRPr="00EC1DB9">
        <w:rPr>
          <w:rFonts w:cstheme="minorHAnsi"/>
          <w:sz w:val="24"/>
          <w:szCs w:val="24"/>
        </w:rPr>
        <w:t xml:space="preserve">9. februar </w:t>
      </w:r>
      <w:r w:rsidR="005E4245" w:rsidRPr="00EC1DB9">
        <w:rPr>
          <w:rFonts w:cstheme="minorHAnsi"/>
          <w:sz w:val="24"/>
          <w:szCs w:val="24"/>
        </w:rPr>
        <w:t>–</w:t>
      </w:r>
      <w:r w:rsidRPr="00EC1DB9">
        <w:rPr>
          <w:rFonts w:cstheme="minorHAnsi"/>
          <w:sz w:val="24"/>
          <w:szCs w:val="24"/>
        </w:rPr>
        <w:t xml:space="preserve"> </w:t>
      </w:r>
      <w:r w:rsidR="005E4245" w:rsidRPr="00EC1DB9">
        <w:rPr>
          <w:rFonts w:cstheme="minorHAnsi"/>
          <w:sz w:val="24"/>
          <w:szCs w:val="24"/>
        </w:rPr>
        <w:t>Tur til</w:t>
      </w:r>
      <w:r w:rsidR="00933C68" w:rsidRPr="00EC1DB9">
        <w:rPr>
          <w:rFonts w:cstheme="minorHAnsi"/>
          <w:sz w:val="24"/>
          <w:szCs w:val="24"/>
        </w:rPr>
        <w:t xml:space="preserve"> og fra</w:t>
      </w:r>
      <w:r w:rsidR="005E4245" w:rsidRPr="00EC1DB9">
        <w:rPr>
          <w:rFonts w:cstheme="minorHAnsi"/>
          <w:sz w:val="24"/>
          <w:szCs w:val="24"/>
        </w:rPr>
        <w:t xml:space="preserve"> Hetlandshallen – og gymnastikk i hallen!</w:t>
      </w:r>
      <w:r w:rsidR="00933C68" w:rsidRPr="00EC1DB9">
        <w:rPr>
          <w:rFonts w:cstheme="minorHAnsi"/>
          <w:sz w:val="24"/>
          <w:szCs w:val="24"/>
        </w:rPr>
        <w:t xml:space="preserve"> </w:t>
      </w:r>
      <w:r w:rsidR="009D69C5" w:rsidRPr="00EC1DB9">
        <w:rPr>
          <w:rFonts w:cstheme="minorHAnsi"/>
          <w:sz w:val="24"/>
          <w:szCs w:val="24"/>
        </w:rPr>
        <w:t>Vi går herfra kl.9.00</w:t>
      </w:r>
    </w:p>
    <w:p w14:paraId="2DCCCF1B" w14:textId="274BA1B9" w:rsidR="00C95F3A" w:rsidRPr="00EC1DB9" w:rsidRDefault="00C95F3A" w:rsidP="005D6C55">
      <w:pPr>
        <w:rPr>
          <w:rFonts w:cstheme="minorHAnsi"/>
          <w:sz w:val="24"/>
          <w:szCs w:val="24"/>
        </w:rPr>
      </w:pPr>
      <w:r w:rsidRPr="00EC1DB9">
        <w:rPr>
          <w:rFonts w:cstheme="minorHAnsi"/>
          <w:sz w:val="24"/>
          <w:szCs w:val="24"/>
        </w:rPr>
        <w:t>10. februar – Levi 4 år</w:t>
      </w:r>
      <w:r w:rsidR="00945300" w:rsidRPr="00EC1DB9">
        <w:rPr>
          <w:rFonts w:cstheme="minorHAnsi"/>
          <w:sz w:val="24"/>
          <w:szCs w:val="24"/>
        </w:rPr>
        <w:t xml:space="preserve"> </w:t>
      </w:r>
    </w:p>
    <w:p w14:paraId="1B1C0586" w14:textId="1E15EA88" w:rsidR="00C95F3A" w:rsidRPr="00EC1DB9" w:rsidRDefault="00C95F3A" w:rsidP="00C95F3A">
      <w:pPr>
        <w:rPr>
          <w:rFonts w:cstheme="minorHAnsi"/>
          <w:sz w:val="24"/>
          <w:szCs w:val="24"/>
        </w:rPr>
      </w:pPr>
      <w:r w:rsidRPr="00EC1DB9">
        <w:rPr>
          <w:rFonts w:cstheme="minorHAnsi"/>
          <w:sz w:val="24"/>
          <w:szCs w:val="24"/>
        </w:rPr>
        <w:t>17 februar – Karneval i barnehagen – årets høydepunkt!</w:t>
      </w:r>
    </w:p>
    <w:p w14:paraId="0CF934F1" w14:textId="5E46B69A" w:rsidR="000358DF" w:rsidRPr="00EC1DB9" w:rsidRDefault="000358DF" w:rsidP="00C95F3A">
      <w:pPr>
        <w:rPr>
          <w:rFonts w:cstheme="minorHAnsi"/>
          <w:sz w:val="24"/>
          <w:szCs w:val="24"/>
        </w:rPr>
      </w:pPr>
      <w:r w:rsidRPr="00EC1DB9">
        <w:rPr>
          <w:rFonts w:cstheme="minorHAnsi"/>
          <w:sz w:val="24"/>
          <w:szCs w:val="24"/>
        </w:rPr>
        <w:t>20. februar – Bollemandag!</w:t>
      </w:r>
    </w:p>
    <w:p w14:paraId="2A25C9CE" w14:textId="448689EE" w:rsidR="000358DF" w:rsidRPr="00EC1DB9" w:rsidRDefault="000358DF" w:rsidP="00C95F3A">
      <w:pPr>
        <w:rPr>
          <w:rFonts w:cstheme="minorHAnsi"/>
          <w:sz w:val="24"/>
          <w:szCs w:val="24"/>
        </w:rPr>
      </w:pPr>
      <w:r w:rsidRPr="00EC1DB9">
        <w:rPr>
          <w:rFonts w:cstheme="minorHAnsi"/>
          <w:sz w:val="24"/>
          <w:szCs w:val="24"/>
        </w:rPr>
        <w:t xml:space="preserve">27. februar – skolens vinterferie starter. </w:t>
      </w:r>
    </w:p>
    <w:p w14:paraId="1DD860D7" w14:textId="53B35BD7" w:rsidR="00835564" w:rsidRPr="00EC1DB9" w:rsidRDefault="00835564" w:rsidP="00835564">
      <w:pPr>
        <w:rPr>
          <w:rFonts w:cstheme="minorHAnsi"/>
          <w:b/>
          <w:bCs/>
          <w:sz w:val="24"/>
          <w:szCs w:val="24"/>
        </w:rPr>
      </w:pPr>
      <w:r w:rsidRPr="00EC1DB9">
        <w:rPr>
          <w:rFonts w:cstheme="minorHAnsi"/>
          <w:b/>
          <w:bCs/>
          <w:sz w:val="24"/>
          <w:szCs w:val="24"/>
        </w:rPr>
        <w:t xml:space="preserve">Lekegrupper/språkgrupper </w:t>
      </w:r>
      <w:r w:rsidR="00EC1DB9" w:rsidRPr="00EC1DB9">
        <w:rPr>
          <w:rFonts w:cstheme="minorHAnsi"/>
          <w:b/>
          <w:bCs/>
          <w:sz w:val="24"/>
          <w:szCs w:val="24"/>
        </w:rPr>
        <w:br/>
      </w:r>
      <w:r w:rsidR="00EC1DB9" w:rsidRPr="00EC1DB9">
        <w:rPr>
          <w:rFonts w:cstheme="minorHAnsi"/>
          <w:sz w:val="24"/>
          <w:szCs w:val="24"/>
        </w:rPr>
        <w:t>S</w:t>
      </w:r>
      <w:r w:rsidRPr="00EC1DB9">
        <w:rPr>
          <w:rFonts w:cstheme="minorHAnsi"/>
          <w:sz w:val="24"/>
          <w:szCs w:val="24"/>
        </w:rPr>
        <w:t xml:space="preserve">om dere ser fra ukesplanen har vi grupper flere ganger hver uke. Noen ganger har vi lekegrupper: da setter vi barnegruppene sammen med tanke på å få i gang best mulig lek, og med tanke på at ALLE skal få være med og utfolde seg i lek. </w:t>
      </w:r>
    </w:p>
    <w:p w14:paraId="1DA1F59B" w14:textId="1107DB9E" w:rsidR="00835564" w:rsidRPr="00EC1DB9" w:rsidRDefault="00835564" w:rsidP="00835564">
      <w:pPr>
        <w:rPr>
          <w:rFonts w:cstheme="minorHAnsi"/>
          <w:sz w:val="24"/>
          <w:szCs w:val="24"/>
        </w:rPr>
      </w:pPr>
      <w:r w:rsidRPr="00EC1DB9">
        <w:rPr>
          <w:rFonts w:cstheme="minorHAnsi"/>
          <w:sz w:val="24"/>
          <w:szCs w:val="24"/>
        </w:rPr>
        <w:t>Andre ganger setter vi gruppene sammen etter barnas alder og/eller språkferdigheter, slik at vi kan ha temasamlinger eller språksamlinger (eller andre aktiviteter) tilrettelagt til barnas modenhet.</w:t>
      </w:r>
    </w:p>
    <w:p w14:paraId="748B9090" w14:textId="77777777" w:rsidR="007D1571" w:rsidRPr="00EC1DB9" w:rsidRDefault="00C95F3A" w:rsidP="005D6C55">
      <w:pPr>
        <w:rPr>
          <w:rFonts w:cstheme="minorHAnsi"/>
          <w:sz w:val="24"/>
          <w:szCs w:val="24"/>
        </w:rPr>
      </w:pPr>
      <w:r w:rsidRPr="00EC1DB9">
        <w:rPr>
          <w:rFonts w:cstheme="minorHAnsi"/>
          <w:b/>
          <w:bCs/>
          <w:sz w:val="24"/>
          <w:szCs w:val="24"/>
        </w:rPr>
        <w:lastRenderedPageBreak/>
        <w:t>Periodens tema</w:t>
      </w:r>
      <w:r w:rsidR="006172C0" w:rsidRPr="00EC1DB9">
        <w:rPr>
          <w:rFonts w:cstheme="minorHAnsi"/>
          <w:b/>
          <w:bCs/>
          <w:sz w:val="24"/>
          <w:szCs w:val="24"/>
        </w:rPr>
        <w:br/>
      </w:r>
      <w:r w:rsidR="00223FBB" w:rsidRPr="00EC1DB9">
        <w:rPr>
          <w:rFonts w:cstheme="minorHAnsi"/>
          <w:sz w:val="24"/>
          <w:szCs w:val="24"/>
        </w:rPr>
        <w:t>Vi starter det nye året med å arbeide med kropp, bevegelse, mat og helse.</w:t>
      </w:r>
    </w:p>
    <w:p w14:paraId="2450E914" w14:textId="0264EAAD" w:rsidR="00223FBB" w:rsidRPr="00EC1DB9" w:rsidRDefault="00223FBB" w:rsidP="005D6C55">
      <w:pPr>
        <w:rPr>
          <w:rFonts w:cstheme="minorHAnsi"/>
          <w:b/>
          <w:bCs/>
          <w:sz w:val="24"/>
          <w:szCs w:val="24"/>
        </w:rPr>
      </w:pPr>
      <w:r w:rsidRPr="00EC1DB9">
        <w:rPr>
          <w:rFonts w:cstheme="minorHAnsi"/>
          <w:sz w:val="24"/>
          <w:szCs w:val="24"/>
        </w:rPr>
        <w:t xml:space="preserve"> Ifølge rammeplanen skal barnehagen bidra til at barna:</w:t>
      </w:r>
    </w:p>
    <w:p w14:paraId="0014FCD2" w14:textId="36AFC525" w:rsidR="00223FBB" w:rsidRPr="00EC1DB9" w:rsidRDefault="00223FBB" w:rsidP="00223FBB">
      <w:pPr>
        <w:pStyle w:val="Listeavsnitt"/>
        <w:numPr>
          <w:ilvl w:val="0"/>
          <w:numId w:val="24"/>
        </w:numPr>
        <w:rPr>
          <w:rFonts w:cstheme="minorHAnsi"/>
          <w:sz w:val="24"/>
          <w:szCs w:val="24"/>
        </w:rPr>
      </w:pPr>
      <w:r w:rsidRPr="00EC1DB9">
        <w:rPr>
          <w:rFonts w:cstheme="minorHAnsi"/>
          <w:sz w:val="24"/>
          <w:szCs w:val="24"/>
        </w:rPr>
        <w:t>Opplever glede og mestring ved allsidige bevegelseserfaringer, inne og ute</w:t>
      </w:r>
    </w:p>
    <w:p w14:paraId="102AFF93" w14:textId="624B4B1E" w:rsidR="00223FBB" w:rsidRPr="00EC1DB9" w:rsidRDefault="00223FBB" w:rsidP="00223FBB">
      <w:pPr>
        <w:pStyle w:val="Listeavsnitt"/>
        <w:numPr>
          <w:ilvl w:val="0"/>
          <w:numId w:val="24"/>
        </w:numPr>
        <w:rPr>
          <w:rFonts w:cstheme="minorHAnsi"/>
          <w:sz w:val="24"/>
          <w:szCs w:val="24"/>
        </w:rPr>
      </w:pPr>
      <w:r w:rsidRPr="00EC1DB9">
        <w:rPr>
          <w:rFonts w:cstheme="minorHAnsi"/>
          <w:sz w:val="24"/>
          <w:szCs w:val="24"/>
        </w:rPr>
        <w:t>Får kjennskap til menneskekroppen og utvikler gode vaner for hygiene og et variert kosthold</w:t>
      </w:r>
    </w:p>
    <w:p w14:paraId="7D8D9BC8" w14:textId="6BFFC064" w:rsidR="00223FBB" w:rsidRPr="00EC1DB9" w:rsidRDefault="00223FBB" w:rsidP="00223FBB">
      <w:pPr>
        <w:pStyle w:val="Listeavsnitt"/>
        <w:numPr>
          <w:ilvl w:val="0"/>
          <w:numId w:val="24"/>
        </w:numPr>
        <w:rPr>
          <w:rFonts w:cstheme="minorHAnsi"/>
          <w:sz w:val="24"/>
          <w:szCs w:val="24"/>
        </w:rPr>
      </w:pPr>
      <w:r w:rsidRPr="00EC1DB9">
        <w:rPr>
          <w:rFonts w:cstheme="minorHAnsi"/>
          <w:sz w:val="24"/>
          <w:szCs w:val="24"/>
        </w:rPr>
        <w:t>Videreutvikler motoriske ferdigheter, kroppsbeherskelse, koordinasjon og fysiske egenskaper</w:t>
      </w:r>
    </w:p>
    <w:p w14:paraId="789BBA75" w14:textId="634801FE" w:rsidR="00223FBB" w:rsidRPr="00EC1DB9" w:rsidRDefault="00223FBB" w:rsidP="00223FBB">
      <w:pPr>
        <w:pStyle w:val="Listeavsnitt"/>
        <w:numPr>
          <w:ilvl w:val="0"/>
          <w:numId w:val="24"/>
        </w:numPr>
        <w:rPr>
          <w:rFonts w:cstheme="minorHAnsi"/>
          <w:sz w:val="24"/>
          <w:szCs w:val="24"/>
        </w:rPr>
      </w:pPr>
      <w:r w:rsidRPr="00EC1DB9">
        <w:rPr>
          <w:rFonts w:cstheme="minorHAnsi"/>
          <w:sz w:val="24"/>
          <w:szCs w:val="24"/>
        </w:rPr>
        <w:t>Setter grenser for egen kropp og respekterer andres grenser</w:t>
      </w:r>
    </w:p>
    <w:p w14:paraId="747FE26E" w14:textId="64ED66F1" w:rsidR="00CA5B2D" w:rsidRPr="00EC1DB9" w:rsidRDefault="00223FBB" w:rsidP="00CA5B2D">
      <w:pPr>
        <w:pStyle w:val="Listeavsnitt"/>
        <w:numPr>
          <w:ilvl w:val="0"/>
          <w:numId w:val="24"/>
        </w:numPr>
        <w:rPr>
          <w:rFonts w:cstheme="minorHAnsi"/>
          <w:sz w:val="24"/>
          <w:szCs w:val="24"/>
        </w:rPr>
      </w:pPr>
      <w:r w:rsidRPr="00EC1DB9">
        <w:rPr>
          <w:rFonts w:cstheme="minorHAnsi"/>
          <w:sz w:val="24"/>
          <w:szCs w:val="24"/>
        </w:rPr>
        <w:t xml:space="preserve">Får innsikt i matens opprinnelse, produksjon av matvarer og veien fra mat til måltid. </w:t>
      </w:r>
    </w:p>
    <w:p w14:paraId="43DD8E90" w14:textId="07097D51" w:rsidR="004D00EE" w:rsidRPr="00EC1DB9" w:rsidRDefault="007F05B9" w:rsidP="004376C2">
      <w:pPr>
        <w:rPr>
          <w:rFonts w:cstheme="minorHAnsi"/>
          <w:sz w:val="24"/>
          <w:szCs w:val="24"/>
        </w:rPr>
      </w:pPr>
      <w:r w:rsidRPr="00EC1DB9">
        <w:rPr>
          <w:rFonts w:cstheme="minorHAnsi"/>
          <w:b/>
          <w:bCs/>
          <w:sz w:val="24"/>
          <w:szCs w:val="24"/>
        </w:rPr>
        <w:t>Skolestartergruppen</w:t>
      </w:r>
      <w:r w:rsidRPr="00EC1DB9">
        <w:rPr>
          <w:rFonts w:cstheme="minorHAnsi"/>
          <w:b/>
          <w:bCs/>
          <w:sz w:val="24"/>
          <w:szCs w:val="24"/>
        </w:rPr>
        <w:br/>
      </w:r>
      <w:r w:rsidR="00A268D4" w:rsidRPr="00EC1DB9">
        <w:rPr>
          <w:rFonts w:cstheme="minorHAnsi"/>
          <w:sz w:val="24"/>
          <w:szCs w:val="24"/>
        </w:rPr>
        <w:t xml:space="preserve">Skolestartergruppen </w:t>
      </w:r>
      <w:r w:rsidR="004D00EE" w:rsidRPr="00EC1DB9">
        <w:rPr>
          <w:rFonts w:cstheme="minorHAnsi"/>
          <w:sz w:val="24"/>
          <w:szCs w:val="24"/>
        </w:rPr>
        <w:t>har igjen begynt</w:t>
      </w:r>
      <w:r w:rsidR="00A268D4" w:rsidRPr="00EC1DB9">
        <w:rPr>
          <w:rFonts w:cstheme="minorHAnsi"/>
          <w:sz w:val="24"/>
          <w:szCs w:val="24"/>
        </w:rPr>
        <w:t xml:space="preserve"> å arbeide med «Trampoline»-</w:t>
      </w:r>
      <w:r w:rsidR="004D00EE" w:rsidRPr="00EC1DB9">
        <w:rPr>
          <w:rFonts w:cstheme="minorHAnsi"/>
          <w:sz w:val="24"/>
          <w:szCs w:val="24"/>
        </w:rPr>
        <w:t>boken,</w:t>
      </w:r>
      <w:r w:rsidR="00A268D4" w:rsidRPr="00EC1DB9">
        <w:rPr>
          <w:rFonts w:cstheme="minorHAnsi"/>
          <w:sz w:val="24"/>
          <w:szCs w:val="24"/>
        </w:rPr>
        <w:t xml:space="preserve"> etter noen ukers pause i desember. Vi har en stor skolestartergruppe på Tusenbein – hele 9 barn – </w:t>
      </w:r>
      <w:r w:rsidR="004376C2" w:rsidRPr="00EC1DB9">
        <w:rPr>
          <w:rFonts w:cstheme="minorHAnsi"/>
          <w:sz w:val="24"/>
          <w:szCs w:val="24"/>
        </w:rPr>
        <w:t xml:space="preserve">men det har aldri vært mye uro eller «tull og tøys» i gruppen.  </w:t>
      </w:r>
      <w:r w:rsidR="00A268D4" w:rsidRPr="00EC1DB9">
        <w:rPr>
          <w:rFonts w:cstheme="minorHAnsi"/>
          <w:sz w:val="24"/>
          <w:szCs w:val="24"/>
        </w:rPr>
        <w:t xml:space="preserve"> Alle barna tar </w:t>
      </w:r>
      <w:r w:rsidR="004376C2" w:rsidRPr="00EC1DB9">
        <w:rPr>
          <w:rFonts w:cstheme="minorHAnsi"/>
          <w:sz w:val="24"/>
          <w:szCs w:val="24"/>
        </w:rPr>
        <w:t>«skolearbeidet»</w:t>
      </w:r>
      <w:r w:rsidR="00A268D4" w:rsidRPr="00EC1DB9">
        <w:rPr>
          <w:rFonts w:cstheme="minorHAnsi"/>
          <w:sz w:val="24"/>
          <w:szCs w:val="24"/>
        </w:rPr>
        <w:t xml:space="preserve"> alvorlig</w:t>
      </w:r>
      <w:r w:rsidR="004376C2" w:rsidRPr="00EC1DB9">
        <w:rPr>
          <w:rFonts w:cstheme="minorHAnsi"/>
          <w:sz w:val="24"/>
          <w:szCs w:val="24"/>
        </w:rPr>
        <w:t xml:space="preserve"> </w:t>
      </w:r>
      <w:r w:rsidR="00A268D4" w:rsidRPr="00EC1DB9">
        <w:rPr>
          <w:rFonts w:cstheme="minorHAnsi"/>
          <w:sz w:val="24"/>
          <w:szCs w:val="24"/>
        </w:rPr>
        <w:t>og arbeider konsentrert og tålmodig med oppgavene som gis. Vi har også mange fine samtaler i skolestartergruppen, og runder som regel timen av med høytlesning. I vårhalvåret ska</w:t>
      </w:r>
      <w:r w:rsidR="007D1571" w:rsidRPr="00EC1DB9">
        <w:rPr>
          <w:rFonts w:cstheme="minorHAnsi"/>
          <w:sz w:val="24"/>
          <w:szCs w:val="24"/>
        </w:rPr>
        <w:t xml:space="preserve">l vi </w:t>
      </w:r>
      <w:r w:rsidR="00A268D4" w:rsidRPr="00EC1DB9">
        <w:rPr>
          <w:rFonts w:cstheme="minorHAnsi"/>
          <w:sz w:val="24"/>
          <w:szCs w:val="24"/>
        </w:rPr>
        <w:t>jobbe litt med trafikksikkerhet</w:t>
      </w:r>
      <w:r w:rsidR="007D1571" w:rsidRPr="00EC1DB9">
        <w:rPr>
          <w:rFonts w:cstheme="minorHAnsi"/>
          <w:sz w:val="24"/>
          <w:szCs w:val="24"/>
        </w:rPr>
        <w:t xml:space="preserve"> i tillegg til boka.</w:t>
      </w:r>
    </w:p>
    <w:p w14:paraId="0B321DE1" w14:textId="131CEAC4" w:rsidR="004376C2" w:rsidRPr="00EC1DB9" w:rsidRDefault="009A3550" w:rsidP="004376C2">
      <w:pPr>
        <w:rPr>
          <w:rFonts w:cstheme="minorHAnsi"/>
          <w:sz w:val="24"/>
          <w:szCs w:val="24"/>
        </w:rPr>
      </w:pPr>
      <w:r w:rsidRPr="00EC1DB9">
        <w:rPr>
          <w:rFonts w:cstheme="minorHAnsi"/>
          <w:sz w:val="24"/>
          <w:szCs w:val="24"/>
        </w:rPr>
        <w:t xml:space="preserve">Vi </w:t>
      </w:r>
      <w:r w:rsidR="004376C2" w:rsidRPr="00EC1DB9">
        <w:rPr>
          <w:rFonts w:cstheme="minorHAnsi"/>
          <w:sz w:val="24"/>
          <w:szCs w:val="24"/>
        </w:rPr>
        <w:t>skal også benytte oss av undervisningsopplegget «Kroppen min eier jeg», laget av Redd Barna</w:t>
      </w:r>
      <w:r w:rsidRPr="00EC1DB9">
        <w:rPr>
          <w:rFonts w:cstheme="minorHAnsi"/>
          <w:sz w:val="24"/>
          <w:szCs w:val="24"/>
        </w:rPr>
        <w:t>, som passer godt inn i denne perioden</w:t>
      </w:r>
      <w:r w:rsidR="004D00EE" w:rsidRPr="00EC1DB9">
        <w:rPr>
          <w:rFonts w:cstheme="minorHAnsi"/>
          <w:sz w:val="24"/>
          <w:szCs w:val="24"/>
        </w:rPr>
        <w:t>, da det handler om nettopp det å sette grenser</w:t>
      </w:r>
      <w:r w:rsidR="007D1571" w:rsidRPr="00EC1DB9">
        <w:rPr>
          <w:rFonts w:cstheme="minorHAnsi"/>
          <w:sz w:val="24"/>
          <w:szCs w:val="24"/>
        </w:rPr>
        <w:t xml:space="preserve"> for egen kropp.</w:t>
      </w:r>
    </w:p>
    <w:p w14:paraId="7A6E3492" w14:textId="77777777" w:rsidR="007D1571" w:rsidRPr="00EC1DB9" w:rsidRDefault="009A3550" w:rsidP="007D1571">
      <w:pPr>
        <w:rPr>
          <w:rFonts w:eastAsia="Calibri" w:cstheme="minorHAnsi"/>
          <w:b/>
          <w:bCs/>
          <w:sz w:val="24"/>
          <w:szCs w:val="24"/>
        </w:rPr>
      </w:pPr>
      <w:r w:rsidRPr="00EC1DB9">
        <w:rPr>
          <w:rFonts w:eastAsia="Calibri" w:cstheme="minorHAnsi"/>
          <w:b/>
          <w:bCs/>
          <w:sz w:val="24"/>
          <w:szCs w:val="24"/>
        </w:rPr>
        <w:t>Personalsituasjon</w:t>
      </w:r>
    </w:p>
    <w:p w14:paraId="795F8585" w14:textId="77777777" w:rsidR="007D1571" w:rsidRPr="00EC1DB9" w:rsidRDefault="00F25154" w:rsidP="007D1571">
      <w:pPr>
        <w:pStyle w:val="Listeavsnitt"/>
        <w:numPr>
          <w:ilvl w:val="0"/>
          <w:numId w:val="28"/>
        </w:numPr>
        <w:rPr>
          <w:rFonts w:eastAsia="Calibri" w:cstheme="minorHAnsi"/>
          <w:b/>
          <w:bCs/>
          <w:sz w:val="24"/>
          <w:szCs w:val="24"/>
        </w:rPr>
      </w:pPr>
      <w:r w:rsidRPr="00EC1DB9">
        <w:rPr>
          <w:rFonts w:eastAsia="Calibri" w:cstheme="minorHAnsi"/>
          <w:sz w:val="24"/>
          <w:szCs w:val="24"/>
        </w:rPr>
        <w:t>Susanne arbeider nå tre dager per uke – dette setter både voksne og barn stor pris på</w:t>
      </w:r>
      <w:r w:rsidRPr="00EC1DB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EC1DB9">
        <w:rPr>
          <w:rFonts w:eastAsia="Calibri" w:cstheme="minorHAnsi"/>
          <w:sz w:val="24"/>
          <w:szCs w:val="24"/>
        </w:rPr>
        <w:t xml:space="preserve">  </w:t>
      </w:r>
    </w:p>
    <w:p w14:paraId="3E3F0316" w14:textId="209E70F1" w:rsidR="00F25154" w:rsidRPr="00EC1DB9" w:rsidRDefault="00F25154" w:rsidP="007D1571">
      <w:pPr>
        <w:pStyle w:val="Listeavsnitt"/>
        <w:numPr>
          <w:ilvl w:val="0"/>
          <w:numId w:val="28"/>
        </w:numPr>
        <w:rPr>
          <w:rFonts w:eastAsia="Calibri" w:cstheme="minorHAnsi"/>
          <w:b/>
          <w:bCs/>
          <w:sz w:val="24"/>
          <w:szCs w:val="24"/>
        </w:rPr>
      </w:pPr>
      <w:r w:rsidRPr="00EC1DB9">
        <w:rPr>
          <w:rFonts w:eastAsia="Calibri" w:cstheme="minorHAnsi"/>
          <w:sz w:val="24"/>
          <w:szCs w:val="24"/>
        </w:rPr>
        <w:t>Christine og Sofie arbeider 100%</w:t>
      </w:r>
    </w:p>
    <w:p w14:paraId="00D743FE" w14:textId="4B952A26" w:rsidR="00F25154" w:rsidRPr="00EC1DB9" w:rsidRDefault="00F25154" w:rsidP="00F25154">
      <w:pPr>
        <w:pStyle w:val="Listeavsnitt"/>
        <w:numPr>
          <w:ilvl w:val="0"/>
          <w:numId w:val="22"/>
        </w:numPr>
        <w:suppressAutoHyphens/>
        <w:autoSpaceDN w:val="0"/>
        <w:spacing w:line="256" w:lineRule="auto"/>
        <w:rPr>
          <w:rFonts w:eastAsia="Calibri" w:cstheme="minorHAnsi"/>
          <w:sz w:val="24"/>
          <w:szCs w:val="24"/>
        </w:rPr>
      </w:pPr>
      <w:r w:rsidRPr="00EC1DB9">
        <w:rPr>
          <w:rFonts w:eastAsia="Calibri" w:cstheme="minorHAnsi"/>
          <w:sz w:val="24"/>
          <w:szCs w:val="24"/>
        </w:rPr>
        <w:t xml:space="preserve">Karen har nå fått ny stilling som «pedagogisk utfører» i barnehagen, men er heldigvis fremdeles på avdelingen flere timer hver dag i sitt arbeide med enkeltbarn. </w:t>
      </w:r>
    </w:p>
    <w:p w14:paraId="05517801" w14:textId="4D43C2E3" w:rsidR="000E5D0B" w:rsidRPr="00EC1DB9" w:rsidRDefault="00292149" w:rsidP="000E5D0B">
      <w:pPr>
        <w:pStyle w:val="Listeavsnitt"/>
        <w:numPr>
          <w:ilvl w:val="0"/>
          <w:numId w:val="22"/>
        </w:numPr>
        <w:rPr>
          <w:rFonts w:eastAsia="Calibri" w:cstheme="minorHAnsi"/>
          <w:sz w:val="24"/>
          <w:szCs w:val="24"/>
        </w:rPr>
      </w:pPr>
      <w:r w:rsidRPr="00EC1DB9">
        <w:rPr>
          <w:rFonts w:eastAsia="Calibri" w:cstheme="minorHAnsi"/>
          <w:sz w:val="24"/>
          <w:szCs w:val="24"/>
        </w:rPr>
        <w:t>De dagene Susanne/Karen ikke er her, har vi (som regel) hatt vikar.  Vi har derfor hatt en del forskjellige vikarer på Tusenbein, og barna har blitt riktig godt kjent med flere av dem, f.eks. Farhayo som er hos oss for øyeblikket. Tusenbeinbarna later til å sette pris på å bli kjent med - og fortelle om seg selv til - nye voksne:)</w:t>
      </w:r>
    </w:p>
    <w:p w14:paraId="3B986A70" w14:textId="2B3EA5CF" w:rsidR="000E5D0B" w:rsidRPr="00EC1DB9" w:rsidRDefault="000174C5" w:rsidP="000E5D0B">
      <w:pPr>
        <w:rPr>
          <w:rFonts w:eastAsia="Calibri" w:cstheme="minorHAnsi"/>
          <w:b/>
          <w:bCs/>
          <w:sz w:val="24"/>
          <w:szCs w:val="24"/>
        </w:rPr>
      </w:pPr>
      <w:r>
        <w:rPr>
          <w:rFonts w:eastAsia="Calibri" w:cstheme="minorHAnsi"/>
          <w:b/>
          <w:bCs/>
          <w:sz w:val="24"/>
          <w:szCs w:val="24"/>
        </w:rPr>
        <w:t>Diverse</w:t>
      </w:r>
    </w:p>
    <w:p w14:paraId="0A5EB197" w14:textId="6C991613" w:rsidR="009A5264" w:rsidRPr="00EC1DB9" w:rsidRDefault="00F25154" w:rsidP="009A5264">
      <w:pPr>
        <w:pStyle w:val="Listeavsnitt"/>
        <w:numPr>
          <w:ilvl w:val="0"/>
          <w:numId w:val="22"/>
        </w:numPr>
        <w:suppressAutoHyphens/>
        <w:autoSpaceDN w:val="0"/>
        <w:spacing w:line="256" w:lineRule="auto"/>
        <w:rPr>
          <w:rFonts w:eastAsia="Calibri" w:cstheme="minorHAnsi"/>
          <w:b/>
          <w:bCs/>
          <w:i/>
          <w:iCs/>
          <w:sz w:val="24"/>
          <w:szCs w:val="24"/>
        </w:rPr>
      </w:pPr>
      <w:r w:rsidRPr="00EC1DB9">
        <w:rPr>
          <w:rFonts w:eastAsia="Calibri" w:cstheme="minorHAnsi"/>
          <w:b/>
          <w:bCs/>
          <w:i/>
          <w:iCs/>
          <w:sz w:val="24"/>
          <w:szCs w:val="24"/>
        </w:rPr>
        <w:t>Husk: vi ønsker at barna skal rydde vekk lekene de har lekt med før de går hjem hver dag!</w:t>
      </w:r>
    </w:p>
    <w:p w14:paraId="47F0D1DC" w14:textId="7D000FBE" w:rsidR="009A5264" w:rsidRDefault="009A5264" w:rsidP="000174C5">
      <w:pPr>
        <w:pStyle w:val="Listeavsnitt"/>
        <w:numPr>
          <w:ilvl w:val="0"/>
          <w:numId w:val="22"/>
        </w:numPr>
        <w:suppressAutoHyphens/>
        <w:autoSpaceDN w:val="0"/>
        <w:spacing w:line="256" w:lineRule="auto"/>
        <w:rPr>
          <w:rFonts w:eastAsia="Calibri" w:cstheme="minorHAnsi"/>
          <w:sz w:val="24"/>
          <w:szCs w:val="24"/>
        </w:rPr>
      </w:pPr>
      <w:r w:rsidRPr="00EC1DB9">
        <w:rPr>
          <w:rFonts w:eastAsia="Calibri" w:cstheme="minorHAnsi"/>
          <w:sz w:val="24"/>
          <w:szCs w:val="24"/>
        </w:rPr>
        <w:t>Glemte å få med i forrige månedsbrev</w:t>
      </w:r>
      <w:r w:rsidRPr="000174C5">
        <w:rPr>
          <w:rFonts w:eastAsia="Calibri" w:cstheme="minorHAnsi"/>
          <w:sz w:val="24"/>
          <w:szCs w:val="24"/>
        </w:rPr>
        <w:t>: Amadia fikk hele 11 540 kroner fra barnehagen da vi samlet inn penger på FN-dagen:)</w:t>
      </w:r>
    </w:p>
    <w:p w14:paraId="0668EB7B" w14:textId="7A6729FF" w:rsidR="003F656B" w:rsidRPr="000174C5" w:rsidRDefault="003F656B" w:rsidP="000174C5">
      <w:pPr>
        <w:pStyle w:val="Listeavsnitt"/>
        <w:numPr>
          <w:ilvl w:val="0"/>
          <w:numId w:val="22"/>
        </w:numPr>
        <w:suppressAutoHyphens/>
        <w:autoSpaceDN w:val="0"/>
        <w:spacing w:line="256" w:lineRule="auto"/>
        <w:rPr>
          <w:rFonts w:eastAsia="Calibri" w:cstheme="minorHAnsi"/>
          <w:sz w:val="24"/>
          <w:szCs w:val="24"/>
        </w:rPr>
      </w:pPr>
      <w:r>
        <w:rPr>
          <w:rFonts w:eastAsia="Calibri" w:cstheme="minorHAnsi"/>
          <w:sz w:val="24"/>
          <w:szCs w:val="24"/>
        </w:rPr>
        <w:t xml:space="preserve">Husk å gi beskjed dersom ditt barn skal ha fri i vinterferien. </w:t>
      </w:r>
    </w:p>
    <w:p w14:paraId="36A4A415" w14:textId="5B82D552" w:rsidR="008251AD" w:rsidRPr="00EC1DB9" w:rsidRDefault="008251AD" w:rsidP="00942A0A">
      <w:pPr>
        <w:pStyle w:val="Listeavsnitt"/>
        <w:numPr>
          <w:ilvl w:val="0"/>
          <w:numId w:val="22"/>
        </w:numPr>
        <w:suppressAutoHyphens/>
        <w:autoSpaceDN w:val="0"/>
        <w:spacing w:line="256" w:lineRule="auto"/>
        <w:rPr>
          <w:rFonts w:eastAsia="Calibri" w:cstheme="minorHAnsi"/>
          <w:sz w:val="24"/>
          <w:szCs w:val="24"/>
        </w:rPr>
      </w:pPr>
      <w:r w:rsidRPr="00EC1DB9">
        <w:rPr>
          <w:rFonts w:eastAsia="Calibri" w:cstheme="minorHAnsi"/>
          <w:sz w:val="24"/>
          <w:szCs w:val="24"/>
        </w:rPr>
        <w:t>Oversikt over barnehagens innhold for perioden henges opp i garderoben</w:t>
      </w:r>
      <w:r w:rsidR="007D1571" w:rsidRPr="00EC1DB9">
        <w:rPr>
          <w:rFonts w:eastAsia="Calibri" w:cstheme="minorHAnsi"/>
          <w:sz w:val="24"/>
          <w:szCs w:val="24"/>
        </w:rPr>
        <w:t xml:space="preserve"> og legges ut på nettet sammen med dette månedsbrevet.</w:t>
      </w:r>
    </w:p>
    <w:p w14:paraId="18ED610D" w14:textId="77777777" w:rsidR="00835564" w:rsidRPr="00EC1DB9" w:rsidRDefault="00835564" w:rsidP="00835564">
      <w:pPr>
        <w:suppressAutoHyphens/>
        <w:autoSpaceDN w:val="0"/>
        <w:spacing w:line="256" w:lineRule="auto"/>
        <w:rPr>
          <w:rFonts w:eastAsia="Calibri" w:cstheme="minorHAnsi"/>
          <w:sz w:val="24"/>
          <w:szCs w:val="24"/>
        </w:rPr>
      </w:pPr>
      <w:r w:rsidRPr="00EC1DB9">
        <w:rPr>
          <w:rFonts w:eastAsia="Calibri" w:cstheme="minorHAnsi"/>
          <w:sz w:val="24"/>
          <w:szCs w:val="24"/>
        </w:rPr>
        <w:t>Ser frem til resten av 2023 – vi er heldige som får være sammen med barna deres hver dag!</w:t>
      </w:r>
    </w:p>
    <w:p w14:paraId="47CAA90C" w14:textId="1D9619F3" w:rsidR="001B03C6" w:rsidRPr="00EC1DB9" w:rsidRDefault="00E32923" w:rsidP="0019553F">
      <w:pPr>
        <w:suppressAutoHyphens/>
        <w:autoSpaceDN w:val="0"/>
        <w:spacing w:line="256" w:lineRule="auto"/>
        <w:rPr>
          <w:rFonts w:eastAsia="Calibri" w:cstheme="minorHAnsi"/>
          <w:sz w:val="24"/>
          <w:szCs w:val="24"/>
        </w:rPr>
      </w:pPr>
      <w:r w:rsidRPr="00EC1DB9">
        <w:rPr>
          <w:rFonts w:eastAsia="Calibri" w:cstheme="minorHAnsi"/>
          <w:sz w:val="24"/>
          <w:szCs w:val="24"/>
        </w:rPr>
        <w:t>Mvh de voksne på Tusenbein</w:t>
      </w:r>
    </w:p>
    <w:p w14:paraId="4B7557C8" w14:textId="77777777" w:rsidR="006663F1" w:rsidRPr="006663F1" w:rsidRDefault="006172C0" w:rsidP="006663F1">
      <w:pPr>
        <w:rPr>
          <w:rFonts w:ascii="Calibri" w:eastAsia="Calibri" w:hAnsi="Calibri" w:cs="Times New Roman"/>
          <w:b/>
          <w:bCs/>
          <w:sz w:val="24"/>
          <w:szCs w:val="24"/>
        </w:rPr>
      </w:pPr>
      <w:r w:rsidRPr="00EC1DB9">
        <w:rPr>
          <w:rFonts w:cstheme="minorHAnsi"/>
          <w:b/>
          <w:bCs/>
          <w:sz w:val="24"/>
          <w:szCs w:val="24"/>
        </w:rPr>
        <w:br w:type="page"/>
      </w:r>
      <w:r w:rsidR="006663F1" w:rsidRPr="006663F1">
        <w:rPr>
          <w:rFonts w:ascii="Calibri" w:eastAsia="Calibri" w:hAnsi="Calibri" w:cs="Times New Roman"/>
          <w:b/>
          <w:bCs/>
          <w:sz w:val="24"/>
          <w:szCs w:val="24"/>
        </w:rPr>
        <w:lastRenderedPageBreak/>
        <w:t>Januar/februar – kropp, bevegelse, mat og helse</w:t>
      </w:r>
    </w:p>
    <w:tbl>
      <w:tblPr>
        <w:tblStyle w:val="Tabellrutenett1"/>
        <w:tblW w:w="9776" w:type="dxa"/>
        <w:tblLook w:val="04A0" w:firstRow="1" w:lastRow="0" w:firstColumn="1" w:lastColumn="0" w:noHBand="0" w:noVBand="1"/>
      </w:tblPr>
      <w:tblGrid>
        <w:gridCol w:w="4536"/>
        <w:gridCol w:w="5240"/>
      </w:tblGrid>
      <w:tr w:rsidR="00D527DE" w:rsidRPr="006663F1" w14:paraId="275CD311" w14:textId="77777777" w:rsidTr="00DC1DE5">
        <w:tc>
          <w:tcPr>
            <w:tcW w:w="4531" w:type="dxa"/>
          </w:tcPr>
          <w:p w14:paraId="6FB58326" w14:textId="77777777" w:rsidR="006663F1" w:rsidRPr="006663F1" w:rsidRDefault="006663F1" w:rsidP="006663F1">
            <w:pPr>
              <w:rPr>
                <w:rFonts w:ascii="Calibri" w:eastAsia="Calibri" w:hAnsi="Calibri" w:cs="Calibri"/>
                <w:b/>
                <w:bCs/>
              </w:rPr>
            </w:pPr>
            <w:r w:rsidRPr="006663F1">
              <w:rPr>
                <w:rFonts w:ascii="Calibri" w:eastAsia="Calibri" w:hAnsi="Calibri" w:cs="Calibri"/>
                <w:b/>
                <w:bCs/>
              </w:rPr>
              <w:t xml:space="preserve">Periodens litteratur / formidlingsmetoder </w:t>
            </w:r>
          </w:p>
        </w:tc>
        <w:tc>
          <w:tcPr>
            <w:tcW w:w="5245" w:type="dxa"/>
          </w:tcPr>
          <w:p w14:paraId="21752D70" w14:textId="77777777" w:rsidR="006663F1" w:rsidRPr="006663F1" w:rsidRDefault="006663F1" w:rsidP="006663F1">
            <w:pPr>
              <w:rPr>
                <w:rFonts w:ascii="Calibri" w:eastAsia="Calibri" w:hAnsi="Calibri" w:cs="Calibri"/>
                <w:b/>
                <w:bCs/>
              </w:rPr>
            </w:pPr>
            <w:r w:rsidRPr="006663F1">
              <w:rPr>
                <w:rFonts w:ascii="Calibri" w:eastAsia="Calibri" w:hAnsi="Calibri" w:cs="Calibri"/>
                <w:b/>
                <w:bCs/>
              </w:rPr>
              <w:t xml:space="preserve">Periodens turer/opplevelser </w:t>
            </w:r>
          </w:p>
        </w:tc>
      </w:tr>
      <w:tr w:rsidR="00D527DE" w:rsidRPr="006663F1" w14:paraId="4B530B07" w14:textId="77777777" w:rsidTr="00DC1DE5">
        <w:tc>
          <w:tcPr>
            <w:tcW w:w="4531" w:type="dxa"/>
          </w:tcPr>
          <w:p w14:paraId="2F1A018D" w14:textId="65D5B31B" w:rsidR="006663F1" w:rsidRPr="006663F1" w:rsidRDefault="00630409" w:rsidP="006663F1">
            <w:pPr>
              <w:numPr>
                <w:ilvl w:val="0"/>
                <w:numId w:val="9"/>
              </w:numPr>
              <w:contextualSpacing/>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0" locked="0" layoutInCell="1" allowOverlap="1" wp14:anchorId="4BA32BDC" wp14:editId="098B0962">
                  <wp:simplePos x="0" y="0"/>
                  <wp:positionH relativeFrom="column">
                    <wp:posOffset>1891451</wp:posOffset>
                  </wp:positionH>
                  <wp:positionV relativeFrom="paragraph">
                    <wp:posOffset>418917</wp:posOffset>
                  </wp:positionV>
                  <wp:extent cx="914400" cy="1791335"/>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791335"/>
                          </a:xfrm>
                          <a:prstGeom prst="rect">
                            <a:avLst/>
                          </a:prstGeom>
                          <a:noFill/>
                        </pic:spPr>
                      </pic:pic>
                    </a:graphicData>
                  </a:graphic>
                  <wp14:sizeRelH relativeFrom="margin">
                    <wp14:pctWidth>0</wp14:pctWidth>
                  </wp14:sizeRelH>
                  <wp14:sizeRelV relativeFrom="margin">
                    <wp14:pctHeight>0</wp14:pctHeight>
                  </wp14:sizeRelV>
                </wp:anchor>
              </w:drawing>
            </w:r>
            <w:r w:rsidR="006663F1" w:rsidRPr="006663F1">
              <w:rPr>
                <w:rFonts w:ascii="Calibri" w:eastAsia="Calibri" w:hAnsi="Calibri" w:cs="Calibri"/>
                <w:sz w:val="20"/>
                <w:szCs w:val="20"/>
              </w:rPr>
              <w:t>Vi leser eventyret om Gutten som hadde vondt flere ganger på flere måter, og lar «konkretene» fra eventyret være tilgjengelig for barna å leke med selv</w:t>
            </w:r>
          </w:p>
          <w:p w14:paraId="13BA57EA" w14:textId="1FA1E92C" w:rsidR="006663F1" w:rsidRPr="006663F1" w:rsidRDefault="006663F1" w:rsidP="006663F1">
            <w:pPr>
              <w:numPr>
                <w:ilvl w:val="0"/>
                <w:numId w:val="9"/>
              </w:numPr>
              <w:contextualSpacing/>
              <w:rPr>
                <w:rFonts w:ascii="Calibri" w:eastAsia="Calibri" w:hAnsi="Calibri" w:cs="Calibri"/>
                <w:sz w:val="20"/>
                <w:szCs w:val="20"/>
              </w:rPr>
            </w:pPr>
            <w:r w:rsidRPr="006663F1">
              <w:rPr>
                <w:rFonts w:ascii="Calibri" w:eastAsia="Calibri" w:hAnsi="Calibri" w:cs="Calibri"/>
                <w:sz w:val="20"/>
                <w:szCs w:val="20"/>
              </w:rPr>
              <w:t>Vi låner bøker om kroppen vår på biblioteket som barna kan lese med voksne og se i alene</w:t>
            </w:r>
          </w:p>
          <w:p w14:paraId="6ECB6FBE" w14:textId="28A9754F" w:rsidR="006663F1" w:rsidRPr="006663F1" w:rsidRDefault="006663F1" w:rsidP="006663F1">
            <w:pPr>
              <w:numPr>
                <w:ilvl w:val="0"/>
                <w:numId w:val="9"/>
              </w:numPr>
              <w:contextualSpacing/>
              <w:rPr>
                <w:rFonts w:ascii="Calibri" w:eastAsia="Calibri" w:hAnsi="Calibri" w:cs="Calibri"/>
                <w:sz w:val="20"/>
                <w:szCs w:val="20"/>
              </w:rPr>
            </w:pPr>
            <w:r w:rsidRPr="006663F1">
              <w:rPr>
                <w:rFonts w:ascii="Calibri" w:eastAsia="Calibri" w:hAnsi="Calibri" w:cs="Calibri"/>
                <w:sz w:val="20"/>
                <w:szCs w:val="20"/>
              </w:rPr>
              <w:t>Vi ser NRK-program om hverdagsliv i Kautokeino</w:t>
            </w:r>
          </w:p>
          <w:p w14:paraId="0D8AADA9" w14:textId="119720D0" w:rsidR="006663F1" w:rsidRPr="006663F1" w:rsidRDefault="006663F1" w:rsidP="006663F1">
            <w:pPr>
              <w:numPr>
                <w:ilvl w:val="0"/>
                <w:numId w:val="9"/>
              </w:numPr>
              <w:contextualSpacing/>
              <w:rPr>
                <w:rFonts w:ascii="Calibri" w:eastAsia="Calibri" w:hAnsi="Calibri" w:cs="Calibri"/>
                <w:sz w:val="20"/>
                <w:szCs w:val="20"/>
              </w:rPr>
            </w:pPr>
            <w:r w:rsidRPr="006663F1">
              <w:rPr>
                <w:rFonts w:ascii="Calibri" w:eastAsia="Calibri" w:hAnsi="Calibri" w:cs="Calibri"/>
                <w:sz w:val="20"/>
                <w:szCs w:val="20"/>
              </w:rPr>
              <w:t>Vi forteller også andre eventyr i disse månedene</w:t>
            </w:r>
          </w:p>
          <w:p w14:paraId="1C34D396" w14:textId="192970B6" w:rsidR="006663F1" w:rsidRPr="006663F1" w:rsidRDefault="006663F1" w:rsidP="006663F1">
            <w:pPr>
              <w:rPr>
                <w:rFonts w:ascii="Calibri" w:eastAsia="Calibri" w:hAnsi="Calibri" w:cs="Calibri"/>
                <w:sz w:val="20"/>
                <w:szCs w:val="20"/>
              </w:rPr>
            </w:pPr>
          </w:p>
        </w:tc>
        <w:tc>
          <w:tcPr>
            <w:tcW w:w="5245" w:type="dxa"/>
          </w:tcPr>
          <w:p w14:paraId="31A5D4E5"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Karneval</w:t>
            </w:r>
          </w:p>
          <w:p w14:paraId="41E51FE5"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Bamsesykehus</w:t>
            </w:r>
          </w:p>
          <w:p w14:paraId="0E0571B5"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Pysjamasfest</w:t>
            </w:r>
          </w:p>
          <w:p w14:paraId="01E7D43F"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Ukentlige turer, noen av dem også i ulendt terreng</w:t>
            </w:r>
          </w:p>
          <w:p w14:paraId="35C61DCC"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Tur til Hetlandshallen – og gymnastikk i hallen</w:t>
            </w:r>
          </w:p>
          <w:p w14:paraId="0C71FBB3" w14:textId="77777777" w:rsidR="006663F1" w:rsidRPr="006663F1" w:rsidRDefault="006663F1" w:rsidP="006663F1">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Ut for å samle bjørkeris til fastelavn</w:t>
            </w:r>
          </w:p>
          <w:p w14:paraId="1F7DD65D" w14:textId="2996E928" w:rsidR="00AC674C" w:rsidRPr="006663F1" w:rsidRDefault="006663F1" w:rsidP="00AC674C">
            <w:pPr>
              <w:numPr>
                <w:ilvl w:val="0"/>
                <w:numId w:val="17"/>
              </w:numPr>
              <w:spacing w:after="120"/>
              <w:contextualSpacing/>
              <w:rPr>
                <w:rFonts w:ascii="Calibri" w:eastAsia="Calibri" w:hAnsi="Calibri" w:cs="Calibri"/>
                <w:sz w:val="20"/>
                <w:szCs w:val="20"/>
              </w:rPr>
            </w:pPr>
            <w:r w:rsidRPr="006663F1">
              <w:rPr>
                <w:rFonts w:ascii="Calibri" w:eastAsia="Calibri" w:hAnsi="Calibri" w:cs="Calibri"/>
                <w:sz w:val="20"/>
                <w:szCs w:val="20"/>
              </w:rPr>
              <w:t xml:space="preserve">Samenes nasjonaldag   </w:t>
            </w:r>
            <w:r w:rsidR="00AC674C">
              <w:rPr>
                <w:rFonts w:ascii="Calibri" w:eastAsia="Calibri" w:hAnsi="Calibri" w:cs="Calibri"/>
                <w:sz w:val="20"/>
                <w:szCs w:val="20"/>
              </w:rPr>
              <w:br/>
            </w:r>
          </w:p>
          <w:p w14:paraId="05A5F921" w14:textId="141FDE0F" w:rsidR="006663F1" w:rsidRPr="006663F1" w:rsidRDefault="003177A8" w:rsidP="00AC674C">
            <w:pPr>
              <w:spacing w:after="120"/>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1217E7AA" wp14:editId="28B0725B">
                  <wp:extent cx="2372008" cy="998878"/>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392667" cy="1007578"/>
                          </a:xfrm>
                          <a:prstGeom prst="rect">
                            <a:avLst/>
                          </a:prstGeom>
                          <a:noFill/>
                        </pic:spPr>
                      </pic:pic>
                    </a:graphicData>
                  </a:graphic>
                </wp:inline>
              </w:drawing>
            </w:r>
          </w:p>
        </w:tc>
      </w:tr>
      <w:tr w:rsidR="00D527DE" w:rsidRPr="006663F1" w14:paraId="78262E27" w14:textId="77777777" w:rsidTr="00DC1DE5">
        <w:tc>
          <w:tcPr>
            <w:tcW w:w="4531" w:type="dxa"/>
          </w:tcPr>
          <w:p w14:paraId="4BDAF38B" w14:textId="7707B64E" w:rsidR="006663F1" w:rsidRPr="006663F1" w:rsidRDefault="006663F1" w:rsidP="006663F1">
            <w:pPr>
              <w:rPr>
                <w:rFonts w:ascii="Calibri" w:eastAsia="Calibri" w:hAnsi="Calibri" w:cs="Calibri"/>
                <w:b/>
                <w:bCs/>
                <w:sz w:val="20"/>
                <w:szCs w:val="20"/>
              </w:rPr>
            </w:pPr>
            <w:r w:rsidRPr="006663F1">
              <w:rPr>
                <w:rFonts w:ascii="Calibri" w:eastAsia="Calibri" w:hAnsi="Calibri" w:cs="Calibri"/>
                <w:b/>
                <w:bCs/>
                <w:sz w:val="20"/>
                <w:szCs w:val="20"/>
              </w:rPr>
              <w:t xml:space="preserve">Periodens nøkkelord </w:t>
            </w:r>
          </w:p>
        </w:tc>
        <w:tc>
          <w:tcPr>
            <w:tcW w:w="5245" w:type="dxa"/>
          </w:tcPr>
          <w:p w14:paraId="29BDF9D5" w14:textId="77777777" w:rsidR="006663F1" w:rsidRPr="006663F1" w:rsidRDefault="006663F1" w:rsidP="006663F1">
            <w:pPr>
              <w:rPr>
                <w:rFonts w:ascii="Calibri" w:eastAsia="Calibri" w:hAnsi="Calibri" w:cs="Calibri"/>
                <w:b/>
                <w:bCs/>
                <w:sz w:val="20"/>
                <w:szCs w:val="20"/>
              </w:rPr>
            </w:pPr>
            <w:r w:rsidRPr="006663F1">
              <w:rPr>
                <w:rFonts w:ascii="Calibri" w:eastAsia="Calibri" w:hAnsi="Calibri" w:cs="Calibri"/>
                <w:b/>
                <w:bCs/>
                <w:sz w:val="20"/>
                <w:szCs w:val="20"/>
              </w:rPr>
              <w:t>Periodens formingsaktiviteter</w:t>
            </w:r>
          </w:p>
        </w:tc>
      </w:tr>
      <w:tr w:rsidR="00D527DE" w:rsidRPr="006663F1" w14:paraId="2CA04437" w14:textId="77777777" w:rsidTr="00DC1DE5">
        <w:tc>
          <w:tcPr>
            <w:tcW w:w="4531" w:type="dxa"/>
          </w:tcPr>
          <w:p w14:paraId="12530286"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Alle de ytre kroppsdelene og noen av våre indre organer</w:t>
            </w:r>
          </w:p>
          <w:p w14:paraId="15948DFF" w14:textId="5F20DC80"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 xml:space="preserve">Forskjellige matvaregrupper – grønnsaker, kjøtt, </w:t>
            </w:r>
            <w:r w:rsidR="00B717B6" w:rsidRPr="006663F1">
              <w:rPr>
                <w:rFonts w:ascii="Calibri" w:eastAsia="Calibri" w:hAnsi="Calibri" w:cs="Calibri"/>
                <w:sz w:val="20"/>
                <w:szCs w:val="20"/>
              </w:rPr>
              <w:t>frukt og</w:t>
            </w:r>
            <w:r w:rsidRPr="006663F1">
              <w:rPr>
                <w:rFonts w:ascii="Calibri" w:eastAsia="Calibri" w:hAnsi="Calibri" w:cs="Calibri"/>
                <w:sz w:val="20"/>
                <w:szCs w:val="20"/>
              </w:rPr>
              <w:t xml:space="preserve"> meieriprodukter … </w:t>
            </w:r>
          </w:p>
          <w:p w14:paraId="7F1835C4" w14:textId="730333A0"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Ord omkring helse, sykdom og legebesøk</w:t>
            </w:r>
          </w:p>
          <w:p w14:paraId="5ED3A101" w14:textId="5CE08440" w:rsidR="003473D1" w:rsidRPr="003473D1" w:rsidRDefault="00C1241A" w:rsidP="003473D1">
            <w:pPr>
              <w:numPr>
                <w:ilvl w:val="0"/>
                <w:numId w:val="29"/>
              </w:numPr>
              <w:contextualSpacing/>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9264" behindDoc="1" locked="0" layoutInCell="1" allowOverlap="1" wp14:anchorId="62198CA7" wp14:editId="1046FCA6">
                  <wp:simplePos x="0" y="0"/>
                  <wp:positionH relativeFrom="column">
                    <wp:posOffset>1588538</wp:posOffset>
                  </wp:positionH>
                  <wp:positionV relativeFrom="paragraph">
                    <wp:posOffset>205633</wp:posOffset>
                  </wp:positionV>
                  <wp:extent cx="1220470" cy="897890"/>
                  <wp:effectExtent l="0" t="0" r="0" b="0"/>
                  <wp:wrapTight wrapText="bothSides">
                    <wp:wrapPolygon edited="0">
                      <wp:start x="0" y="0"/>
                      <wp:lineTo x="0" y="21081"/>
                      <wp:lineTo x="21240" y="21081"/>
                      <wp:lineTo x="2124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6652" b="11534"/>
                          <a:stretch/>
                        </pic:blipFill>
                        <pic:spPr bwMode="auto">
                          <a:xfrm>
                            <a:off x="0" y="0"/>
                            <a:ext cx="1220470"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63F1" w:rsidRPr="006663F1">
              <w:rPr>
                <w:rFonts w:ascii="Calibri" w:eastAsia="Calibri" w:hAnsi="Calibri" w:cs="Calibri"/>
                <w:sz w:val="20"/>
                <w:szCs w:val="20"/>
              </w:rPr>
              <w:t>Verb som beskriver ting vi kan gjøre med kroppen: krype, rulle, smatte, synge, peke, blinke, trekke på skuldrene, trampe, liste oss osv osv …</w:t>
            </w:r>
          </w:p>
        </w:tc>
        <w:tc>
          <w:tcPr>
            <w:tcW w:w="5245" w:type="dxa"/>
          </w:tcPr>
          <w:p w14:paraId="77D4867E"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vi lager fersk play doh – og leker med den</w:t>
            </w:r>
          </w:p>
          <w:p w14:paraId="2F387587"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en gruppe baker fastelavn boller (alle får bake noe i løpet av halvåret)</w:t>
            </w:r>
          </w:p>
          <w:p w14:paraId="2401894C"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vi lager fastelavn ris og fastelavn katter</w:t>
            </w:r>
          </w:p>
          <w:p w14:paraId="69FCE67F"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vi har en formingsaktivitet for å markere samenes nasjonaldag</w:t>
            </w:r>
          </w:p>
          <w:p w14:paraId="262397B1"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vi har «klipp og lim» aktiviteter tilgjengelig for barna som passer med månedens tema, feks. vil vi lage plakater med sunn og usunn mat (spis-mye-mat og spis-lite-mat)</w:t>
            </w:r>
          </w:p>
          <w:p w14:paraId="3E7F16F3" w14:textId="77777777" w:rsidR="006663F1" w:rsidRPr="006663F1" w:rsidRDefault="006663F1" w:rsidP="006663F1">
            <w:pPr>
              <w:ind w:left="360"/>
              <w:rPr>
                <w:rFonts w:ascii="Calibri" w:eastAsia="Calibri" w:hAnsi="Calibri" w:cs="Calibri"/>
                <w:sz w:val="20"/>
                <w:szCs w:val="20"/>
              </w:rPr>
            </w:pPr>
          </w:p>
        </w:tc>
      </w:tr>
      <w:tr w:rsidR="00D527DE" w:rsidRPr="006663F1" w14:paraId="2C08BBDD" w14:textId="77777777" w:rsidTr="00DC1DE5">
        <w:tc>
          <w:tcPr>
            <w:tcW w:w="4531" w:type="dxa"/>
          </w:tcPr>
          <w:p w14:paraId="1B65C6F4" w14:textId="110EB2CF" w:rsidR="006663F1" w:rsidRPr="006663F1" w:rsidRDefault="00910333" w:rsidP="006663F1">
            <w:pPr>
              <w:rPr>
                <w:rFonts w:ascii="Calibri" w:eastAsia="Calibri" w:hAnsi="Calibri" w:cs="Calibri"/>
                <w:b/>
                <w:bCs/>
                <w:sz w:val="20"/>
                <w:szCs w:val="20"/>
              </w:rPr>
            </w:pPr>
            <w:r>
              <w:rPr>
                <w:rFonts w:ascii="Calibri" w:eastAsia="Calibri" w:hAnsi="Calibri" w:cs="Calibri"/>
                <w:b/>
                <w:bCs/>
                <w:sz w:val="20"/>
                <w:szCs w:val="20"/>
              </w:rPr>
              <w:t>Periodens sanger, rim og regler</w:t>
            </w:r>
          </w:p>
        </w:tc>
        <w:tc>
          <w:tcPr>
            <w:tcW w:w="5245" w:type="dxa"/>
          </w:tcPr>
          <w:p w14:paraId="2A8E315E" w14:textId="77777777" w:rsidR="006663F1" w:rsidRPr="006663F1" w:rsidRDefault="006663F1" w:rsidP="006663F1">
            <w:pPr>
              <w:rPr>
                <w:rFonts w:ascii="Calibri" w:eastAsia="Calibri" w:hAnsi="Calibri" w:cs="Calibri"/>
                <w:b/>
                <w:bCs/>
                <w:sz w:val="20"/>
                <w:szCs w:val="20"/>
              </w:rPr>
            </w:pPr>
            <w:r w:rsidRPr="006663F1">
              <w:rPr>
                <w:rFonts w:ascii="Calibri" w:eastAsia="Calibri" w:hAnsi="Calibri" w:cs="Calibri"/>
                <w:b/>
                <w:bCs/>
                <w:sz w:val="20"/>
                <w:szCs w:val="20"/>
              </w:rPr>
              <w:t xml:space="preserve">Annen lek/aktivitet/innhold </w:t>
            </w:r>
          </w:p>
        </w:tc>
      </w:tr>
      <w:tr w:rsidR="00D527DE" w:rsidRPr="006663F1" w14:paraId="483F56DF" w14:textId="77777777" w:rsidTr="00DC1DE5">
        <w:trPr>
          <w:trHeight w:val="5226"/>
        </w:trPr>
        <w:tc>
          <w:tcPr>
            <w:tcW w:w="4531" w:type="dxa"/>
          </w:tcPr>
          <w:p w14:paraId="750CE17F"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Håndvask-sangen</w:t>
            </w:r>
          </w:p>
          <w:p w14:paraId="0A33C5B8"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Grønnsaksspiser sangen</w:t>
            </w:r>
          </w:p>
          <w:p w14:paraId="7F34CBA1"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Hode, skulder kne og tå</w:t>
            </w:r>
          </w:p>
          <w:p w14:paraId="2774CAA3" w14:textId="12391DA8" w:rsidR="006663F1" w:rsidRPr="006663F1" w:rsidRDefault="007A46EE" w:rsidP="006663F1">
            <w:pPr>
              <w:numPr>
                <w:ilvl w:val="0"/>
                <w:numId w:val="29"/>
              </w:numPr>
              <w:contextualSpacing/>
              <w:rPr>
                <w:rFonts w:ascii="Calibri" w:eastAsia="Calibri" w:hAnsi="Calibri" w:cs="Calibri"/>
                <w:sz w:val="20"/>
                <w:szCs w:val="20"/>
              </w:rPr>
            </w:pPr>
            <w:r>
              <w:rPr>
                <w:rFonts w:ascii="Calibri" w:eastAsia="Calibri" w:hAnsi="Calibri" w:cs="Calibri"/>
                <w:sz w:val="20"/>
                <w:szCs w:val="20"/>
              </w:rPr>
              <w:t>Jeg er en glad matros</w:t>
            </w:r>
          </w:p>
          <w:p w14:paraId="468E9F77" w14:textId="547BBD5A"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 xml:space="preserve">Diverse </w:t>
            </w:r>
            <w:r w:rsidR="00B717B6" w:rsidRPr="006663F1">
              <w:rPr>
                <w:rFonts w:ascii="Calibri" w:eastAsia="Calibri" w:hAnsi="Calibri" w:cs="Calibri"/>
                <w:sz w:val="20"/>
                <w:szCs w:val="20"/>
              </w:rPr>
              <w:t>finger</w:t>
            </w:r>
            <w:r w:rsidR="00B717B6">
              <w:rPr>
                <w:rFonts w:ascii="Calibri" w:eastAsia="Calibri" w:hAnsi="Calibri" w:cs="Calibri"/>
                <w:sz w:val="20"/>
                <w:szCs w:val="20"/>
              </w:rPr>
              <w:t>-</w:t>
            </w:r>
            <w:r w:rsidR="00B717B6" w:rsidRPr="006663F1">
              <w:rPr>
                <w:rFonts w:ascii="Calibri" w:eastAsia="Calibri" w:hAnsi="Calibri" w:cs="Calibri"/>
                <w:sz w:val="20"/>
                <w:szCs w:val="20"/>
              </w:rPr>
              <w:t>regler</w:t>
            </w:r>
          </w:p>
          <w:p w14:paraId="6888604F"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 xml:space="preserve">Diverse elle melle regler </w:t>
            </w:r>
          </w:p>
          <w:p w14:paraId="52E3ACDC"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Buggi Buggi (så tar vi høyre hånden frem…)</w:t>
            </w:r>
          </w:p>
          <w:p w14:paraId="036B5EEC"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Fingrene våre (spiller vi med)</w:t>
            </w:r>
          </w:p>
          <w:p w14:paraId="492545E5" w14:textId="77777777"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Du har to øyne som du kan se med</w:t>
            </w:r>
          </w:p>
          <w:p w14:paraId="35F74AF1" w14:textId="6CC7904C" w:rsidR="006663F1" w:rsidRPr="006663F1" w:rsidRDefault="006663F1" w:rsidP="006663F1">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 xml:space="preserve">Tommelfinger, </w:t>
            </w:r>
            <w:r w:rsidR="00A22986" w:rsidRPr="006663F1">
              <w:rPr>
                <w:rFonts w:ascii="Calibri" w:eastAsia="Calibri" w:hAnsi="Calibri" w:cs="Calibri"/>
                <w:sz w:val="20"/>
                <w:szCs w:val="20"/>
              </w:rPr>
              <w:t>tommelfinger</w:t>
            </w:r>
            <w:r w:rsidRPr="006663F1">
              <w:rPr>
                <w:rFonts w:ascii="Calibri" w:eastAsia="Calibri" w:hAnsi="Calibri" w:cs="Calibri"/>
                <w:sz w:val="20"/>
                <w:szCs w:val="20"/>
              </w:rPr>
              <w:t xml:space="preserve"> hvor er du?</w:t>
            </w:r>
          </w:p>
          <w:p w14:paraId="6494A722" w14:textId="55E48F2F" w:rsidR="00913685" w:rsidRPr="00C1241A" w:rsidRDefault="006663F1" w:rsidP="00C1241A">
            <w:pPr>
              <w:numPr>
                <w:ilvl w:val="0"/>
                <w:numId w:val="29"/>
              </w:numPr>
              <w:contextualSpacing/>
              <w:rPr>
                <w:rFonts w:ascii="Calibri" w:eastAsia="Calibri" w:hAnsi="Calibri" w:cs="Calibri"/>
                <w:sz w:val="20"/>
                <w:szCs w:val="20"/>
              </w:rPr>
            </w:pPr>
            <w:r w:rsidRPr="006663F1">
              <w:rPr>
                <w:rFonts w:ascii="Calibri" w:eastAsia="Calibri" w:hAnsi="Calibri" w:cs="Calibri"/>
                <w:sz w:val="20"/>
                <w:szCs w:val="20"/>
              </w:rPr>
              <w:t>Og mye mer etter hvert som vi får gode ideer</w:t>
            </w:r>
            <w:r w:rsidRPr="006663F1">
              <w:rPr>
                <mc:AlternateContent>
                  <mc:Choice Requires="w16se">
                    <w:rFonts w:ascii="Calibri" w:eastAsia="Calibri" w:hAnsi="Calibri" w:cs="Calibr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5D2001B" w14:textId="23E05612" w:rsidR="006663F1" w:rsidRPr="006663F1" w:rsidRDefault="00913685" w:rsidP="00913685">
            <w:pPr>
              <w:ind w:left="720"/>
              <w:contextualSpacing/>
              <w:rPr>
                <w:rFonts w:ascii="Calibri" w:eastAsia="Calibri" w:hAnsi="Calibri" w:cs="Calibri"/>
                <w:sz w:val="20"/>
                <w:szCs w:val="20"/>
              </w:rPr>
            </w:pPr>
            <w:r>
              <w:rPr>
                <w:rFonts w:ascii="Calibri" w:eastAsia="Calibri" w:hAnsi="Calibri" w:cs="Calibri"/>
                <w:noProof/>
                <w:sz w:val="20"/>
                <w:szCs w:val="20"/>
              </w:rPr>
              <w:drawing>
                <wp:inline distT="0" distB="0" distL="0" distR="0" wp14:anchorId="41B9825B" wp14:editId="7BB73251">
                  <wp:extent cx="2280919" cy="1668416"/>
                  <wp:effectExtent l="0" t="0" r="5715"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8799" cy="1696124"/>
                          </a:xfrm>
                          <a:prstGeom prst="rect">
                            <a:avLst/>
                          </a:prstGeom>
                          <a:noFill/>
                        </pic:spPr>
                      </pic:pic>
                    </a:graphicData>
                  </a:graphic>
                </wp:inline>
              </w:drawing>
            </w:r>
          </w:p>
        </w:tc>
        <w:tc>
          <w:tcPr>
            <w:tcW w:w="5245" w:type="dxa"/>
          </w:tcPr>
          <w:p w14:paraId="145AF3AA" w14:textId="77777777" w:rsidR="006663F1" w:rsidRPr="006663F1" w:rsidRDefault="006663F1" w:rsidP="006663F1">
            <w:pPr>
              <w:numPr>
                <w:ilvl w:val="0"/>
                <w:numId w:val="8"/>
              </w:numPr>
              <w:ind w:left="360"/>
              <w:contextualSpacing/>
              <w:rPr>
                <w:rFonts w:ascii="Calibri" w:eastAsia="Calibri" w:hAnsi="Calibri" w:cs="Calibri"/>
                <w:sz w:val="20"/>
                <w:szCs w:val="20"/>
              </w:rPr>
            </w:pPr>
            <w:r w:rsidRPr="006663F1">
              <w:rPr>
                <w:rFonts w:ascii="Calibri" w:eastAsia="Calibri" w:hAnsi="Calibri" w:cs="Calibri"/>
                <w:sz w:val="20"/>
                <w:szCs w:val="20"/>
              </w:rPr>
              <w:t>ukentlig gymnastikk på fellesrommet</w:t>
            </w:r>
          </w:p>
          <w:p w14:paraId="00426AF2" w14:textId="77777777" w:rsidR="006663F1" w:rsidRPr="006663F1" w:rsidRDefault="006663F1" w:rsidP="006663F1">
            <w:pPr>
              <w:numPr>
                <w:ilvl w:val="0"/>
                <w:numId w:val="8"/>
              </w:numPr>
              <w:ind w:left="360"/>
              <w:contextualSpacing/>
              <w:rPr>
                <w:rFonts w:ascii="Calibri" w:eastAsia="Calibri" w:hAnsi="Calibri" w:cs="Calibri"/>
                <w:sz w:val="20"/>
                <w:szCs w:val="20"/>
              </w:rPr>
            </w:pPr>
            <w:r w:rsidRPr="006663F1">
              <w:rPr>
                <w:rFonts w:ascii="Calibri" w:eastAsia="Calibri" w:hAnsi="Calibri" w:cs="Calibri"/>
                <w:sz w:val="20"/>
                <w:szCs w:val="20"/>
              </w:rPr>
              <w:t>ekstra fokus på å organisere ballspill, regellek og andre felles fysiske aktiviteter i utetiden</w:t>
            </w:r>
          </w:p>
          <w:p w14:paraId="0F0D8382" w14:textId="77777777" w:rsidR="006663F1" w:rsidRPr="006663F1" w:rsidRDefault="006663F1" w:rsidP="006663F1">
            <w:pPr>
              <w:numPr>
                <w:ilvl w:val="0"/>
                <w:numId w:val="8"/>
              </w:numPr>
              <w:ind w:left="360"/>
              <w:contextualSpacing/>
              <w:rPr>
                <w:rFonts w:ascii="Calibri" w:eastAsia="Calibri" w:hAnsi="Calibri" w:cs="Calibri"/>
                <w:sz w:val="20"/>
                <w:szCs w:val="20"/>
              </w:rPr>
            </w:pPr>
            <w:r w:rsidRPr="006663F1">
              <w:rPr>
                <w:rFonts w:ascii="Calibri" w:eastAsia="Calibri" w:hAnsi="Calibri" w:cs="Calibri"/>
                <w:sz w:val="20"/>
                <w:szCs w:val="20"/>
              </w:rPr>
              <w:t>spill og aktiviteter som oppmuntrer til å trene finmotorikk, eks. det nye «spisepinne»spillet vi har fått på avdelingen (pinsett grep) og vi har også en kase full av spennende emballasje (glass, esker) med lokk som kan skrus av og på.</w:t>
            </w:r>
          </w:p>
          <w:p w14:paraId="147AD18C" w14:textId="77777777" w:rsidR="006663F1" w:rsidRPr="006663F1" w:rsidRDefault="006663F1" w:rsidP="006663F1">
            <w:pPr>
              <w:ind w:left="360"/>
              <w:contextualSpacing/>
              <w:rPr>
                <w:rFonts w:ascii="Calibri" w:eastAsia="Calibri" w:hAnsi="Calibri" w:cs="Calibri"/>
                <w:sz w:val="20"/>
                <w:szCs w:val="20"/>
              </w:rPr>
            </w:pPr>
          </w:p>
          <w:p w14:paraId="46C595FF" w14:textId="77777777" w:rsidR="006663F1" w:rsidRPr="006663F1" w:rsidRDefault="006663F1" w:rsidP="006663F1">
            <w:pPr>
              <w:numPr>
                <w:ilvl w:val="0"/>
                <w:numId w:val="8"/>
              </w:numPr>
              <w:ind w:left="360"/>
              <w:contextualSpacing/>
              <w:rPr>
                <w:rFonts w:ascii="Calibri" w:eastAsia="Calibri" w:hAnsi="Calibri" w:cs="Calibri"/>
                <w:b/>
                <w:bCs/>
                <w:sz w:val="20"/>
                <w:szCs w:val="20"/>
              </w:rPr>
            </w:pPr>
            <w:r w:rsidRPr="006663F1">
              <w:rPr>
                <w:rFonts w:ascii="Calibri" w:eastAsia="Calibri" w:hAnsi="Calibri" w:cs="Calibri"/>
                <w:b/>
                <w:bCs/>
                <w:sz w:val="20"/>
                <w:szCs w:val="20"/>
              </w:rPr>
              <w:t>Eksempler på innhold i samlingsstund:</w:t>
            </w:r>
          </w:p>
          <w:p w14:paraId="25183521"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likheter og ulikheter mellom mennesker</w:t>
            </w:r>
          </w:p>
          <w:p w14:paraId="2CBB08B5"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kroppen vår – benevne kroppsdeler og indre organer</w:t>
            </w:r>
          </w:p>
          <w:p w14:paraId="1E49D9CE"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Eventyret om gutten som hadde vondt fremføres og jobbes videre med</w:t>
            </w:r>
          </w:p>
          <w:p w14:paraId="12356358"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 xml:space="preserve">hva kan vi gjøre med kroppen vår? Bevegelsesverb </w:t>
            </w:r>
          </w:p>
          <w:p w14:paraId="2530E097"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I samlingsstunden pleier vi å se og lytte – og kanskje skal vi også føle, lukte og smake på noe i samlingsstunden?</w:t>
            </w:r>
          </w:p>
          <w:p w14:paraId="5F24CE7B"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Sunn og usunn mat</w:t>
            </w:r>
          </w:p>
          <w:p w14:paraId="2212256B"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Hvor kommer maten fra?</w:t>
            </w:r>
          </w:p>
          <w:p w14:paraId="2D324074" w14:textId="77777777" w:rsidR="006663F1" w:rsidRPr="006663F1" w:rsidRDefault="006663F1" w:rsidP="006663F1">
            <w:pPr>
              <w:numPr>
                <w:ilvl w:val="0"/>
                <w:numId w:val="26"/>
              </w:numPr>
              <w:contextualSpacing/>
              <w:rPr>
                <w:rFonts w:ascii="Calibri" w:eastAsia="Calibri" w:hAnsi="Calibri" w:cs="Calibri"/>
                <w:sz w:val="20"/>
                <w:szCs w:val="20"/>
              </w:rPr>
            </w:pPr>
            <w:r w:rsidRPr="006663F1">
              <w:rPr>
                <w:rFonts w:ascii="Calibri" w:eastAsia="Calibri" w:hAnsi="Calibri" w:cs="Calibri"/>
                <w:sz w:val="20"/>
                <w:szCs w:val="20"/>
              </w:rPr>
              <w:t>Snakke om hygiene, helse, hvordan skal vi behandle kroppen vår? Hva trenger vi? Hvordan blir vi syke? Hvordan skal vi holde hos friske?</w:t>
            </w:r>
          </w:p>
          <w:p w14:paraId="7BDF8006" w14:textId="77777777" w:rsidR="006663F1" w:rsidRPr="006663F1" w:rsidRDefault="006663F1" w:rsidP="006663F1">
            <w:pPr>
              <w:rPr>
                <w:rFonts w:ascii="Calibri" w:eastAsia="Calibri" w:hAnsi="Calibri" w:cs="Calibri"/>
                <w:sz w:val="20"/>
                <w:szCs w:val="20"/>
              </w:rPr>
            </w:pPr>
          </w:p>
        </w:tc>
      </w:tr>
    </w:tbl>
    <w:p w14:paraId="4B135A81" w14:textId="1777F18B" w:rsidR="006172C0" w:rsidRPr="00EC1DB9" w:rsidRDefault="006172C0" w:rsidP="007501AF">
      <w:pPr>
        <w:rPr>
          <w:rFonts w:cstheme="minorHAnsi"/>
          <w:b/>
          <w:bCs/>
          <w:sz w:val="24"/>
          <w:szCs w:val="24"/>
        </w:rPr>
      </w:pPr>
    </w:p>
    <w:sectPr w:rsidR="006172C0" w:rsidRPr="00EC1DB9" w:rsidSect="00835564">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60E2" w14:textId="77777777" w:rsidR="00830C33" w:rsidRDefault="00830C33" w:rsidP="00AC547A">
      <w:pPr>
        <w:spacing w:after="0" w:line="240" w:lineRule="auto"/>
      </w:pPr>
      <w:r>
        <w:separator/>
      </w:r>
    </w:p>
  </w:endnote>
  <w:endnote w:type="continuationSeparator" w:id="0">
    <w:p w14:paraId="4D0F222A" w14:textId="77777777" w:rsidR="00830C33" w:rsidRDefault="00830C33" w:rsidP="00AC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A500" w14:textId="77777777" w:rsidR="00830C33" w:rsidRDefault="00830C33" w:rsidP="00AC547A">
      <w:pPr>
        <w:spacing w:after="0" w:line="240" w:lineRule="auto"/>
      </w:pPr>
      <w:r>
        <w:separator/>
      </w:r>
    </w:p>
  </w:footnote>
  <w:footnote w:type="continuationSeparator" w:id="0">
    <w:p w14:paraId="27F6F178" w14:textId="77777777" w:rsidR="00830C33" w:rsidRDefault="00830C33" w:rsidP="00AC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DCE" w14:textId="7C013F2E" w:rsidR="003F34C2" w:rsidRDefault="00B60216" w:rsidP="000358DF">
    <w:pPr>
      <w:pStyle w:val="Topptekst"/>
      <w:jc w:val="right"/>
    </w:pPr>
    <w:r>
      <w:t xml:space="preserve">Tusenbein månedsbrev, </w:t>
    </w:r>
    <w:r w:rsidR="000174C5">
      <w:t>j</w:t>
    </w:r>
    <w:r>
      <w:t>anuar</w:t>
    </w:r>
    <w:r w:rsidR="000174C5">
      <w:t xml:space="preserve"> </w:t>
    </w:r>
    <w:r>
      <w:t>-</w:t>
    </w:r>
    <w:r w:rsidR="005F7832">
      <w:t xml:space="preserve"> </w:t>
    </w:r>
    <w:r w:rsidR="000174C5">
      <w:t>f</w:t>
    </w:r>
    <w:r>
      <w:t xml:space="preserve">ebruar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4D"/>
    <w:multiLevelType w:val="hybridMultilevel"/>
    <w:tmpl w:val="3B5CB90A"/>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4844B9"/>
    <w:multiLevelType w:val="hybridMultilevel"/>
    <w:tmpl w:val="52588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6F5A1F"/>
    <w:multiLevelType w:val="hybridMultilevel"/>
    <w:tmpl w:val="4F3E9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D0CC1"/>
    <w:multiLevelType w:val="hybridMultilevel"/>
    <w:tmpl w:val="D19CFC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0E5F49"/>
    <w:multiLevelType w:val="hybridMultilevel"/>
    <w:tmpl w:val="997C9F70"/>
    <w:lvl w:ilvl="0" w:tplc="DD0CB5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505F2B"/>
    <w:multiLevelType w:val="hybridMultilevel"/>
    <w:tmpl w:val="B64C1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AC4DA6"/>
    <w:multiLevelType w:val="hybridMultilevel"/>
    <w:tmpl w:val="2C366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D91C6F"/>
    <w:multiLevelType w:val="hybridMultilevel"/>
    <w:tmpl w:val="268AD4D6"/>
    <w:lvl w:ilvl="0" w:tplc="6EF08C2E">
      <w:start w:val="9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E715F6"/>
    <w:multiLevelType w:val="hybridMultilevel"/>
    <w:tmpl w:val="B54E08B0"/>
    <w:lvl w:ilvl="0" w:tplc="DC3C9A44">
      <w:start w:val="113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A4D4F91"/>
    <w:multiLevelType w:val="hybridMultilevel"/>
    <w:tmpl w:val="ADA62B06"/>
    <w:lvl w:ilvl="0" w:tplc="DD0CB5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C61517"/>
    <w:multiLevelType w:val="hybridMultilevel"/>
    <w:tmpl w:val="D43CA126"/>
    <w:lvl w:ilvl="0" w:tplc="DD0CB5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8536C1"/>
    <w:multiLevelType w:val="hybridMultilevel"/>
    <w:tmpl w:val="72EAF8BA"/>
    <w:lvl w:ilvl="0" w:tplc="0414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0" w:hanging="70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B02497"/>
    <w:multiLevelType w:val="hybridMultilevel"/>
    <w:tmpl w:val="F1ACF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BB2A80"/>
    <w:multiLevelType w:val="hybridMultilevel"/>
    <w:tmpl w:val="049AEC5C"/>
    <w:lvl w:ilvl="0" w:tplc="D40EDC7C">
      <w:start w:val="11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76C2B21"/>
    <w:multiLevelType w:val="hybridMultilevel"/>
    <w:tmpl w:val="FC1EC916"/>
    <w:lvl w:ilvl="0" w:tplc="08CE02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1F0E05"/>
    <w:multiLevelType w:val="hybridMultilevel"/>
    <w:tmpl w:val="FCFCFE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6263BA8"/>
    <w:multiLevelType w:val="hybridMultilevel"/>
    <w:tmpl w:val="A580B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BB2571"/>
    <w:multiLevelType w:val="hybridMultilevel"/>
    <w:tmpl w:val="F718D7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5950AC"/>
    <w:multiLevelType w:val="hybridMultilevel"/>
    <w:tmpl w:val="C71ADA06"/>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BF151A"/>
    <w:multiLevelType w:val="hybridMultilevel"/>
    <w:tmpl w:val="67A4976C"/>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68F3EA1"/>
    <w:multiLevelType w:val="hybridMultilevel"/>
    <w:tmpl w:val="2D4E7D08"/>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910FBA"/>
    <w:multiLevelType w:val="hybridMultilevel"/>
    <w:tmpl w:val="EF845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C97D14"/>
    <w:multiLevelType w:val="hybridMultilevel"/>
    <w:tmpl w:val="734C8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A6918CA"/>
    <w:multiLevelType w:val="hybridMultilevel"/>
    <w:tmpl w:val="B3A412F8"/>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426049"/>
    <w:multiLevelType w:val="hybridMultilevel"/>
    <w:tmpl w:val="57EA2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8757E3"/>
    <w:multiLevelType w:val="hybridMultilevel"/>
    <w:tmpl w:val="0A56DAC8"/>
    <w:lvl w:ilvl="0" w:tplc="04140001">
      <w:start w:val="1"/>
      <w:numFmt w:val="bullet"/>
      <w:lvlText w:val=""/>
      <w:lvlJc w:val="left"/>
      <w:pPr>
        <w:ind w:left="720" w:hanging="360"/>
      </w:pPr>
      <w:rPr>
        <w:rFonts w:ascii="Symbol" w:hAnsi="Symbol" w:hint="default"/>
      </w:rPr>
    </w:lvl>
    <w:lvl w:ilvl="1" w:tplc="2222FB34">
      <w:numFmt w:val="bullet"/>
      <w:lvlText w:val="•"/>
      <w:lvlJc w:val="left"/>
      <w:pPr>
        <w:ind w:left="1780" w:hanging="70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5160DA"/>
    <w:multiLevelType w:val="hybridMultilevel"/>
    <w:tmpl w:val="6CDA4A8C"/>
    <w:lvl w:ilvl="0" w:tplc="3D229C36">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CAC14E8"/>
    <w:multiLevelType w:val="hybridMultilevel"/>
    <w:tmpl w:val="84844926"/>
    <w:lvl w:ilvl="0" w:tplc="85CC86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083CC4"/>
    <w:multiLevelType w:val="hybridMultilevel"/>
    <w:tmpl w:val="6CD48636"/>
    <w:lvl w:ilvl="0" w:tplc="BF32577A">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36700758">
    <w:abstractNumId w:val="9"/>
  </w:num>
  <w:num w:numId="2" w16cid:durableId="59057038">
    <w:abstractNumId w:val="4"/>
  </w:num>
  <w:num w:numId="3" w16cid:durableId="1651983647">
    <w:abstractNumId w:val="1"/>
  </w:num>
  <w:num w:numId="4" w16cid:durableId="1944023161">
    <w:abstractNumId w:val="24"/>
  </w:num>
  <w:num w:numId="5" w16cid:durableId="1769614061">
    <w:abstractNumId w:val="22"/>
  </w:num>
  <w:num w:numId="6" w16cid:durableId="1225876743">
    <w:abstractNumId w:val="10"/>
  </w:num>
  <w:num w:numId="7" w16cid:durableId="445202650">
    <w:abstractNumId w:val="12"/>
  </w:num>
  <w:num w:numId="8" w16cid:durableId="370037456">
    <w:abstractNumId w:val="25"/>
  </w:num>
  <w:num w:numId="9" w16cid:durableId="972757331">
    <w:abstractNumId w:val="15"/>
  </w:num>
  <w:num w:numId="10" w16cid:durableId="1515025786">
    <w:abstractNumId w:val="14"/>
  </w:num>
  <w:num w:numId="11" w16cid:durableId="413284143">
    <w:abstractNumId w:val="3"/>
  </w:num>
  <w:num w:numId="12" w16cid:durableId="163320027">
    <w:abstractNumId w:val="18"/>
  </w:num>
  <w:num w:numId="13" w16cid:durableId="1687322101">
    <w:abstractNumId w:val="0"/>
  </w:num>
  <w:num w:numId="14" w16cid:durableId="193082521">
    <w:abstractNumId w:val="19"/>
  </w:num>
  <w:num w:numId="15" w16cid:durableId="2094736751">
    <w:abstractNumId w:val="26"/>
  </w:num>
  <w:num w:numId="16" w16cid:durableId="700131476">
    <w:abstractNumId w:val="20"/>
  </w:num>
  <w:num w:numId="17" w16cid:durableId="158274546">
    <w:abstractNumId w:val="16"/>
  </w:num>
  <w:num w:numId="18" w16cid:durableId="431359773">
    <w:abstractNumId w:val="23"/>
  </w:num>
  <w:num w:numId="19" w16cid:durableId="1247497944">
    <w:abstractNumId w:val="27"/>
  </w:num>
  <w:num w:numId="20" w16cid:durableId="1196428248">
    <w:abstractNumId w:val="8"/>
  </w:num>
  <w:num w:numId="21" w16cid:durableId="331370812">
    <w:abstractNumId w:val="7"/>
  </w:num>
  <w:num w:numId="22" w16cid:durableId="1103259174">
    <w:abstractNumId w:val="2"/>
  </w:num>
  <w:num w:numId="23" w16cid:durableId="2020426425">
    <w:abstractNumId w:val="21"/>
  </w:num>
  <w:num w:numId="24" w16cid:durableId="1033530724">
    <w:abstractNumId w:val="28"/>
  </w:num>
  <w:num w:numId="25" w16cid:durableId="1823815062">
    <w:abstractNumId w:val="13"/>
  </w:num>
  <w:num w:numId="26" w16cid:durableId="919022946">
    <w:abstractNumId w:val="11"/>
  </w:num>
  <w:num w:numId="27" w16cid:durableId="319038910">
    <w:abstractNumId w:val="5"/>
  </w:num>
  <w:num w:numId="28" w16cid:durableId="1948846087">
    <w:abstractNumId w:val="6"/>
  </w:num>
  <w:num w:numId="29" w16cid:durableId="8030810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67"/>
    <w:rsid w:val="00003FDA"/>
    <w:rsid w:val="000047BD"/>
    <w:rsid w:val="000061C1"/>
    <w:rsid w:val="00013F7E"/>
    <w:rsid w:val="00015F6F"/>
    <w:rsid w:val="000174C5"/>
    <w:rsid w:val="000266DF"/>
    <w:rsid w:val="000303A3"/>
    <w:rsid w:val="000358DF"/>
    <w:rsid w:val="00054654"/>
    <w:rsid w:val="00060400"/>
    <w:rsid w:val="00072AA7"/>
    <w:rsid w:val="000821A2"/>
    <w:rsid w:val="00094DF2"/>
    <w:rsid w:val="000A6C0D"/>
    <w:rsid w:val="000A6E60"/>
    <w:rsid w:val="000B0CC9"/>
    <w:rsid w:val="000D43B5"/>
    <w:rsid w:val="000E1787"/>
    <w:rsid w:val="000E5D0B"/>
    <w:rsid w:val="000F2790"/>
    <w:rsid w:val="000F426A"/>
    <w:rsid w:val="000F7AC1"/>
    <w:rsid w:val="00101012"/>
    <w:rsid w:val="00102C9D"/>
    <w:rsid w:val="00121AF1"/>
    <w:rsid w:val="00122D8A"/>
    <w:rsid w:val="00124678"/>
    <w:rsid w:val="00132CB5"/>
    <w:rsid w:val="00133961"/>
    <w:rsid w:val="0013548B"/>
    <w:rsid w:val="00135B8E"/>
    <w:rsid w:val="00137449"/>
    <w:rsid w:val="001422F6"/>
    <w:rsid w:val="00143955"/>
    <w:rsid w:val="001463B1"/>
    <w:rsid w:val="0014690E"/>
    <w:rsid w:val="00150785"/>
    <w:rsid w:val="00155515"/>
    <w:rsid w:val="0016087C"/>
    <w:rsid w:val="00163245"/>
    <w:rsid w:val="00165ECA"/>
    <w:rsid w:val="00165FB2"/>
    <w:rsid w:val="001760B6"/>
    <w:rsid w:val="001808DA"/>
    <w:rsid w:val="001838B7"/>
    <w:rsid w:val="001842D6"/>
    <w:rsid w:val="00185BBD"/>
    <w:rsid w:val="001926E0"/>
    <w:rsid w:val="0019553F"/>
    <w:rsid w:val="001A2BF2"/>
    <w:rsid w:val="001A2D08"/>
    <w:rsid w:val="001B00AF"/>
    <w:rsid w:val="001B03C6"/>
    <w:rsid w:val="001B0F99"/>
    <w:rsid w:val="001B75AE"/>
    <w:rsid w:val="001C0C69"/>
    <w:rsid w:val="001C4DD5"/>
    <w:rsid w:val="001D2F32"/>
    <w:rsid w:val="001D52C8"/>
    <w:rsid w:val="001D5518"/>
    <w:rsid w:val="001D7FF2"/>
    <w:rsid w:val="001F2EB2"/>
    <w:rsid w:val="002004FE"/>
    <w:rsid w:val="00200EBB"/>
    <w:rsid w:val="00210A13"/>
    <w:rsid w:val="00212BFD"/>
    <w:rsid w:val="0021469E"/>
    <w:rsid w:val="00223FBB"/>
    <w:rsid w:val="00230189"/>
    <w:rsid w:val="00234A39"/>
    <w:rsid w:val="00235101"/>
    <w:rsid w:val="00236273"/>
    <w:rsid w:val="002368A5"/>
    <w:rsid w:val="00246FBE"/>
    <w:rsid w:val="00247951"/>
    <w:rsid w:val="0025059D"/>
    <w:rsid w:val="002511E6"/>
    <w:rsid w:val="002574BA"/>
    <w:rsid w:val="002734EA"/>
    <w:rsid w:val="00277A62"/>
    <w:rsid w:val="00283351"/>
    <w:rsid w:val="00286561"/>
    <w:rsid w:val="00292149"/>
    <w:rsid w:val="002A2D2B"/>
    <w:rsid w:val="002A2D79"/>
    <w:rsid w:val="002C1301"/>
    <w:rsid w:val="002C1E00"/>
    <w:rsid w:val="002C7D5E"/>
    <w:rsid w:val="002D0483"/>
    <w:rsid w:val="002D431F"/>
    <w:rsid w:val="002F6159"/>
    <w:rsid w:val="003177A8"/>
    <w:rsid w:val="00324B1D"/>
    <w:rsid w:val="00327F0B"/>
    <w:rsid w:val="00335530"/>
    <w:rsid w:val="00336E02"/>
    <w:rsid w:val="00342BF7"/>
    <w:rsid w:val="003473D1"/>
    <w:rsid w:val="0035659D"/>
    <w:rsid w:val="003566CF"/>
    <w:rsid w:val="0036785C"/>
    <w:rsid w:val="00377564"/>
    <w:rsid w:val="00390CF9"/>
    <w:rsid w:val="003A3141"/>
    <w:rsid w:val="003B58BA"/>
    <w:rsid w:val="003B7DF5"/>
    <w:rsid w:val="003C13A2"/>
    <w:rsid w:val="003E46DB"/>
    <w:rsid w:val="003E5F77"/>
    <w:rsid w:val="003E7AFD"/>
    <w:rsid w:val="003E7D91"/>
    <w:rsid w:val="003F34C2"/>
    <w:rsid w:val="003F656B"/>
    <w:rsid w:val="00403AD1"/>
    <w:rsid w:val="00404D3A"/>
    <w:rsid w:val="00411231"/>
    <w:rsid w:val="004172CC"/>
    <w:rsid w:val="004230B1"/>
    <w:rsid w:val="00423442"/>
    <w:rsid w:val="00425526"/>
    <w:rsid w:val="00434652"/>
    <w:rsid w:val="004376C2"/>
    <w:rsid w:val="00455CAB"/>
    <w:rsid w:val="00456400"/>
    <w:rsid w:val="0046366C"/>
    <w:rsid w:val="00472E5D"/>
    <w:rsid w:val="00477AF3"/>
    <w:rsid w:val="00480C17"/>
    <w:rsid w:val="00497D3D"/>
    <w:rsid w:val="004A3395"/>
    <w:rsid w:val="004A3D69"/>
    <w:rsid w:val="004A543D"/>
    <w:rsid w:val="004B7C08"/>
    <w:rsid w:val="004C1A85"/>
    <w:rsid w:val="004D00EE"/>
    <w:rsid w:val="004D510E"/>
    <w:rsid w:val="004D7C65"/>
    <w:rsid w:val="004E127F"/>
    <w:rsid w:val="004F6DB3"/>
    <w:rsid w:val="00502FC5"/>
    <w:rsid w:val="0050371F"/>
    <w:rsid w:val="0050447B"/>
    <w:rsid w:val="0051769F"/>
    <w:rsid w:val="00523246"/>
    <w:rsid w:val="0052358E"/>
    <w:rsid w:val="005473E2"/>
    <w:rsid w:val="00552506"/>
    <w:rsid w:val="00557AB7"/>
    <w:rsid w:val="00576153"/>
    <w:rsid w:val="00585219"/>
    <w:rsid w:val="0058568E"/>
    <w:rsid w:val="0059138A"/>
    <w:rsid w:val="005942D7"/>
    <w:rsid w:val="005944DC"/>
    <w:rsid w:val="005A50A2"/>
    <w:rsid w:val="005A520B"/>
    <w:rsid w:val="005A777E"/>
    <w:rsid w:val="005B5DC2"/>
    <w:rsid w:val="005C72D9"/>
    <w:rsid w:val="005C784A"/>
    <w:rsid w:val="005D13F5"/>
    <w:rsid w:val="005D1CFD"/>
    <w:rsid w:val="005D1DD4"/>
    <w:rsid w:val="005D5870"/>
    <w:rsid w:val="005D6C55"/>
    <w:rsid w:val="005D707C"/>
    <w:rsid w:val="005E261E"/>
    <w:rsid w:val="005E4245"/>
    <w:rsid w:val="005E6923"/>
    <w:rsid w:val="005F1562"/>
    <w:rsid w:val="005F3F2B"/>
    <w:rsid w:val="005F7832"/>
    <w:rsid w:val="00605CEB"/>
    <w:rsid w:val="00607A66"/>
    <w:rsid w:val="006172C0"/>
    <w:rsid w:val="0062391C"/>
    <w:rsid w:val="006247A9"/>
    <w:rsid w:val="00625DD1"/>
    <w:rsid w:val="00630409"/>
    <w:rsid w:val="00634D10"/>
    <w:rsid w:val="00641ECC"/>
    <w:rsid w:val="00644A29"/>
    <w:rsid w:val="00654F0D"/>
    <w:rsid w:val="006561B3"/>
    <w:rsid w:val="0065796C"/>
    <w:rsid w:val="0066356F"/>
    <w:rsid w:val="006663F1"/>
    <w:rsid w:val="006768D8"/>
    <w:rsid w:val="00684171"/>
    <w:rsid w:val="006A5283"/>
    <w:rsid w:val="006B4193"/>
    <w:rsid w:val="006E0918"/>
    <w:rsid w:val="006E70FF"/>
    <w:rsid w:val="006F2D73"/>
    <w:rsid w:val="006F3F65"/>
    <w:rsid w:val="006F4D19"/>
    <w:rsid w:val="0070012C"/>
    <w:rsid w:val="00702091"/>
    <w:rsid w:val="0071320E"/>
    <w:rsid w:val="00714C2F"/>
    <w:rsid w:val="00726932"/>
    <w:rsid w:val="00730310"/>
    <w:rsid w:val="00730E47"/>
    <w:rsid w:val="007357B4"/>
    <w:rsid w:val="007501AF"/>
    <w:rsid w:val="00760014"/>
    <w:rsid w:val="007807AC"/>
    <w:rsid w:val="00791C9B"/>
    <w:rsid w:val="007A46EE"/>
    <w:rsid w:val="007B1446"/>
    <w:rsid w:val="007C3963"/>
    <w:rsid w:val="007D1571"/>
    <w:rsid w:val="007F05B9"/>
    <w:rsid w:val="007F58D9"/>
    <w:rsid w:val="008015F1"/>
    <w:rsid w:val="00802F13"/>
    <w:rsid w:val="00814344"/>
    <w:rsid w:val="00822225"/>
    <w:rsid w:val="008251AD"/>
    <w:rsid w:val="00826A00"/>
    <w:rsid w:val="00830C33"/>
    <w:rsid w:val="0083516B"/>
    <w:rsid w:val="00835564"/>
    <w:rsid w:val="00842D03"/>
    <w:rsid w:val="008539E8"/>
    <w:rsid w:val="00855451"/>
    <w:rsid w:val="00875833"/>
    <w:rsid w:val="00891B4C"/>
    <w:rsid w:val="008962C0"/>
    <w:rsid w:val="008B1D9E"/>
    <w:rsid w:val="008C0E11"/>
    <w:rsid w:val="008C54F0"/>
    <w:rsid w:val="008D311D"/>
    <w:rsid w:val="008E09D9"/>
    <w:rsid w:val="008E58AA"/>
    <w:rsid w:val="008F2004"/>
    <w:rsid w:val="008F467A"/>
    <w:rsid w:val="00910333"/>
    <w:rsid w:val="00913685"/>
    <w:rsid w:val="00913A85"/>
    <w:rsid w:val="00921EDA"/>
    <w:rsid w:val="00925F64"/>
    <w:rsid w:val="00933C68"/>
    <w:rsid w:val="00940B29"/>
    <w:rsid w:val="00942A0A"/>
    <w:rsid w:val="00945300"/>
    <w:rsid w:val="00945A18"/>
    <w:rsid w:val="009630EB"/>
    <w:rsid w:val="009840E9"/>
    <w:rsid w:val="0098444A"/>
    <w:rsid w:val="00986C56"/>
    <w:rsid w:val="00986D9E"/>
    <w:rsid w:val="00996CBF"/>
    <w:rsid w:val="00997319"/>
    <w:rsid w:val="009A3550"/>
    <w:rsid w:val="009A40AB"/>
    <w:rsid w:val="009A5264"/>
    <w:rsid w:val="009A7F0A"/>
    <w:rsid w:val="009B0A20"/>
    <w:rsid w:val="009B387C"/>
    <w:rsid w:val="009C5915"/>
    <w:rsid w:val="009D469F"/>
    <w:rsid w:val="009D56A6"/>
    <w:rsid w:val="009D69C5"/>
    <w:rsid w:val="009E58EF"/>
    <w:rsid w:val="009F402C"/>
    <w:rsid w:val="009F7700"/>
    <w:rsid w:val="00A02487"/>
    <w:rsid w:val="00A03396"/>
    <w:rsid w:val="00A12B79"/>
    <w:rsid w:val="00A13460"/>
    <w:rsid w:val="00A22986"/>
    <w:rsid w:val="00A24B29"/>
    <w:rsid w:val="00A24C8A"/>
    <w:rsid w:val="00A268D4"/>
    <w:rsid w:val="00A27A75"/>
    <w:rsid w:val="00A34557"/>
    <w:rsid w:val="00A363CC"/>
    <w:rsid w:val="00A45673"/>
    <w:rsid w:val="00A50121"/>
    <w:rsid w:val="00A5354C"/>
    <w:rsid w:val="00A552BB"/>
    <w:rsid w:val="00A568F9"/>
    <w:rsid w:val="00A63E95"/>
    <w:rsid w:val="00A65BF7"/>
    <w:rsid w:val="00A72D67"/>
    <w:rsid w:val="00A77201"/>
    <w:rsid w:val="00A870D9"/>
    <w:rsid w:val="00A917F5"/>
    <w:rsid w:val="00AA5777"/>
    <w:rsid w:val="00AB330A"/>
    <w:rsid w:val="00AC547A"/>
    <w:rsid w:val="00AC674C"/>
    <w:rsid w:val="00AD4C10"/>
    <w:rsid w:val="00AD5894"/>
    <w:rsid w:val="00AE0AD3"/>
    <w:rsid w:val="00AE4BD7"/>
    <w:rsid w:val="00AE5B7D"/>
    <w:rsid w:val="00AF32F6"/>
    <w:rsid w:val="00B015B8"/>
    <w:rsid w:val="00B0398B"/>
    <w:rsid w:val="00B105AE"/>
    <w:rsid w:val="00B25F5C"/>
    <w:rsid w:val="00B37F3F"/>
    <w:rsid w:val="00B42C20"/>
    <w:rsid w:val="00B434A7"/>
    <w:rsid w:val="00B519C4"/>
    <w:rsid w:val="00B53167"/>
    <w:rsid w:val="00B56008"/>
    <w:rsid w:val="00B60216"/>
    <w:rsid w:val="00B61E40"/>
    <w:rsid w:val="00B62728"/>
    <w:rsid w:val="00B64BED"/>
    <w:rsid w:val="00B702A4"/>
    <w:rsid w:val="00B717B6"/>
    <w:rsid w:val="00B72EE7"/>
    <w:rsid w:val="00B77CC0"/>
    <w:rsid w:val="00B87B44"/>
    <w:rsid w:val="00B90EBC"/>
    <w:rsid w:val="00BA01FE"/>
    <w:rsid w:val="00BB532B"/>
    <w:rsid w:val="00BC5671"/>
    <w:rsid w:val="00BC5D2C"/>
    <w:rsid w:val="00BE09F0"/>
    <w:rsid w:val="00BE1550"/>
    <w:rsid w:val="00BE2EC1"/>
    <w:rsid w:val="00BE36FB"/>
    <w:rsid w:val="00BE4521"/>
    <w:rsid w:val="00BF1B44"/>
    <w:rsid w:val="00BF4057"/>
    <w:rsid w:val="00BF7A35"/>
    <w:rsid w:val="00C02174"/>
    <w:rsid w:val="00C064C8"/>
    <w:rsid w:val="00C10C5E"/>
    <w:rsid w:val="00C1241A"/>
    <w:rsid w:val="00C239BA"/>
    <w:rsid w:val="00C25560"/>
    <w:rsid w:val="00C6113E"/>
    <w:rsid w:val="00C659DC"/>
    <w:rsid w:val="00C86E0B"/>
    <w:rsid w:val="00C9250D"/>
    <w:rsid w:val="00C93562"/>
    <w:rsid w:val="00C95883"/>
    <w:rsid w:val="00C95F3A"/>
    <w:rsid w:val="00CA5B2D"/>
    <w:rsid w:val="00CB3222"/>
    <w:rsid w:val="00CB4C78"/>
    <w:rsid w:val="00CC0844"/>
    <w:rsid w:val="00CC3E0A"/>
    <w:rsid w:val="00CD233D"/>
    <w:rsid w:val="00CE1C39"/>
    <w:rsid w:val="00CE214A"/>
    <w:rsid w:val="00CE24BE"/>
    <w:rsid w:val="00CF10B6"/>
    <w:rsid w:val="00D03CDF"/>
    <w:rsid w:val="00D105B9"/>
    <w:rsid w:val="00D21B3F"/>
    <w:rsid w:val="00D434AD"/>
    <w:rsid w:val="00D44599"/>
    <w:rsid w:val="00D527DE"/>
    <w:rsid w:val="00D5357B"/>
    <w:rsid w:val="00D60744"/>
    <w:rsid w:val="00D632CA"/>
    <w:rsid w:val="00D67F47"/>
    <w:rsid w:val="00D91697"/>
    <w:rsid w:val="00D92241"/>
    <w:rsid w:val="00D97C25"/>
    <w:rsid w:val="00DC1DE5"/>
    <w:rsid w:val="00DC23E7"/>
    <w:rsid w:val="00DC5D91"/>
    <w:rsid w:val="00DD355B"/>
    <w:rsid w:val="00DD471B"/>
    <w:rsid w:val="00DE15D3"/>
    <w:rsid w:val="00DE7775"/>
    <w:rsid w:val="00DF3BB0"/>
    <w:rsid w:val="00E301AD"/>
    <w:rsid w:val="00E321D2"/>
    <w:rsid w:val="00E32923"/>
    <w:rsid w:val="00E371DB"/>
    <w:rsid w:val="00E43FBE"/>
    <w:rsid w:val="00E5112A"/>
    <w:rsid w:val="00E54156"/>
    <w:rsid w:val="00E54C14"/>
    <w:rsid w:val="00E60113"/>
    <w:rsid w:val="00E61B0F"/>
    <w:rsid w:val="00E65F1C"/>
    <w:rsid w:val="00E770BD"/>
    <w:rsid w:val="00E832FF"/>
    <w:rsid w:val="00E85A9F"/>
    <w:rsid w:val="00E93616"/>
    <w:rsid w:val="00E94253"/>
    <w:rsid w:val="00E975CF"/>
    <w:rsid w:val="00EB0000"/>
    <w:rsid w:val="00EC1DB9"/>
    <w:rsid w:val="00ED7662"/>
    <w:rsid w:val="00EE325D"/>
    <w:rsid w:val="00EE32A6"/>
    <w:rsid w:val="00F00ACF"/>
    <w:rsid w:val="00F159CC"/>
    <w:rsid w:val="00F25154"/>
    <w:rsid w:val="00F37B4D"/>
    <w:rsid w:val="00F37EF9"/>
    <w:rsid w:val="00F43351"/>
    <w:rsid w:val="00F43DDD"/>
    <w:rsid w:val="00F445B0"/>
    <w:rsid w:val="00F6190D"/>
    <w:rsid w:val="00F83564"/>
    <w:rsid w:val="00F92F3A"/>
    <w:rsid w:val="00FA7E16"/>
    <w:rsid w:val="00FB2CFB"/>
    <w:rsid w:val="00FB39CB"/>
    <w:rsid w:val="00FB7293"/>
    <w:rsid w:val="00FE0AC5"/>
    <w:rsid w:val="00FE0E5A"/>
    <w:rsid w:val="00FE1568"/>
    <w:rsid w:val="00FE2B0D"/>
    <w:rsid w:val="00FE761D"/>
    <w:rsid w:val="00FE768B"/>
    <w:rsid w:val="00FF2ECD"/>
    <w:rsid w:val="00FF4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4D1"/>
  <w15:chartTrackingRefBased/>
  <w15:docId w15:val="{B039CBF9-B59B-4835-B635-C42AD922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5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53167"/>
    <w:pPr>
      <w:ind w:left="720"/>
      <w:contextualSpacing/>
    </w:pPr>
  </w:style>
  <w:style w:type="paragraph" w:styleId="Topptekst">
    <w:name w:val="header"/>
    <w:basedOn w:val="Normal"/>
    <w:link w:val="TopptekstTegn"/>
    <w:uiPriority w:val="99"/>
    <w:unhideWhenUsed/>
    <w:rsid w:val="00AC54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47A"/>
  </w:style>
  <w:style w:type="paragraph" w:styleId="Bunntekst">
    <w:name w:val="footer"/>
    <w:basedOn w:val="Normal"/>
    <w:link w:val="BunntekstTegn"/>
    <w:uiPriority w:val="99"/>
    <w:unhideWhenUsed/>
    <w:rsid w:val="00AC54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547A"/>
  </w:style>
  <w:style w:type="paragraph" w:styleId="Bobletekst">
    <w:name w:val="Balloon Text"/>
    <w:basedOn w:val="Normal"/>
    <w:link w:val="BobletekstTegn"/>
    <w:uiPriority w:val="99"/>
    <w:semiHidden/>
    <w:unhideWhenUsed/>
    <w:rsid w:val="00AB33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330A"/>
    <w:rPr>
      <w:rFonts w:ascii="Segoe UI" w:hAnsi="Segoe UI" w:cs="Segoe UI"/>
      <w:sz w:val="18"/>
      <w:szCs w:val="18"/>
    </w:rPr>
  </w:style>
  <w:style w:type="table" w:customStyle="1" w:styleId="Tabellrutenett1">
    <w:name w:val="Tabellrutenett1"/>
    <w:basedOn w:val="Vanligtabell"/>
    <w:next w:val="Tabellrutenett"/>
    <w:uiPriority w:val="39"/>
    <w:rsid w:val="0066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A840-E1DE-4C55-855B-B7701EA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1121</Words>
  <Characters>5946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Ingebrigtsen</dc:creator>
  <cp:keywords/>
  <dc:description/>
  <cp:lastModifiedBy>Christine Ingebrigtsen</cp:lastModifiedBy>
  <cp:revision>19</cp:revision>
  <cp:lastPrinted>2022-10-31T09:34:00Z</cp:lastPrinted>
  <dcterms:created xsi:type="dcterms:W3CDTF">2023-01-13T12:33:00Z</dcterms:created>
  <dcterms:modified xsi:type="dcterms:W3CDTF">2023-01-13T15:09:00Z</dcterms:modified>
</cp:coreProperties>
</file>