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749A12" w14:textId="10CD8D67" w:rsidR="0044340F" w:rsidRDefault="0069519C" w:rsidP="009D505B">
      <w:pPr>
        <w:jc w:val="center"/>
        <w:rPr>
          <w:rFonts w:ascii="Times New Roman" w:hAnsi="Times New Roman" w:cs="Times New Roman"/>
          <w:b/>
          <w:sz w:val="40"/>
        </w:rPr>
      </w:pPr>
      <w:r>
        <w:rPr>
          <w:rFonts w:ascii="Times New Roman" w:hAnsi="Times New Roman" w:cs="Times New Roman"/>
          <w:b/>
          <w:noProof/>
          <w:sz w:val="40"/>
        </w:rPr>
        <w:drawing>
          <wp:anchor distT="0" distB="0" distL="114300" distR="114300" simplePos="0" relativeHeight="251661312" behindDoc="1" locked="0" layoutInCell="1" allowOverlap="1" wp14:anchorId="4406D416" wp14:editId="25D8BA22">
            <wp:simplePos x="0" y="0"/>
            <wp:positionH relativeFrom="margin">
              <wp:posOffset>4846960</wp:posOffset>
            </wp:positionH>
            <wp:positionV relativeFrom="margin">
              <wp:posOffset>-576302</wp:posOffset>
            </wp:positionV>
            <wp:extent cx="987425" cy="1390015"/>
            <wp:effectExtent l="0" t="0" r="3175" b="635"/>
            <wp:wrapSquare wrapText="bothSides"/>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87425" cy="139001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40"/>
        </w:rPr>
        <w:t xml:space="preserve">              </w:t>
      </w:r>
      <w:r w:rsidR="00221FA1">
        <w:rPr>
          <w:rFonts w:ascii="Times New Roman" w:hAnsi="Times New Roman" w:cs="Times New Roman"/>
          <w:b/>
          <w:sz w:val="40"/>
        </w:rPr>
        <w:t>Evaluering av oktober 2022</w:t>
      </w:r>
      <w:r w:rsidR="009D505B" w:rsidRPr="00387C93">
        <w:rPr>
          <w:rFonts w:ascii="Times New Roman" w:hAnsi="Times New Roman" w:cs="Times New Roman"/>
          <w:b/>
          <w:sz w:val="40"/>
        </w:rPr>
        <w:tab/>
      </w:r>
    </w:p>
    <w:p w14:paraId="7ADF6C34" w14:textId="48080E43" w:rsidR="0022690D" w:rsidRPr="00387C93" w:rsidRDefault="0069519C" w:rsidP="009D505B">
      <w:pPr>
        <w:jc w:val="center"/>
        <w:rPr>
          <w:rFonts w:ascii="Times New Roman" w:hAnsi="Times New Roman" w:cs="Times New Roman"/>
          <w:b/>
          <w:sz w:val="40"/>
        </w:rPr>
      </w:pPr>
      <w:r>
        <w:rPr>
          <w:rFonts w:ascii="Times New Roman" w:hAnsi="Times New Roman" w:cs="Times New Roman"/>
          <w:b/>
          <w:sz w:val="40"/>
        </w:rPr>
        <w:t xml:space="preserve">                  Sjiraffene</w:t>
      </w:r>
    </w:p>
    <w:p w14:paraId="68470BE3" w14:textId="7FB7A1E7" w:rsidR="00387C93" w:rsidRPr="0069519C" w:rsidRDefault="00387C93" w:rsidP="009D505B">
      <w:pPr>
        <w:jc w:val="center"/>
        <w:rPr>
          <w:rFonts w:ascii="Times New Roman" w:hAnsi="Times New Roman" w:cs="Times New Roman"/>
          <w:b/>
          <w:color w:val="FF0000"/>
          <w:sz w:val="24"/>
        </w:rPr>
      </w:pPr>
      <w:r w:rsidRPr="0069519C">
        <w:rPr>
          <w:rFonts w:ascii="Times New Roman" w:hAnsi="Times New Roman" w:cs="Times New Roman"/>
          <w:b/>
          <w:color w:val="FF0000"/>
          <w:sz w:val="24"/>
        </w:rPr>
        <w:t>«</w:t>
      </w:r>
      <w:r w:rsidR="00674839" w:rsidRPr="0069519C">
        <w:rPr>
          <w:rFonts w:ascii="Times New Roman" w:hAnsi="Times New Roman" w:cs="Times New Roman"/>
          <w:b/>
          <w:color w:val="FF0000"/>
          <w:sz w:val="24"/>
        </w:rPr>
        <w:t>En trygg start</w:t>
      </w:r>
      <w:r w:rsidRPr="0069519C">
        <w:rPr>
          <w:rFonts w:ascii="Times New Roman" w:hAnsi="Times New Roman" w:cs="Times New Roman"/>
          <w:b/>
          <w:color w:val="FF0000"/>
          <w:sz w:val="24"/>
        </w:rPr>
        <w:t>»</w:t>
      </w:r>
    </w:p>
    <w:tbl>
      <w:tblPr>
        <w:tblStyle w:val="Tabellrutenett"/>
        <w:tblW w:w="11057" w:type="dxa"/>
        <w:tblInd w:w="-856" w:type="dxa"/>
        <w:tblLook w:val="04A0" w:firstRow="1" w:lastRow="0" w:firstColumn="1" w:lastColumn="0" w:noHBand="0" w:noVBand="1"/>
      </w:tblPr>
      <w:tblGrid>
        <w:gridCol w:w="2411"/>
        <w:gridCol w:w="8646"/>
      </w:tblGrid>
      <w:tr w:rsidR="004548DC" w14:paraId="577CC490" w14:textId="77777777" w:rsidTr="00644473">
        <w:tc>
          <w:tcPr>
            <w:tcW w:w="2411" w:type="dxa"/>
          </w:tcPr>
          <w:p w14:paraId="089FED31" w14:textId="2F8E53FA" w:rsidR="009D505B" w:rsidRPr="00AC0FED" w:rsidRDefault="009D505B" w:rsidP="009D505B">
            <w:pPr>
              <w:jc w:val="center"/>
              <w:rPr>
                <w:rFonts w:ascii="Times New Roman" w:hAnsi="Times New Roman" w:cs="Times New Roman"/>
                <w:color w:val="2E74B5" w:themeColor="accent1" w:themeShade="BF"/>
                <w:sz w:val="32"/>
              </w:rPr>
            </w:pPr>
            <w:r w:rsidRPr="00AC0FED">
              <w:rPr>
                <w:rFonts w:ascii="Times New Roman" w:hAnsi="Times New Roman" w:cs="Times New Roman"/>
                <w:color w:val="2E74B5" w:themeColor="accent1" w:themeShade="BF"/>
                <w:sz w:val="32"/>
              </w:rPr>
              <w:t xml:space="preserve">Evaluering av </w:t>
            </w:r>
          </w:p>
          <w:p w14:paraId="7A5B2F96" w14:textId="6DE780BE" w:rsidR="009D505B" w:rsidRDefault="007E0421" w:rsidP="009D505B">
            <w:pPr>
              <w:jc w:val="center"/>
              <w:rPr>
                <w:rFonts w:ascii="Times New Roman" w:hAnsi="Times New Roman" w:cs="Times New Roman"/>
                <w:color w:val="2E74B5" w:themeColor="accent1" w:themeShade="BF"/>
                <w:sz w:val="32"/>
              </w:rPr>
            </w:pPr>
            <w:r>
              <w:rPr>
                <w:rFonts w:ascii="Times New Roman" w:hAnsi="Times New Roman" w:cs="Times New Roman"/>
                <w:color w:val="2E74B5" w:themeColor="accent1" w:themeShade="BF"/>
                <w:sz w:val="32"/>
              </w:rPr>
              <w:t>O</w:t>
            </w:r>
            <w:r w:rsidR="00221FA1">
              <w:rPr>
                <w:rFonts w:ascii="Times New Roman" w:hAnsi="Times New Roman" w:cs="Times New Roman"/>
                <w:color w:val="2E74B5" w:themeColor="accent1" w:themeShade="BF"/>
                <w:sz w:val="32"/>
              </w:rPr>
              <w:t>ktober</w:t>
            </w:r>
          </w:p>
          <w:p w14:paraId="332631D0" w14:textId="77777777" w:rsidR="007E0421" w:rsidRPr="00AC0FED" w:rsidRDefault="007E0421" w:rsidP="009D505B">
            <w:pPr>
              <w:jc w:val="center"/>
              <w:rPr>
                <w:rFonts w:ascii="Times New Roman" w:hAnsi="Times New Roman" w:cs="Times New Roman"/>
                <w:color w:val="2E74B5" w:themeColor="accent1" w:themeShade="BF"/>
                <w:sz w:val="32"/>
              </w:rPr>
            </w:pPr>
          </w:p>
          <w:p w14:paraId="1AD7977A" w14:textId="136710FA" w:rsidR="009D505B" w:rsidRPr="007E0421" w:rsidRDefault="007E0421" w:rsidP="007E0421">
            <w:pPr>
              <w:jc w:val="center"/>
              <w:rPr>
                <w:rFonts w:ascii="Times New Roman" w:hAnsi="Times New Roman" w:cs="Times New Roman"/>
                <w:color w:val="2E74B5" w:themeColor="accent1" w:themeShade="BF"/>
                <w:sz w:val="32"/>
              </w:rPr>
            </w:pPr>
            <w:r>
              <w:rPr>
                <w:rFonts w:ascii="Times New Roman" w:hAnsi="Times New Roman" w:cs="Times New Roman"/>
                <w:noProof/>
                <w:sz w:val="32"/>
              </w:rPr>
              <w:drawing>
                <wp:inline distT="0" distB="0" distL="0" distR="0" wp14:anchorId="1A65DD13" wp14:editId="50DEEE41">
                  <wp:extent cx="1363980" cy="1073052"/>
                  <wp:effectExtent l="0" t="0" r="7620" b="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372500" cy="1079754"/>
                          </a:xfrm>
                          <a:prstGeom prst="rect">
                            <a:avLst/>
                          </a:prstGeom>
                          <a:noFill/>
                        </pic:spPr>
                      </pic:pic>
                    </a:graphicData>
                  </a:graphic>
                </wp:inline>
              </w:drawing>
            </w:r>
          </w:p>
          <w:p w14:paraId="794075CF" w14:textId="6542E1FF" w:rsidR="009D505B" w:rsidRDefault="007E0421" w:rsidP="007E0421">
            <w:pPr>
              <w:jc w:val="center"/>
              <w:rPr>
                <w:rFonts w:ascii="Times New Roman" w:hAnsi="Times New Roman" w:cs="Times New Roman"/>
                <w:sz w:val="32"/>
              </w:rPr>
            </w:pPr>
            <w:r>
              <w:rPr>
                <w:rFonts w:ascii="Times New Roman" w:hAnsi="Times New Roman" w:cs="Times New Roman"/>
                <w:bCs/>
                <w:noProof/>
                <w:color w:val="4472C4" w:themeColor="accent5"/>
                <w:sz w:val="32"/>
              </w:rPr>
              <w:drawing>
                <wp:inline distT="0" distB="0" distL="0" distR="0" wp14:anchorId="35A37072" wp14:editId="5A1DA685">
                  <wp:extent cx="1089660" cy="1450303"/>
                  <wp:effectExtent l="0" t="0" r="0" b="0"/>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01568" cy="1466153"/>
                          </a:xfrm>
                          <a:prstGeom prst="rect">
                            <a:avLst/>
                          </a:prstGeom>
                          <a:noFill/>
                        </pic:spPr>
                      </pic:pic>
                    </a:graphicData>
                  </a:graphic>
                </wp:inline>
              </w:drawing>
            </w:r>
          </w:p>
          <w:p w14:paraId="67FDF993" w14:textId="51E4DFE8" w:rsidR="004548DC" w:rsidRPr="007E0421" w:rsidRDefault="007E0421" w:rsidP="007E0421">
            <w:pPr>
              <w:jc w:val="center"/>
              <w:rPr>
                <w:rFonts w:ascii="Times New Roman" w:hAnsi="Times New Roman" w:cs="Times New Roman"/>
                <w:sz w:val="32"/>
              </w:rPr>
            </w:pPr>
            <w:r>
              <w:rPr>
                <w:rFonts w:ascii="Times New Roman" w:hAnsi="Times New Roman" w:cs="Times New Roman"/>
                <w:noProof/>
                <w:sz w:val="32"/>
              </w:rPr>
              <w:drawing>
                <wp:inline distT="0" distB="0" distL="0" distR="0" wp14:anchorId="3A14EA8B" wp14:editId="4F7699A2">
                  <wp:extent cx="1115695" cy="1487805"/>
                  <wp:effectExtent l="0" t="0" r="8255" b="0"/>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15695" cy="1487805"/>
                          </a:xfrm>
                          <a:prstGeom prst="rect">
                            <a:avLst/>
                          </a:prstGeom>
                          <a:noFill/>
                        </pic:spPr>
                      </pic:pic>
                    </a:graphicData>
                  </a:graphic>
                </wp:inline>
              </w:drawing>
            </w:r>
          </w:p>
          <w:p w14:paraId="3E395621" w14:textId="38AA0C13" w:rsidR="007E0421" w:rsidRDefault="007E0421" w:rsidP="00387C93">
            <w:pPr>
              <w:rPr>
                <w:rFonts w:ascii="Times New Roman" w:hAnsi="Times New Roman" w:cs="Times New Roman"/>
                <w:bCs/>
                <w:noProof/>
                <w:color w:val="4472C4" w:themeColor="accent5"/>
                <w:sz w:val="32"/>
              </w:rPr>
            </w:pPr>
            <w:r>
              <w:rPr>
                <w:rFonts w:ascii="Times New Roman" w:hAnsi="Times New Roman" w:cs="Times New Roman"/>
                <w:bCs/>
                <w:noProof/>
                <w:color w:val="4472C4" w:themeColor="accent5"/>
                <w:sz w:val="32"/>
              </w:rPr>
              <w:t xml:space="preserve">   </w:t>
            </w:r>
            <w:r w:rsidR="004548DC">
              <w:rPr>
                <w:rFonts w:ascii="Times New Roman" w:hAnsi="Times New Roman" w:cs="Times New Roman"/>
                <w:bCs/>
                <w:noProof/>
                <w:color w:val="4472C4" w:themeColor="accent5"/>
                <w:sz w:val="32"/>
              </w:rPr>
              <w:drawing>
                <wp:inline distT="0" distB="0" distL="0" distR="0" wp14:anchorId="269F0C6F" wp14:editId="506AEEC0">
                  <wp:extent cx="1127760" cy="1502982"/>
                  <wp:effectExtent l="0" t="0" r="0" b="254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37724" cy="1516261"/>
                          </a:xfrm>
                          <a:prstGeom prst="rect">
                            <a:avLst/>
                          </a:prstGeom>
                          <a:noFill/>
                        </pic:spPr>
                      </pic:pic>
                    </a:graphicData>
                  </a:graphic>
                </wp:inline>
              </w:drawing>
            </w:r>
          </w:p>
          <w:p w14:paraId="6E9E17CE" w14:textId="044ADD70" w:rsidR="007E0421" w:rsidRDefault="007E0421" w:rsidP="00387C93">
            <w:pPr>
              <w:rPr>
                <w:rFonts w:ascii="Times New Roman" w:hAnsi="Times New Roman" w:cs="Times New Roman"/>
                <w:bCs/>
                <w:noProof/>
                <w:color w:val="4472C4" w:themeColor="accent5"/>
                <w:sz w:val="32"/>
              </w:rPr>
            </w:pPr>
            <w:r>
              <w:rPr>
                <w:rFonts w:ascii="Times New Roman" w:hAnsi="Times New Roman" w:cs="Times New Roman"/>
                <w:bCs/>
                <w:noProof/>
                <w:color w:val="4472C4" w:themeColor="accent5"/>
                <w:sz w:val="32"/>
              </w:rPr>
              <w:t xml:space="preserve">   </w:t>
            </w:r>
            <w:r>
              <w:rPr>
                <w:rFonts w:ascii="Times New Roman" w:hAnsi="Times New Roman" w:cs="Times New Roman"/>
                <w:bCs/>
                <w:noProof/>
                <w:color w:val="4472C4" w:themeColor="accent5"/>
                <w:sz w:val="32"/>
              </w:rPr>
              <w:drawing>
                <wp:inline distT="0" distB="0" distL="0" distR="0" wp14:anchorId="1FD03F21" wp14:editId="36C75830">
                  <wp:extent cx="1112520" cy="1333578"/>
                  <wp:effectExtent l="0" t="0" r="0" b="0"/>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21291" cy="1344092"/>
                          </a:xfrm>
                          <a:prstGeom prst="rect">
                            <a:avLst/>
                          </a:prstGeom>
                          <a:noFill/>
                        </pic:spPr>
                      </pic:pic>
                    </a:graphicData>
                  </a:graphic>
                </wp:inline>
              </w:drawing>
            </w:r>
          </w:p>
          <w:p w14:paraId="4C79889B" w14:textId="2F74DC5E" w:rsidR="004548DC" w:rsidRDefault="007E0421" w:rsidP="00387C93">
            <w:pPr>
              <w:rPr>
                <w:rFonts w:ascii="Times New Roman" w:hAnsi="Times New Roman" w:cs="Times New Roman"/>
                <w:bCs/>
                <w:color w:val="4472C4" w:themeColor="accent5"/>
                <w:sz w:val="32"/>
              </w:rPr>
            </w:pPr>
            <w:r>
              <w:rPr>
                <w:rFonts w:ascii="Times New Roman" w:hAnsi="Times New Roman" w:cs="Times New Roman"/>
                <w:bCs/>
                <w:noProof/>
                <w:color w:val="4472C4" w:themeColor="accent5"/>
                <w:sz w:val="32"/>
              </w:rPr>
              <w:lastRenderedPageBreak/>
              <w:t xml:space="preserve">  </w:t>
            </w:r>
            <w:r w:rsidR="003A019D">
              <w:rPr>
                <w:rFonts w:ascii="Times New Roman" w:hAnsi="Times New Roman" w:cs="Times New Roman"/>
                <w:bCs/>
                <w:noProof/>
                <w:color w:val="4472C4" w:themeColor="accent5"/>
                <w:sz w:val="32"/>
              </w:rPr>
              <w:t xml:space="preserve"> </w:t>
            </w:r>
            <w:r w:rsidR="004548DC">
              <w:rPr>
                <w:rFonts w:ascii="Times New Roman" w:hAnsi="Times New Roman" w:cs="Times New Roman"/>
                <w:bCs/>
                <w:noProof/>
                <w:color w:val="4472C4" w:themeColor="accent5"/>
                <w:sz w:val="32"/>
              </w:rPr>
              <w:drawing>
                <wp:inline distT="0" distB="0" distL="0" distR="0" wp14:anchorId="1D2B6123" wp14:editId="3E61227D">
                  <wp:extent cx="1082331" cy="1089660"/>
                  <wp:effectExtent l="0" t="0" r="3810" b="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00134" cy="1107583"/>
                          </a:xfrm>
                          <a:prstGeom prst="rect">
                            <a:avLst/>
                          </a:prstGeom>
                          <a:noFill/>
                        </pic:spPr>
                      </pic:pic>
                    </a:graphicData>
                  </a:graphic>
                </wp:inline>
              </w:drawing>
            </w:r>
          </w:p>
          <w:p w14:paraId="5282E680" w14:textId="33E81EF1" w:rsidR="007E0421" w:rsidRDefault="007E0421" w:rsidP="00387C93">
            <w:pPr>
              <w:rPr>
                <w:rFonts w:ascii="Times New Roman" w:hAnsi="Times New Roman" w:cs="Times New Roman"/>
                <w:bCs/>
                <w:color w:val="4472C4" w:themeColor="accent5"/>
                <w:sz w:val="32"/>
              </w:rPr>
            </w:pPr>
            <w:r>
              <w:rPr>
                <w:rFonts w:ascii="Times New Roman" w:hAnsi="Times New Roman" w:cs="Times New Roman"/>
                <w:bCs/>
                <w:noProof/>
                <w:color w:val="4472C4" w:themeColor="accent5"/>
                <w:sz w:val="32"/>
              </w:rPr>
              <w:t xml:space="preserve">  </w:t>
            </w:r>
            <w:r w:rsidR="003A019D">
              <w:rPr>
                <w:rFonts w:ascii="Times New Roman" w:hAnsi="Times New Roman" w:cs="Times New Roman"/>
                <w:bCs/>
                <w:noProof/>
                <w:color w:val="4472C4" w:themeColor="accent5"/>
                <w:sz w:val="32"/>
              </w:rPr>
              <w:t xml:space="preserve"> </w:t>
            </w:r>
            <w:r w:rsidR="004548DC">
              <w:rPr>
                <w:rFonts w:ascii="Times New Roman" w:hAnsi="Times New Roman" w:cs="Times New Roman"/>
                <w:bCs/>
                <w:noProof/>
                <w:color w:val="4472C4" w:themeColor="accent5"/>
                <w:sz w:val="32"/>
              </w:rPr>
              <w:drawing>
                <wp:inline distT="0" distB="0" distL="0" distR="0" wp14:anchorId="7E16B74C" wp14:editId="6CA292D6">
                  <wp:extent cx="1067435" cy="1422343"/>
                  <wp:effectExtent l="0" t="0" r="0" b="6985"/>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71667" cy="1427982"/>
                          </a:xfrm>
                          <a:prstGeom prst="rect">
                            <a:avLst/>
                          </a:prstGeom>
                          <a:noFill/>
                        </pic:spPr>
                      </pic:pic>
                    </a:graphicData>
                  </a:graphic>
                </wp:inline>
              </w:drawing>
            </w:r>
          </w:p>
          <w:p w14:paraId="7CE4470E" w14:textId="0A3F68CC" w:rsidR="007E0421" w:rsidRDefault="007E0421" w:rsidP="00387C93">
            <w:pPr>
              <w:rPr>
                <w:rFonts w:ascii="Times New Roman" w:hAnsi="Times New Roman" w:cs="Times New Roman"/>
                <w:bCs/>
                <w:noProof/>
                <w:color w:val="4472C4" w:themeColor="accent5"/>
                <w:sz w:val="32"/>
              </w:rPr>
            </w:pPr>
            <w:r>
              <w:rPr>
                <w:rFonts w:ascii="Times New Roman" w:hAnsi="Times New Roman" w:cs="Times New Roman"/>
                <w:bCs/>
                <w:noProof/>
                <w:color w:val="4472C4" w:themeColor="accent5"/>
                <w:sz w:val="32"/>
              </w:rPr>
              <w:t xml:space="preserve">   </w:t>
            </w:r>
            <w:r>
              <w:rPr>
                <w:rFonts w:ascii="Times New Roman" w:hAnsi="Times New Roman" w:cs="Times New Roman"/>
                <w:bCs/>
                <w:noProof/>
                <w:color w:val="4472C4" w:themeColor="accent5"/>
                <w:sz w:val="32"/>
              </w:rPr>
              <w:drawing>
                <wp:inline distT="0" distB="0" distL="0" distR="0" wp14:anchorId="552B1796" wp14:editId="06D218C8">
                  <wp:extent cx="1097280" cy="1463040"/>
                  <wp:effectExtent l="0" t="0" r="7620" b="3810"/>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97280" cy="1463040"/>
                          </a:xfrm>
                          <a:prstGeom prst="rect">
                            <a:avLst/>
                          </a:prstGeom>
                          <a:noFill/>
                        </pic:spPr>
                      </pic:pic>
                    </a:graphicData>
                  </a:graphic>
                </wp:inline>
              </w:drawing>
            </w:r>
          </w:p>
          <w:p w14:paraId="158F46E3" w14:textId="33AC283D" w:rsidR="007E0421" w:rsidRPr="007C0850" w:rsidRDefault="007E0421" w:rsidP="00387C93">
            <w:pPr>
              <w:rPr>
                <w:rFonts w:ascii="Times New Roman" w:hAnsi="Times New Roman" w:cs="Times New Roman"/>
                <w:bCs/>
                <w:color w:val="4472C4" w:themeColor="accent5"/>
                <w:sz w:val="32"/>
              </w:rPr>
            </w:pPr>
            <w:r>
              <w:rPr>
                <w:rFonts w:ascii="Times New Roman" w:hAnsi="Times New Roman" w:cs="Times New Roman"/>
                <w:bCs/>
                <w:noProof/>
                <w:color w:val="4472C4" w:themeColor="accent5"/>
                <w:sz w:val="32"/>
              </w:rPr>
              <w:t xml:space="preserve">   </w:t>
            </w:r>
            <w:r>
              <w:rPr>
                <w:rFonts w:ascii="Times New Roman" w:hAnsi="Times New Roman" w:cs="Times New Roman"/>
                <w:bCs/>
                <w:noProof/>
                <w:color w:val="4472C4" w:themeColor="accent5"/>
                <w:sz w:val="32"/>
              </w:rPr>
              <w:drawing>
                <wp:inline distT="0" distB="0" distL="0" distR="0" wp14:anchorId="5BBCA88C" wp14:editId="76F62ECF">
                  <wp:extent cx="1105429" cy="1559560"/>
                  <wp:effectExtent l="0" t="0" r="0" b="2540"/>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08968" cy="1564552"/>
                          </a:xfrm>
                          <a:prstGeom prst="rect">
                            <a:avLst/>
                          </a:prstGeom>
                          <a:noFill/>
                        </pic:spPr>
                      </pic:pic>
                    </a:graphicData>
                  </a:graphic>
                </wp:inline>
              </w:drawing>
            </w:r>
          </w:p>
        </w:tc>
        <w:tc>
          <w:tcPr>
            <w:tcW w:w="8646" w:type="dxa"/>
          </w:tcPr>
          <w:p w14:paraId="2803B3ED" w14:textId="5FB8FA2B" w:rsidR="00221FA1" w:rsidRPr="00221FA1" w:rsidRDefault="00221FA1" w:rsidP="00221FA1">
            <w:pPr>
              <w:spacing w:line="360" w:lineRule="auto"/>
              <w:jc w:val="both"/>
              <w:rPr>
                <w:rFonts w:ascii="Times New Roman" w:hAnsi="Times New Roman" w:cs="Times New Roman"/>
                <w:sz w:val="24"/>
              </w:rPr>
            </w:pPr>
            <w:r w:rsidRPr="00221FA1">
              <w:rPr>
                <w:rFonts w:ascii="Times New Roman" w:hAnsi="Times New Roman" w:cs="Times New Roman"/>
                <w:sz w:val="24"/>
              </w:rPr>
              <w:lastRenderedPageBreak/>
              <w:t xml:space="preserve">Så var allerede oktober over. Det har vært en innholdsrik og spennende måned på Sjiraffene, en fin høstmåned med blanding av klart vær og fargesprakende farger og andre dager </w:t>
            </w:r>
            <w:r w:rsidR="00A805CC" w:rsidRPr="00707244">
              <w:rPr>
                <w:rFonts w:ascii="Times New Roman" w:hAnsi="Times New Roman" w:cs="Times New Roman"/>
                <w:sz w:val="24"/>
              </w:rPr>
              <w:t xml:space="preserve">med </w:t>
            </w:r>
            <w:r w:rsidRPr="00707244">
              <w:rPr>
                <w:rFonts w:ascii="Times New Roman" w:hAnsi="Times New Roman" w:cs="Times New Roman"/>
                <w:sz w:val="24"/>
              </w:rPr>
              <w:t>skikkelig vått og surt</w:t>
            </w:r>
            <w:r w:rsidR="00A805CC" w:rsidRPr="00707244">
              <w:rPr>
                <w:rFonts w:ascii="Times New Roman" w:hAnsi="Times New Roman" w:cs="Times New Roman"/>
                <w:sz w:val="24"/>
              </w:rPr>
              <w:t xml:space="preserve"> vær.</w:t>
            </w:r>
          </w:p>
          <w:p w14:paraId="5872472C" w14:textId="311A4B8A" w:rsidR="00A7122D" w:rsidRPr="007509F1" w:rsidRDefault="00221FA1" w:rsidP="00221FA1">
            <w:pPr>
              <w:spacing w:line="360" w:lineRule="auto"/>
              <w:jc w:val="both"/>
              <w:rPr>
                <w:rFonts w:ascii="Times New Roman" w:hAnsi="Times New Roman" w:cs="Times New Roman"/>
                <w:sz w:val="24"/>
              </w:rPr>
            </w:pPr>
            <w:r w:rsidRPr="00221FA1">
              <w:rPr>
                <w:rFonts w:ascii="Times New Roman" w:hAnsi="Times New Roman" w:cs="Times New Roman"/>
                <w:sz w:val="24"/>
              </w:rPr>
              <w:t>Temaet for oktober måned har vært «Høst og vennskap». Målet har vært at barna skal bygge gode relasjoner gjennom barnehagehverdagen. Sjiraffbarna viser mye omsorg for hverandre og de er opptatt av å gi trøst når noen begynner å gråte eller blir lei seg. Vennskap og det å vise omsorg for andre, er noe av det viktigste vi kan lære barn her i barnehagen.</w:t>
            </w:r>
          </w:p>
          <w:p w14:paraId="0600B485" w14:textId="77777777" w:rsidR="00707244" w:rsidRDefault="00221FA1" w:rsidP="00221FA1">
            <w:pPr>
              <w:spacing w:line="360" w:lineRule="auto"/>
              <w:jc w:val="both"/>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 xml:space="preserve">Når </w:t>
            </w:r>
            <w:r w:rsidR="00A805CC" w:rsidRPr="00707244">
              <w:rPr>
                <w:rFonts w:ascii="Times New Roman" w:hAnsi="Times New Roman" w:cs="Times New Roman"/>
                <w:sz w:val="24"/>
                <w:szCs w:val="24"/>
                <w:shd w:val="clear" w:color="auto" w:fill="FFFFFF"/>
              </w:rPr>
              <w:t xml:space="preserve">vi </w:t>
            </w:r>
            <w:r w:rsidRPr="00707244">
              <w:rPr>
                <w:rFonts w:ascii="Times New Roman" w:hAnsi="Times New Roman" w:cs="Times New Roman"/>
                <w:sz w:val="24"/>
                <w:szCs w:val="24"/>
                <w:shd w:val="clear" w:color="auto" w:fill="FFFFFF"/>
              </w:rPr>
              <w:t>snakke</w:t>
            </w:r>
            <w:r w:rsidR="00A805CC" w:rsidRPr="00707244">
              <w:rPr>
                <w:rFonts w:ascii="Times New Roman" w:hAnsi="Times New Roman" w:cs="Times New Roman"/>
                <w:sz w:val="24"/>
                <w:szCs w:val="24"/>
                <w:shd w:val="clear" w:color="auto" w:fill="FFFFFF"/>
              </w:rPr>
              <w:t>r om</w:t>
            </w:r>
            <w:r w:rsidRPr="00707244">
              <w:rPr>
                <w:rFonts w:ascii="Times New Roman" w:hAnsi="Times New Roman" w:cs="Times New Roman"/>
                <w:sz w:val="24"/>
                <w:szCs w:val="24"/>
                <w:shd w:val="clear" w:color="auto" w:fill="FFFFFF"/>
              </w:rPr>
              <w:t xml:space="preserve"> </w:t>
            </w:r>
            <w:proofErr w:type="spellStart"/>
            <w:r w:rsidRPr="00707244">
              <w:rPr>
                <w:rFonts w:ascii="Times New Roman" w:hAnsi="Times New Roman" w:cs="Times New Roman"/>
                <w:sz w:val="24"/>
                <w:szCs w:val="24"/>
                <w:shd w:val="clear" w:color="auto" w:fill="FFFFFF"/>
              </w:rPr>
              <w:t>toddler</w:t>
            </w:r>
            <w:r w:rsidR="00A805CC" w:rsidRPr="00707244">
              <w:rPr>
                <w:rFonts w:ascii="Times New Roman" w:hAnsi="Times New Roman" w:cs="Times New Roman"/>
                <w:sz w:val="24"/>
                <w:szCs w:val="24"/>
                <w:shd w:val="clear" w:color="auto" w:fill="FFFFFF"/>
              </w:rPr>
              <w:t>en</w:t>
            </w:r>
            <w:proofErr w:type="spellEnd"/>
            <w:r w:rsidRPr="00707244">
              <w:rPr>
                <w:rFonts w:ascii="Times New Roman" w:hAnsi="Times New Roman" w:cs="Times New Roman"/>
                <w:sz w:val="24"/>
                <w:szCs w:val="24"/>
                <w:shd w:val="clear" w:color="auto" w:fill="FFFFFF"/>
              </w:rPr>
              <w:t xml:space="preserve"> </w:t>
            </w:r>
            <w:r>
              <w:rPr>
                <w:rFonts w:ascii="Times New Roman" w:hAnsi="Times New Roman" w:cs="Times New Roman"/>
                <w:color w:val="333333"/>
                <w:sz w:val="24"/>
                <w:szCs w:val="24"/>
                <w:shd w:val="clear" w:color="auto" w:fill="FFFFFF"/>
              </w:rPr>
              <w:t>er det viktig å huske at v</w:t>
            </w:r>
            <w:r w:rsidR="007509F1" w:rsidRPr="00221FA1">
              <w:rPr>
                <w:rFonts w:ascii="Times New Roman" w:hAnsi="Times New Roman" w:cs="Times New Roman"/>
                <w:color w:val="333333"/>
                <w:sz w:val="24"/>
                <w:szCs w:val="24"/>
                <w:shd w:val="clear" w:color="auto" w:fill="FFFFFF"/>
              </w:rPr>
              <w:t xml:space="preserve">ennskapet er </w:t>
            </w:r>
            <w:r w:rsidRPr="00221FA1">
              <w:rPr>
                <w:rFonts w:ascii="Times New Roman" w:hAnsi="Times New Roman" w:cs="Times New Roman"/>
                <w:color w:val="333333"/>
                <w:sz w:val="24"/>
                <w:szCs w:val="24"/>
                <w:shd w:val="clear" w:color="auto" w:fill="FFFFFF"/>
              </w:rPr>
              <w:t>mangesidig</w:t>
            </w:r>
            <w:r>
              <w:rPr>
                <w:rFonts w:ascii="Times New Roman" w:hAnsi="Times New Roman" w:cs="Times New Roman"/>
                <w:color w:val="333333"/>
                <w:sz w:val="24"/>
                <w:szCs w:val="24"/>
                <w:shd w:val="clear" w:color="auto" w:fill="FFFFFF"/>
              </w:rPr>
              <w:t xml:space="preserve"> </w:t>
            </w:r>
            <w:r w:rsidR="007509F1" w:rsidRPr="00221FA1">
              <w:rPr>
                <w:rFonts w:ascii="Times New Roman" w:hAnsi="Times New Roman" w:cs="Times New Roman"/>
                <w:color w:val="333333"/>
                <w:sz w:val="24"/>
                <w:szCs w:val="24"/>
                <w:shd w:val="clear" w:color="auto" w:fill="FFFFFF"/>
              </w:rPr>
              <w:t xml:space="preserve">og det er komplekst. For de yngste barna vil det å ha en venn innebære en nærhet og en tilknytning. Samtidig innebærer det indirekte å ha avstand til andre. En vennskapsrelasjon rommer både glede over å være sammen, glede over </w:t>
            </w:r>
            <w:r w:rsidRPr="00221FA1">
              <w:rPr>
                <w:rFonts w:ascii="Times New Roman" w:hAnsi="Times New Roman" w:cs="Times New Roman"/>
                <w:color w:val="333333"/>
                <w:sz w:val="24"/>
                <w:szCs w:val="24"/>
                <w:shd w:val="clear" w:color="auto" w:fill="FFFFFF"/>
              </w:rPr>
              <w:t>fellesskapsfølelsen</w:t>
            </w:r>
            <w:r w:rsidR="007509F1" w:rsidRPr="00221FA1">
              <w:rPr>
                <w:rFonts w:ascii="Times New Roman" w:hAnsi="Times New Roman" w:cs="Times New Roman"/>
                <w:color w:val="333333"/>
                <w:sz w:val="24"/>
                <w:szCs w:val="24"/>
                <w:shd w:val="clear" w:color="auto" w:fill="FFFFFF"/>
              </w:rPr>
              <w:t>, opplevelsen av å skape mening sammen, felles humor - men også konflikter, utestengelse, fortvilelse over ikke å få være med, sorg og savn. Dette sier noe om vennskapets dialektikk. For de minste barna kan vennskapsrelasjonen skifte karakter i løpet av året.</w:t>
            </w:r>
            <w:r w:rsidR="00A805CC">
              <w:rPr>
                <w:rFonts w:ascii="Times New Roman" w:hAnsi="Times New Roman" w:cs="Times New Roman"/>
                <w:color w:val="333333"/>
                <w:sz w:val="24"/>
                <w:szCs w:val="24"/>
                <w:shd w:val="clear" w:color="auto" w:fill="FFFFFF"/>
              </w:rPr>
              <w:t xml:space="preserve"> </w:t>
            </w:r>
          </w:p>
          <w:p w14:paraId="7D6D6C4D" w14:textId="76F0913C" w:rsidR="007509F1" w:rsidRPr="00707244" w:rsidRDefault="007509F1" w:rsidP="00221FA1">
            <w:pPr>
              <w:spacing w:line="360" w:lineRule="auto"/>
              <w:jc w:val="both"/>
              <w:rPr>
                <w:rFonts w:ascii="Times New Roman" w:hAnsi="Times New Roman" w:cs="Times New Roman"/>
                <w:color w:val="333333"/>
                <w:sz w:val="24"/>
                <w:szCs w:val="24"/>
                <w:shd w:val="clear" w:color="auto" w:fill="FFFFFF"/>
              </w:rPr>
            </w:pPr>
            <w:r w:rsidRPr="00221FA1">
              <w:rPr>
                <w:rFonts w:ascii="Times New Roman" w:hAnsi="Times New Roman" w:cs="Times New Roman"/>
                <w:sz w:val="24"/>
                <w:szCs w:val="24"/>
              </w:rPr>
              <w:t xml:space="preserve">Vårt mål er at vi skal forstå og legge til rette for at </w:t>
            </w:r>
            <w:proofErr w:type="spellStart"/>
            <w:r w:rsidRPr="00221FA1">
              <w:rPr>
                <w:rFonts w:ascii="Times New Roman" w:hAnsi="Times New Roman" w:cs="Times New Roman"/>
                <w:sz w:val="24"/>
                <w:szCs w:val="24"/>
              </w:rPr>
              <w:t>toddlerkulturen</w:t>
            </w:r>
            <w:proofErr w:type="spellEnd"/>
            <w:r w:rsidRPr="00221FA1">
              <w:rPr>
                <w:rFonts w:ascii="Times New Roman" w:hAnsi="Times New Roman" w:cs="Times New Roman"/>
                <w:sz w:val="24"/>
                <w:szCs w:val="24"/>
              </w:rPr>
              <w:t xml:space="preserve"> skal kunne få utvikle seg til glede for barna. Vi skal forstå, anerkjenne og legge til rette for at de yngste barna får utvikle sine vennskapsrelasjoner</w:t>
            </w:r>
            <w:r w:rsidR="00221FA1">
              <w:rPr>
                <w:rFonts w:ascii="Times New Roman" w:hAnsi="Times New Roman" w:cs="Times New Roman"/>
                <w:sz w:val="24"/>
                <w:szCs w:val="24"/>
              </w:rPr>
              <w:t>.</w:t>
            </w:r>
          </w:p>
          <w:p w14:paraId="52F38DAE" w14:textId="77777777" w:rsidR="00221FA1" w:rsidRPr="00221FA1" w:rsidRDefault="00221FA1" w:rsidP="00221FA1">
            <w:pPr>
              <w:spacing w:line="360" w:lineRule="auto"/>
              <w:jc w:val="both"/>
              <w:rPr>
                <w:rFonts w:ascii="Times New Roman" w:hAnsi="Times New Roman" w:cs="Times New Roman"/>
                <w:sz w:val="24"/>
                <w:szCs w:val="24"/>
              </w:rPr>
            </w:pPr>
            <w:r w:rsidRPr="00221FA1">
              <w:rPr>
                <w:rFonts w:ascii="Times New Roman" w:hAnsi="Times New Roman" w:cs="Times New Roman"/>
                <w:sz w:val="24"/>
                <w:szCs w:val="24"/>
              </w:rPr>
              <w:t xml:space="preserve">I </w:t>
            </w:r>
            <w:proofErr w:type="spellStart"/>
            <w:r w:rsidRPr="00221FA1">
              <w:rPr>
                <w:rFonts w:ascii="Times New Roman" w:hAnsi="Times New Roman" w:cs="Times New Roman"/>
                <w:sz w:val="24"/>
                <w:szCs w:val="24"/>
              </w:rPr>
              <w:t>rammeplannen</w:t>
            </w:r>
            <w:proofErr w:type="spellEnd"/>
            <w:r w:rsidRPr="00221FA1">
              <w:rPr>
                <w:rFonts w:ascii="Times New Roman" w:hAnsi="Times New Roman" w:cs="Times New Roman"/>
                <w:sz w:val="24"/>
                <w:szCs w:val="24"/>
              </w:rPr>
              <w:t xml:space="preserve"> sto det: </w:t>
            </w:r>
          </w:p>
          <w:p w14:paraId="648F21A1" w14:textId="7C3B6156" w:rsidR="00221FA1" w:rsidRPr="00221FA1" w:rsidRDefault="00221FA1" w:rsidP="00221FA1">
            <w:pPr>
              <w:spacing w:line="360" w:lineRule="auto"/>
              <w:jc w:val="both"/>
              <w:rPr>
                <w:rFonts w:ascii="Times New Roman" w:hAnsi="Times New Roman" w:cs="Times New Roman"/>
                <w:i/>
                <w:iCs/>
                <w:sz w:val="24"/>
                <w:szCs w:val="24"/>
              </w:rPr>
            </w:pPr>
            <w:r>
              <w:rPr>
                <w:rFonts w:ascii="Times New Roman" w:hAnsi="Times New Roman" w:cs="Times New Roman"/>
                <w:i/>
                <w:iCs/>
                <w:sz w:val="24"/>
                <w:szCs w:val="24"/>
              </w:rPr>
              <w:t>«</w:t>
            </w:r>
            <w:r w:rsidRPr="00221FA1">
              <w:rPr>
                <w:rFonts w:ascii="Times New Roman" w:hAnsi="Times New Roman" w:cs="Times New Roman"/>
                <w:i/>
                <w:iCs/>
                <w:sz w:val="24"/>
                <w:szCs w:val="24"/>
              </w:rPr>
              <w:t>I barnehagen skal alle barn kunne erfare å være betydningsfulle for fellesskapet og å være i positivt samspill med barn og voksne. Barnehagen skal aktivt legge til rette for utvikling av vennskap og sosialt fellesskap. Barnas selvfølelse skal støttes, samtidig som de skal få hjelp til å mestre balansen mellom å ivareta egne behov og det å ta hensyn til andres behov.</w:t>
            </w:r>
            <w:r>
              <w:rPr>
                <w:rFonts w:ascii="Times New Roman" w:hAnsi="Times New Roman" w:cs="Times New Roman"/>
                <w:i/>
                <w:iCs/>
                <w:sz w:val="24"/>
                <w:szCs w:val="24"/>
              </w:rPr>
              <w:t>»</w:t>
            </w:r>
          </w:p>
          <w:p w14:paraId="6209FA06" w14:textId="77777777" w:rsidR="00221FA1" w:rsidRPr="00221FA1" w:rsidRDefault="00221FA1" w:rsidP="00221FA1">
            <w:pPr>
              <w:spacing w:line="360" w:lineRule="auto"/>
              <w:jc w:val="both"/>
              <w:rPr>
                <w:rFonts w:ascii="Times New Roman" w:hAnsi="Times New Roman" w:cs="Times New Roman"/>
                <w:i/>
                <w:iCs/>
                <w:sz w:val="24"/>
                <w:szCs w:val="24"/>
              </w:rPr>
            </w:pPr>
            <w:r w:rsidRPr="00221FA1">
              <w:rPr>
                <w:rFonts w:ascii="Times New Roman" w:hAnsi="Times New Roman" w:cs="Times New Roman"/>
                <w:i/>
                <w:iCs/>
                <w:sz w:val="24"/>
                <w:szCs w:val="24"/>
              </w:rPr>
              <w:t>(Rammeplanen for barnehagens innhold oppgaver 2017, s.22, Barnehagen skal fremme vennskap og felleskap)</w:t>
            </w:r>
          </w:p>
          <w:p w14:paraId="1B020111" w14:textId="77777777" w:rsidR="004D6EB2" w:rsidRPr="004D6EB2" w:rsidRDefault="004D6EB2" w:rsidP="004D6EB2">
            <w:pPr>
              <w:spacing w:line="360" w:lineRule="auto"/>
              <w:jc w:val="both"/>
              <w:rPr>
                <w:rFonts w:ascii="Times New Roman" w:hAnsi="Times New Roman" w:cs="Times New Roman"/>
                <w:sz w:val="24"/>
                <w:szCs w:val="24"/>
              </w:rPr>
            </w:pPr>
          </w:p>
          <w:p w14:paraId="227EB727" w14:textId="299490ED" w:rsidR="004D6EB2" w:rsidRPr="004D6EB2" w:rsidRDefault="004D6EB2" w:rsidP="004D6EB2">
            <w:pPr>
              <w:spacing w:line="360" w:lineRule="auto"/>
              <w:jc w:val="both"/>
              <w:rPr>
                <w:rFonts w:ascii="Times New Roman" w:hAnsi="Times New Roman" w:cs="Times New Roman"/>
                <w:sz w:val="24"/>
                <w:szCs w:val="24"/>
              </w:rPr>
            </w:pPr>
            <w:r w:rsidRPr="004D6EB2">
              <w:rPr>
                <w:rFonts w:ascii="Times New Roman" w:hAnsi="Times New Roman" w:cs="Times New Roman"/>
                <w:sz w:val="24"/>
                <w:szCs w:val="24"/>
              </w:rPr>
              <w:t xml:space="preserve">Vi er godt i gang med eventyret Bukkene Bruse. Sjiraffbarna har blitt godt kjent med denne historien. For å få kjennskap til eventyret har vi brukt forskjellige arbeidsmetoder. </w:t>
            </w:r>
            <w:r w:rsidRPr="004D6EB2">
              <w:rPr>
                <w:rFonts w:ascii="Times New Roman" w:hAnsi="Times New Roman" w:cs="Times New Roman"/>
                <w:sz w:val="24"/>
                <w:szCs w:val="24"/>
              </w:rPr>
              <w:lastRenderedPageBreak/>
              <w:t>Vi har blant annet brukt dramatisering, lek, konkreter, musikk, rim osv. Vi har fortalt eventyret i samlingene både inne og ute. Barna har selv fått være med og forteller eventyret og styrer konkretene.</w:t>
            </w:r>
            <w:r w:rsidR="00443A65">
              <w:rPr>
                <w:rFonts w:ascii="Times New Roman" w:hAnsi="Times New Roman" w:cs="Times New Roman"/>
                <w:sz w:val="24"/>
                <w:szCs w:val="24"/>
              </w:rPr>
              <w:t xml:space="preserve"> I formingsaktiviteter </w:t>
            </w:r>
            <w:r w:rsidR="00443A65" w:rsidRPr="00707244">
              <w:rPr>
                <w:rFonts w:ascii="Times New Roman" w:hAnsi="Times New Roman" w:cs="Times New Roman"/>
                <w:sz w:val="24"/>
                <w:szCs w:val="24"/>
              </w:rPr>
              <w:t>valgt</w:t>
            </w:r>
            <w:r w:rsidR="00A805CC" w:rsidRPr="00707244">
              <w:rPr>
                <w:rFonts w:ascii="Times New Roman" w:hAnsi="Times New Roman" w:cs="Times New Roman"/>
                <w:sz w:val="24"/>
                <w:szCs w:val="24"/>
              </w:rPr>
              <w:t>e</w:t>
            </w:r>
            <w:r w:rsidR="00443A65" w:rsidRPr="00707244">
              <w:rPr>
                <w:rFonts w:ascii="Times New Roman" w:hAnsi="Times New Roman" w:cs="Times New Roman"/>
                <w:sz w:val="24"/>
                <w:szCs w:val="24"/>
              </w:rPr>
              <w:t xml:space="preserve"> barna å lage</w:t>
            </w:r>
            <w:r w:rsidR="00A805CC" w:rsidRPr="00707244">
              <w:rPr>
                <w:rFonts w:ascii="Times New Roman" w:hAnsi="Times New Roman" w:cs="Times New Roman"/>
                <w:sz w:val="24"/>
                <w:szCs w:val="24"/>
              </w:rPr>
              <w:t xml:space="preserve"> et</w:t>
            </w:r>
            <w:r w:rsidR="00443A65" w:rsidRPr="00707244">
              <w:rPr>
                <w:rFonts w:ascii="Times New Roman" w:hAnsi="Times New Roman" w:cs="Times New Roman"/>
                <w:sz w:val="24"/>
                <w:szCs w:val="24"/>
              </w:rPr>
              <w:t xml:space="preserve"> </w:t>
            </w:r>
            <w:r w:rsidR="00443A65">
              <w:rPr>
                <w:rFonts w:ascii="Times New Roman" w:hAnsi="Times New Roman" w:cs="Times New Roman"/>
                <w:sz w:val="24"/>
                <w:szCs w:val="24"/>
              </w:rPr>
              <w:t>troll.</w:t>
            </w:r>
          </w:p>
          <w:p w14:paraId="2FED52BB" w14:textId="70FD1247" w:rsidR="001C024E" w:rsidRDefault="004D6EB2" w:rsidP="004D6EB2">
            <w:pPr>
              <w:spacing w:line="360" w:lineRule="auto"/>
              <w:jc w:val="both"/>
              <w:rPr>
                <w:rFonts w:ascii="Times New Roman" w:hAnsi="Times New Roman" w:cs="Times New Roman"/>
                <w:sz w:val="24"/>
                <w:szCs w:val="24"/>
              </w:rPr>
            </w:pPr>
            <w:r w:rsidRPr="004D6EB2">
              <w:rPr>
                <w:rFonts w:ascii="Times New Roman" w:hAnsi="Times New Roman" w:cs="Times New Roman"/>
                <w:sz w:val="24"/>
                <w:szCs w:val="24"/>
              </w:rPr>
              <w:t xml:space="preserve">I oktober har vi også kommet i gang med gruppene. </w:t>
            </w:r>
            <w:r>
              <w:rPr>
                <w:rFonts w:ascii="Times New Roman" w:hAnsi="Times New Roman" w:cs="Times New Roman"/>
                <w:sz w:val="24"/>
                <w:szCs w:val="24"/>
              </w:rPr>
              <w:t xml:space="preserve"> Vi har valgt å dele gruppene litt ut ifra hvor barna er i utviklingen og etter hvem vi ser har en god samspillrelasjon med hverandre. Dette har vi valgt å gjøre fordi vi vil sikre at alle barna får best mulig læringsutbytte ved at vi voksne kan ha ulike aktiviteter og språksamlinger som passer til hvert enkelt barn og </w:t>
            </w:r>
            <w:r w:rsidR="001C024E">
              <w:rPr>
                <w:rFonts w:ascii="Times New Roman" w:hAnsi="Times New Roman" w:cs="Times New Roman"/>
                <w:sz w:val="24"/>
                <w:szCs w:val="24"/>
              </w:rPr>
              <w:t>h</w:t>
            </w:r>
            <w:r>
              <w:rPr>
                <w:rFonts w:ascii="Times New Roman" w:hAnsi="Times New Roman" w:cs="Times New Roman"/>
                <w:sz w:val="24"/>
                <w:szCs w:val="24"/>
              </w:rPr>
              <w:t xml:space="preserve">vor det er i utvikling. På den måten sikrer vi også at alle barna får ulike </w:t>
            </w:r>
            <w:r w:rsidR="001C024E">
              <w:rPr>
                <w:rFonts w:ascii="Times New Roman" w:hAnsi="Times New Roman" w:cs="Times New Roman"/>
                <w:sz w:val="24"/>
                <w:szCs w:val="24"/>
              </w:rPr>
              <w:t xml:space="preserve">utfordringer og i tillegg blir det </w:t>
            </w:r>
            <w:r w:rsidR="001C024E" w:rsidRPr="00707244">
              <w:rPr>
                <w:rFonts w:ascii="Times New Roman" w:hAnsi="Times New Roman" w:cs="Times New Roman"/>
                <w:sz w:val="24"/>
                <w:szCs w:val="24"/>
              </w:rPr>
              <w:t>letter</w:t>
            </w:r>
            <w:r w:rsidR="00A805CC" w:rsidRPr="00707244">
              <w:rPr>
                <w:rFonts w:ascii="Times New Roman" w:hAnsi="Times New Roman" w:cs="Times New Roman"/>
                <w:sz w:val="24"/>
                <w:szCs w:val="24"/>
              </w:rPr>
              <w:t>e</w:t>
            </w:r>
            <w:r w:rsidR="001C024E" w:rsidRPr="00707244">
              <w:rPr>
                <w:rFonts w:ascii="Times New Roman" w:hAnsi="Times New Roman" w:cs="Times New Roman"/>
                <w:sz w:val="24"/>
                <w:szCs w:val="24"/>
              </w:rPr>
              <w:t xml:space="preserve"> </w:t>
            </w:r>
            <w:r w:rsidR="001C024E">
              <w:rPr>
                <w:rFonts w:ascii="Times New Roman" w:hAnsi="Times New Roman" w:cs="Times New Roman"/>
                <w:sz w:val="24"/>
                <w:szCs w:val="24"/>
              </w:rPr>
              <w:t>for oss voksne ser barnas progresjon.</w:t>
            </w:r>
            <w:r w:rsidRPr="004D6EB2">
              <w:rPr>
                <w:rFonts w:ascii="Times New Roman" w:hAnsi="Times New Roman" w:cs="Times New Roman"/>
                <w:sz w:val="24"/>
                <w:szCs w:val="24"/>
              </w:rPr>
              <w:t xml:space="preserve"> </w:t>
            </w:r>
            <w:r w:rsidR="001C024E">
              <w:rPr>
                <w:rFonts w:ascii="Times New Roman" w:hAnsi="Times New Roman" w:cs="Times New Roman"/>
                <w:sz w:val="24"/>
                <w:szCs w:val="24"/>
              </w:rPr>
              <w:t xml:space="preserve">Å være i små grupper gir oss en flott mulighet til å se hvert enkelt barn. </w:t>
            </w:r>
          </w:p>
          <w:p w14:paraId="724507D7" w14:textId="6185779F" w:rsidR="004D6EB2" w:rsidRDefault="004D6EB2" w:rsidP="004D6EB2">
            <w:pPr>
              <w:spacing w:line="360" w:lineRule="auto"/>
              <w:jc w:val="both"/>
              <w:rPr>
                <w:rFonts w:ascii="Times New Roman" w:hAnsi="Times New Roman" w:cs="Times New Roman"/>
                <w:sz w:val="24"/>
                <w:szCs w:val="24"/>
              </w:rPr>
            </w:pPr>
            <w:r w:rsidRPr="004D6EB2">
              <w:rPr>
                <w:rFonts w:ascii="Times New Roman" w:hAnsi="Times New Roman" w:cs="Times New Roman"/>
                <w:sz w:val="24"/>
                <w:szCs w:val="24"/>
              </w:rPr>
              <w:t>Fokuset i gruppene har vært å skape gode relasjoner, deling og turtaking. Vi har hatt ulike aktiviteter i gruppene som tur, forming, språksamling</w:t>
            </w:r>
            <w:r>
              <w:rPr>
                <w:rFonts w:ascii="Times New Roman" w:hAnsi="Times New Roman" w:cs="Times New Roman"/>
                <w:sz w:val="24"/>
                <w:szCs w:val="24"/>
              </w:rPr>
              <w:t xml:space="preserve">, </w:t>
            </w:r>
            <w:proofErr w:type="spellStart"/>
            <w:r>
              <w:rPr>
                <w:rFonts w:ascii="Times New Roman" w:hAnsi="Times New Roman" w:cs="Times New Roman"/>
                <w:sz w:val="24"/>
                <w:szCs w:val="24"/>
              </w:rPr>
              <w:t>hindrløype</w:t>
            </w:r>
            <w:proofErr w:type="spellEnd"/>
            <w:r>
              <w:rPr>
                <w:rFonts w:ascii="Times New Roman" w:hAnsi="Times New Roman" w:cs="Times New Roman"/>
                <w:sz w:val="24"/>
                <w:szCs w:val="24"/>
              </w:rPr>
              <w:t>/yoga, musikk</w:t>
            </w:r>
            <w:r w:rsidRPr="004D6EB2">
              <w:rPr>
                <w:rFonts w:ascii="Times New Roman" w:hAnsi="Times New Roman" w:cs="Times New Roman"/>
                <w:sz w:val="24"/>
                <w:szCs w:val="24"/>
              </w:rPr>
              <w:t xml:space="preserve"> og lek (rollelek, konstruksjonslek og spill). Både voksne og barn har hatt mange gode stunder sammen. Vi merker at barna har hatt stort utbytte av å være i mindre grupper. </w:t>
            </w:r>
          </w:p>
          <w:p w14:paraId="584AF4AA" w14:textId="77777777" w:rsidR="001C024E" w:rsidRPr="004D6EB2" w:rsidRDefault="001C024E" w:rsidP="004D6EB2">
            <w:pPr>
              <w:spacing w:line="360" w:lineRule="auto"/>
              <w:jc w:val="both"/>
              <w:rPr>
                <w:rFonts w:ascii="Times New Roman" w:hAnsi="Times New Roman" w:cs="Times New Roman"/>
                <w:sz w:val="24"/>
                <w:szCs w:val="24"/>
              </w:rPr>
            </w:pPr>
          </w:p>
          <w:p w14:paraId="5D4AB78B" w14:textId="4C4581C3" w:rsidR="004D6EB2" w:rsidRPr="004D6EB2" w:rsidRDefault="004D6EB2" w:rsidP="004D6EB2">
            <w:pPr>
              <w:spacing w:line="360" w:lineRule="auto"/>
              <w:jc w:val="both"/>
              <w:rPr>
                <w:rFonts w:ascii="Times New Roman" w:hAnsi="Times New Roman" w:cs="Times New Roman"/>
                <w:sz w:val="24"/>
                <w:szCs w:val="24"/>
              </w:rPr>
            </w:pPr>
            <w:r w:rsidRPr="004D6EB2">
              <w:rPr>
                <w:rFonts w:ascii="Times New Roman" w:hAnsi="Times New Roman" w:cs="Times New Roman"/>
                <w:sz w:val="24"/>
                <w:szCs w:val="24"/>
              </w:rPr>
              <w:t xml:space="preserve">I uke 43 hadde vi internasjonal uke. Først og fremst var dette for å framheve verdens ulike nasjonaliteter. Vi </w:t>
            </w:r>
            <w:r w:rsidR="001C024E">
              <w:rPr>
                <w:rFonts w:ascii="Times New Roman" w:hAnsi="Times New Roman" w:cs="Times New Roman"/>
                <w:sz w:val="24"/>
                <w:szCs w:val="24"/>
              </w:rPr>
              <w:t>øvde å telle til 3 i forskjellige språk. U</w:t>
            </w:r>
            <w:r w:rsidR="001C024E" w:rsidRPr="001C024E">
              <w:rPr>
                <w:rFonts w:ascii="Times New Roman" w:hAnsi="Times New Roman" w:cs="Times New Roman"/>
                <w:sz w:val="24"/>
                <w:szCs w:val="24"/>
              </w:rPr>
              <w:t>nder samlinger ser vi hvordan barn er glade for å høre oss telle på deres morsmål.</w:t>
            </w:r>
            <w:r w:rsidR="001C024E">
              <w:rPr>
                <w:rFonts w:ascii="Times New Roman" w:hAnsi="Times New Roman" w:cs="Times New Roman"/>
                <w:sz w:val="24"/>
                <w:szCs w:val="24"/>
              </w:rPr>
              <w:t xml:space="preserve"> </w:t>
            </w:r>
            <w:r w:rsidR="008A3891" w:rsidRPr="00707244">
              <w:rPr>
                <w:rFonts w:ascii="Times New Roman" w:hAnsi="Times New Roman" w:cs="Times New Roman"/>
                <w:sz w:val="24"/>
                <w:szCs w:val="24"/>
              </w:rPr>
              <w:t xml:space="preserve">Vi </w:t>
            </w:r>
            <w:r w:rsidR="00A805CC" w:rsidRPr="00707244">
              <w:rPr>
                <w:rFonts w:ascii="Times New Roman" w:hAnsi="Times New Roman" w:cs="Times New Roman"/>
                <w:sz w:val="24"/>
                <w:szCs w:val="24"/>
              </w:rPr>
              <w:t>telte blant annet</w:t>
            </w:r>
            <w:r w:rsidR="008A3891" w:rsidRPr="00707244">
              <w:rPr>
                <w:rFonts w:ascii="Times New Roman" w:hAnsi="Times New Roman" w:cs="Times New Roman"/>
                <w:sz w:val="24"/>
                <w:szCs w:val="24"/>
              </w:rPr>
              <w:t xml:space="preserve"> </w:t>
            </w:r>
            <w:r w:rsidR="008A3891">
              <w:rPr>
                <w:rFonts w:ascii="Times New Roman" w:hAnsi="Times New Roman" w:cs="Times New Roman"/>
                <w:sz w:val="24"/>
                <w:szCs w:val="24"/>
              </w:rPr>
              <w:t>på tysk, engelsk</w:t>
            </w:r>
            <w:r w:rsidR="00443A65">
              <w:rPr>
                <w:rFonts w:ascii="Times New Roman" w:hAnsi="Times New Roman" w:cs="Times New Roman"/>
                <w:sz w:val="24"/>
                <w:szCs w:val="24"/>
              </w:rPr>
              <w:t>, norsk</w:t>
            </w:r>
            <w:r w:rsidR="008A3891">
              <w:rPr>
                <w:rFonts w:ascii="Times New Roman" w:hAnsi="Times New Roman" w:cs="Times New Roman"/>
                <w:sz w:val="24"/>
                <w:szCs w:val="24"/>
              </w:rPr>
              <w:t xml:space="preserve"> og tyrkisk. M</w:t>
            </w:r>
            <w:r w:rsidR="008A3891" w:rsidRPr="008A3891">
              <w:rPr>
                <w:rFonts w:ascii="Times New Roman" w:hAnsi="Times New Roman" w:cs="Times New Roman"/>
                <w:sz w:val="24"/>
                <w:szCs w:val="24"/>
              </w:rPr>
              <w:t>ålet vårt er å konsentrere oss om å telle på ett språk i løpet av en uke. I de neste ukene vil vi telle på urdu</w:t>
            </w:r>
            <w:r w:rsidR="00443A65">
              <w:rPr>
                <w:rFonts w:ascii="Times New Roman" w:hAnsi="Times New Roman" w:cs="Times New Roman"/>
                <w:sz w:val="24"/>
                <w:szCs w:val="24"/>
              </w:rPr>
              <w:t xml:space="preserve">, arabisk, oromo </w:t>
            </w:r>
            <w:r w:rsidR="008A3891" w:rsidRPr="008A3891">
              <w:rPr>
                <w:rFonts w:ascii="Times New Roman" w:hAnsi="Times New Roman" w:cs="Times New Roman"/>
                <w:sz w:val="24"/>
                <w:szCs w:val="24"/>
              </w:rPr>
              <w:t xml:space="preserve">og </w:t>
            </w:r>
            <w:r w:rsidR="00443A65">
              <w:rPr>
                <w:rFonts w:ascii="Times New Roman" w:hAnsi="Times New Roman" w:cs="Times New Roman"/>
                <w:sz w:val="24"/>
                <w:szCs w:val="24"/>
              </w:rPr>
              <w:t>polsk</w:t>
            </w:r>
            <w:r w:rsidR="008A3891">
              <w:rPr>
                <w:rFonts w:ascii="Times New Roman" w:hAnsi="Times New Roman" w:cs="Times New Roman"/>
                <w:sz w:val="24"/>
                <w:szCs w:val="24"/>
              </w:rPr>
              <w:t>.</w:t>
            </w:r>
          </w:p>
          <w:p w14:paraId="167033D4" w14:textId="355CCEF0" w:rsidR="004D6EB2" w:rsidRPr="00707244" w:rsidRDefault="004D6EB2" w:rsidP="004D6EB2">
            <w:pPr>
              <w:spacing w:line="360" w:lineRule="auto"/>
              <w:jc w:val="both"/>
              <w:rPr>
                <w:rFonts w:ascii="Times New Roman" w:hAnsi="Times New Roman" w:cs="Times New Roman"/>
                <w:sz w:val="24"/>
                <w:szCs w:val="24"/>
              </w:rPr>
            </w:pPr>
            <w:r w:rsidRPr="004D6EB2">
              <w:rPr>
                <w:rFonts w:ascii="Times New Roman" w:hAnsi="Times New Roman" w:cs="Times New Roman"/>
                <w:sz w:val="24"/>
                <w:szCs w:val="24"/>
              </w:rPr>
              <w:t>Mandag den 24.10 feiret vi FN</w:t>
            </w:r>
            <w:r w:rsidR="00A805CC">
              <w:rPr>
                <w:rFonts w:ascii="Times New Roman" w:hAnsi="Times New Roman" w:cs="Times New Roman"/>
                <w:sz w:val="24"/>
                <w:szCs w:val="24"/>
              </w:rPr>
              <w:t xml:space="preserve"> </w:t>
            </w:r>
            <w:r w:rsidR="00A805CC" w:rsidRPr="00707244">
              <w:rPr>
                <w:rFonts w:ascii="Times New Roman" w:hAnsi="Times New Roman" w:cs="Times New Roman"/>
                <w:sz w:val="24"/>
                <w:szCs w:val="24"/>
              </w:rPr>
              <w:t>dagen</w:t>
            </w:r>
            <w:r w:rsidRPr="00707244">
              <w:rPr>
                <w:rFonts w:ascii="Times New Roman" w:hAnsi="Times New Roman" w:cs="Times New Roman"/>
                <w:sz w:val="24"/>
                <w:szCs w:val="24"/>
              </w:rPr>
              <w:t>. Denne dagen hadde vi felles samling på kjøkkenet med hele barnehagen. Barn fikk gjennom dramatisering se forskjeller på hvordan barn har det i ulike land, og førskolegruppen opptrådde med flott sang. Vi avsluttet dagen med en fantastisk «Bli kjent fest». Takk til alle dere foreldre som bidro med nydelig mat, godt humør og ikke minst loddsalg.</w:t>
            </w:r>
            <w:r w:rsidR="00A805CC" w:rsidRPr="00707244">
              <w:rPr>
                <w:rFonts w:ascii="Times New Roman" w:hAnsi="Times New Roman" w:cs="Times New Roman"/>
                <w:sz w:val="24"/>
                <w:szCs w:val="24"/>
              </w:rPr>
              <w:t xml:space="preserve"> Vi samlet inn kr. 5 690,- som er sendt til </w:t>
            </w:r>
            <w:proofErr w:type="spellStart"/>
            <w:r w:rsidR="00A805CC" w:rsidRPr="00707244">
              <w:rPr>
                <w:rFonts w:ascii="Times New Roman" w:hAnsi="Times New Roman" w:cs="Times New Roman"/>
                <w:sz w:val="24"/>
                <w:szCs w:val="24"/>
              </w:rPr>
              <w:t>Amadi</w:t>
            </w:r>
            <w:proofErr w:type="spellEnd"/>
            <w:r w:rsidR="00A805CC" w:rsidRPr="00707244">
              <w:rPr>
                <w:rFonts w:ascii="Times New Roman" w:hAnsi="Times New Roman" w:cs="Times New Roman"/>
                <w:sz w:val="24"/>
                <w:szCs w:val="24"/>
              </w:rPr>
              <w:t xml:space="preserve"> Internasjonal.</w:t>
            </w:r>
          </w:p>
          <w:p w14:paraId="1362FC7B" w14:textId="44E76DD5" w:rsidR="00221FA1" w:rsidRPr="00221FA1" w:rsidRDefault="00221FA1" w:rsidP="00221FA1">
            <w:pPr>
              <w:spacing w:line="360" w:lineRule="auto"/>
              <w:jc w:val="both"/>
              <w:rPr>
                <w:rFonts w:ascii="Times New Roman" w:hAnsi="Times New Roman" w:cs="Times New Roman"/>
                <w:sz w:val="24"/>
                <w:szCs w:val="24"/>
              </w:rPr>
            </w:pPr>
          </w:p>
        </w:tc>
      </w:tr>
      <w:tr w:rsidR="004548DC" w14:paraId="346CC877" w14:textId="77777777" w:rsidTr="00644473">
        <w:tc>
          <w:tcPr>
            <w:tcW w:w="2411" w:type="dxa"/>
          </w:tcPr>
          <w:p w14:paraId="7A42B95F" w14:textId="77777777" w:rsidR="00644473" w:rsidRDefault="00644473" w:rsidP="009D505B">
            <w:pPr>
              <w:jc w:val="center"/>
              <w:rPr>
                <w:rFonts w:ascii="Times New Roman" w:hAnsi="Times New Roman" w:cs="Times New Roman"/>
                <w:color w:val="2E74B5" w:themeColor="accent1" w:themeShade="BF"/>
                <w:sz w:val="32"/>
              </w:rPr>
            </w:pPr>
          </w:p>
          <w:p w14:paraId="19CF4898" w14:textId="40C5AB20" w:rsidR="00036023" w:rsidRPr="00644473" w:rsidRDefault="00644473" w:rsidP="009D505B">
            <w:pPr>
              <w:jc w:val="center"/>
              <w:rPr>
                <w:rFonts w:ascii="Times New Roman" w:hAnsi="Times New Roman" w:cs="Times New Roman"/>
                <w:color w:val="2E74B5" w:themeColor="accent1" w:themeShade="BF"/>
                <w:sz w:val="32"/>
              </w:rPr>
            </w:pPr>
            <w:r w:rsidRPr="00644473">
              <w:rPr>
                <w:rFonts w:ascii="Times New Roman" w:hAnsi="Times New Roman" w:cs="Times New Roman"/>
                <w:color w:val="2E74B5" w:themeColor="accent1" w:themeShade="BF"/>
                <w:sz w:val="32"/>
              </w:rPr>
              <w:t>Annen informasjon</w:t>
            </w:r>
          </w:p>
          <w:p w14:paraId="2410C10D" w14:textId="5621065C" w:rsidR="00036023" w:rsidRDefault="00644473" w:rsidP="00644473">
            <w:pPr>
              <w:jc w:val="center"/>
              <w:rPr>
                <w:rFonts w:ascii="Times New Roman" w:hAnsi="Times New Roman" w:cs="Times New Roman"/>
                <w:b/>
                <w:color w:val="4472C4" w:themeColor="accent5"/>
                <w:sz w:val="32"/>
              </w:rPr>
            </w:pPr>
            <w:r>
              <w:rPr>
                <w:rFonts w:ascii="Times New Roman" w:hAnsi="Times New Roman" w:cs="Times New Roman"/>
                <w:b/>
                <w:noProof/>
                <w:color w:val="4472C4" w:themeColor="accent5"/>
                <w:sz w:val="32"/>
              </w:rPr>
              <w:lastRenderedPageBreak/>
              <w:drawing>
                <wp:inline distT="0" distB="0" distL="0" distR="0" wp14:anchorId="4F796C9A" wp14:editId="769F3E2C">
                  <wp:extent cx="1390015" cy="1390015"/>
                  <wp:effectExtent l="0" t="0" r="635" b="635"/>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90015" cy="1390015"/>
                          </a:xfrm>
                          <a:prstGeom prst="rect">
                            <a:avLst/>
                          </a:prstGeom>
                          <a:noFill/>
                        </pic:spPr>
                      </pic:pic>
                    </a:graphicData>
                  </a:graphic>
                </wp:inline>
              </w:drawing>
            </w:r>
          </w:p>
        </w:tc>
        <w:tc>
          <w:tcPr>
            <w:tcW w:w="8646" w:type="dxa"/>
          </w:tcPr>
          <w:p w14:paraId="11095C64" w14:textId="08FF46F7" w:rsidR="009721B5" w:rsidRPr="00947100" w:rsidRDefault="00221FA1" w:rsidP="00644473">
            <w:pPr>
              <w:pStyle w:val="Listeavsnitt"/>
              <w:numPr>
                <w:ilvl w:val="0"/>
                <w:numId w:val="15"/>
              </w:numPr>
              <w:spacing w:line="360" w:lineRule="auto"/>
              <w:jc w:val="both"/>
              <w:rPr>
                <w:rFonts w:ascii="Times New Roman" w:hAnsi="Times New Roman" w:cs="Times New Roman"/>
                <w:sz w:val="24"/>
              </w:rPr>
            </w:pPr>
            <w:r w:rsidRPr="00221FA1">
              <w:rPr>
                <w:rFonts w:ascii="Times New Roman" w:hAnsi="Times New Roman" w:cs="Times New Roman"/>
                <w:sz w:val="24"/>
              </w:rPr>
              <w:lastRenderedPageBreak/>
              <w:t xml:space="preserve">Nå er høsten her og det begynne å bli kaldere i været. Det er viktig at dere sjekker skapet og hyllene om det er nok og riktig skiftetøy. Ha godt med ekstra klær i hyllen. Nå vil barna få bruk for både votter, ullsokker ekstra ull, </w:t>
            </w:r>
            <w:proofErr w:type="spellStart"/>
            <w:r w:rsidRPr="00221FA1">
              <w:rPr>
                <w:rFonts w:ascii="Times New Roman" w:hAnsi="Times New Roman" w:cs="Times New Roman"/>
                <w:sz w:val="24"/>
              </w:rPr>
              <w:t>fleece</w:t>
            </w:r>
            <w:proofErr w:type="spellEnd"/>
            <w:r w:rsidRPr="00221FA1">
              <w:rPr>
                <w:rFonts w:ascii="Times New Roman" w:hAnsi="Times New Roman" w:cs="Times New Roman"/>
                <w:sz w:val="24"/>
              </w:rPr>
              <w:t>, regntøy og dress. Gjerne både en tykk og tynn lue, kuldekrem</w:t>
            </w:r>
          </w:p>
          <w:p w14:paraId="4DB48A69" w14:textId="6D487DA7" w:rsidR="00036023" w:rsidRPr="002C1C56" w:rsidRDefault="0069519C" w:rsidP="00644473">
            <w:pPr>
              <w:pStyle w:val="Listeavsnitt"/>
              <w:numPr>
                <w:ilvl w:val="0"/>
                <w:numId w:val="15"/>
              </w:numPr>
              <w:spacing w:line="360" w:lineRule="auto"/>
              <w:jc w:val="both"/>
              <w:rPr>
                <w:rFonts w:ascii="Times New Roman" w:hAnsi="Times New Roman" w:cs="Times New Roman"/>
                <w:sz w:val="24"/>
              </w:rPr>
            </w:pPr>
            <w:r w:rsidRPr="002C1C56">
              <w:rPr>
                <w:rFonts w:ascii="Times New Roman" w:hAnsi="Times New Roman" w:cs="Times New Roman"/>
                <w:sz w:val="24"/>
              </w:rPr>
              <w:lastRenderedPageBreak/>
              <w:t xml:space="preserve">Høsten er en tid med mye sykdom og bakterier. Vi har derfor stort </w:t>
            </w:r>
            <w:proofErr w:type="gramStart"/>
            <w:r w:rsidRPr="002C1C56">
              <w:rPr>
                <w:rFonts w:ascii="Times New Roman" w:hAnsi="Times New Roman" w:cs="Times New Roman"/>
                <w:sz w:val="24"/>
              </w:rPr>
              <w:t>fokus</w:t>
            </w:r>
            <w:proofErr w:type="gramEnd"/>
            <w:r w:rsidRPr="002C1C56">
              <w:rPr>
                <w:rFonts w:ascii="Times New Roman" w:hAnsi="Times New Roman" w:cs="Times New Roman"/>
                <w:sz w:val="24"/>
              </w:rPr>
              <w:t xml:space="preserve"> på det å lære barna gode rutiner for vask av hendene. Det er flott hvis dere følger opp dette hjemme også.</w:t>
            </w:r>
          </w:p>
          <w:p w14:paraId="5C77CBE4" w14:textId="25FA9161" w:rsidR="001618E3" w:rsidRPr="00E27DDA" w:rsidRDefault="0069519C" w:rsidP="00E27DDA">
            <w:pPr>
              <w:pStyle w:val="Listeavsnitt"/>
              <w:numPr>
                <w:ilvl w:val="0"/>
                <w:numId w:val="15"/>
              </w:numPr>
              <w:spacing w:line="360" w:lineRule="auto"/>
              <w:jc w:val="both"/>
              <w:rPr>
                <w:rFonts w:ascii="Times New Roman" w:hAnsi="Times New Roman" w:cs="Times New Roman"/>
                <w:sz w:val="24"/>
              </w:rPr>
            </w:pPr>
            <w:r w:rsidRPr="002C1C56">
              <w:rPr>
                <w:rFonts w:ascii="Times New Roman" w:hAnsi="Times New Roman" w:cs="Times New Roman"/>
                <w:sz w:val="24"/>
              </w:rPr>
              <w:t>Dersom barnet er sykt eller skal ha en fridag ønsker vi at dere sender en melding til oss før kl.09.00. Telefon nummer til Sjiraffene er: 95998375</w:t>
            </w:r>
          </w:p>
          <w:p w14:paraId="316A71AB" w14:textId="459999B5" w:rsidR="00387C93" w:rsidRDefault="00290C03" w:rsidP="00644473">
            <w:pPr>
              <w:pStyle w:val="Listeavsnitt"/>
              <w:numPr>
                <w:ilvl w:val="0"/>
                <w:numId w:val="15"/>
              </w:numPr>
              <w:spacing w:line="360" w:lineRule="auto"/>
              <w:jc w:val="both"/>
              <w:rPr>
                <w:rFonts w:ascii="Times New Roman" w:hAnsi="Times New Roman" w:cs="Times New Roman"/>
                <w:sz w:val="24"/>
              </w:rPr>
            </w:pPr>
            <w:r>
              <w:rPr>
                <w:rFonts w:ascii="Times New Roman" w:hAnsi="Times New Roman" w:cs="Times New Roman"/>
                <w:sz w:val="24"/>
              </w:rPr>
              <w:t>Minner også på om at dagene nå kan være kalde og våte, ta med ekstra skifte</w:t>
            </w:r>
            <w:r w:rsidR="00AE407D">
              <w:rPr>
                <w:rFonts w:ascii="Times New Roman" w:hAnsi="Times New Roman" w:cs="Times New Roman"/>
                <w:sz w:val="24"/>
              </w:rPr>
              <w:t>-</w:t>
            </w:r>
            <w:r>
              <w:rPr>
                <w:rFonts w:ascii="Times New Roman" w:hAnsi="Times New Roman" w:cs="Times New Roman"/>
                <w:sz w:val="24"/>
              </w:rPr>
              <w:t xml:space="preserve"> klær</w:t>
            </w:r>
            <w:r w:rsidR="009721B5">
              <w:rPr>
                <w:rFonts w:ascii="Times New Roman" w:hAnsi="Times New Roman" w:cs="Times New Roman"/>
                <w:sz w:val="24"/>
              </w:rPr>
              <w:t>, lue, varm genser, dress etc.</w:t>
            </w:r>
          </w:p>
          <w:p w14:paraId="30AA9FAE" w14:textId="6489AE8B" w:rsidR="00221FA1" w:rsidRDefault="00221FA1" w:rsidP="00644473">
            <w:pPr>
              <w:pStyle w:val="Listeavsnitt"/>
              <w:numPr>
                <w:ilvl w:val="0"/>
                <w:numId w:val="15"/>
              </w:numPr>
              <w:spacing w:line="360" w:lineRule="auto"/>
              <w:jc w:val="both"/>
              <w:rPr>
                <w:rFonts w:ascii="Times New Roman" w:hAnsi="Times New Roman" w:cs="Times New Roman"/>
                <w:sz w:val="24"/>
              </w:rPr>
            </w:pPr>
            <w:r w:rsidRPr="00221FA1">
              <w:rPr>
                <w:rFonts w:ascii="Times New Roman" w:hAnsi="Times New Roman" w:cs="Times New Roman"/>
                <w:sz w:val="24"/>
              </w:rPr>
              <w:t xml:space="preserve">Vi har planleggingsdager </w:t>
            </w:r>
            <w:r w:rsidRPr="00221FA1">
              <w:rPr>
                <w:rFonts w:ascii="Times New Roman" w:hAnsi="Times New Roman" w:cs="Times New Roman"/>
                <w:b/>
                <w:bCs/>
                <w:sz w:val="24"/>
                <w:u w:val="single"/>
              </w:rPr>
              <w:t>1</w:t>
            </w:r>
            <w:r>
              <w:rPr>
                <w:rFonts w:ascii="Times New Roman" w:hAnsi="Times New Roman" w:cs="Times New Roman"/>
                <w:b/>
                <w:bCs/>
                <w:sz w:val="24"/>
                <w:u w:val="single"/>
              </w:rPr>
              <w:t>7</w:t>
            </w:r>
            <w:r w:rsidRPr="00221FA1">
              <w:rPr>
                <w:rFonts w:ascii="Times New Roman" w:hAnsi="Times New Roman" w:cs="Times New Roman"/>
                <w:b/>
                <w:bCs/>
                <w:sz w:val="24"/>
                <w:u w:val="single"/>
              </w:rPr>
              <w:t xml:space="preserve"> og 1</w:t>
            </w:r>
            <w:r>
              <w:rPr>
                <w:rFonts w:ascii="Times New Roman" w:hAnsi="Times New Roman" w:cs="Times New Roman"/>
                <w:b/>
                <w:bCs/>
                <w:sz w:val="24"/>
                <w:u w:val="single"/>
              </w:rPr>
              <w:t>8</w:t>
            </w:r>
            <w:r w:rsidRPr="00221FA1">
              <w:rPr>
                <w:rFonts w:ascii="Times New Roman" w:hAnsi="Times New Roman" w:cs="Times New Roman"/>
                <w:b/>
                <w:bCs/>
                <w:sz w:val="24"/>
                <w:u w:val="single"/>
              </w:rPr>
              <w:t>.11.202</w:t>
            </w:r>
            <w:r>
              <w:rPr>
                <w:rFonts w:ascii="Times New Roman" w:hAnsi="Times New Roman" w:cs="Times New Roman"/>
                <w:b/>
                <w:bCs/>
                <w:sz w:val="24"/>
                <w:u w:val="single"/>
              </w:rPr>
              <w:t>2</w:t>
            </w:r>
            <w:r w:rsidRPr="00221FA1">
              <w:rPr>
                <w:rFonts w:ascii="Times New Roman" w:hAnsi="Times New Roman" w:cs="Times New Roman"/>
                <w:sz w:val="24"/>
              </w:rPr>
              <w:t>. Barnehagen holder da stengt.</w:t>
            </w:r>
          </w:p>
          <w:p w14:paraId="769B071D" w14:textId="51F6A865" w:rsidR="0040652D" w:rsidRPr="00E27DDA" w:rsidRDefault="0040652D" w:rsidP="00E27DDA">
            <w:pPr>
              <w:spacing w:line="360" w:lineRule="auto"/>
              <w:ind w:left="360"/>
              <w:jc w:val="both"/>
              <w:rPr>
                <w:rFonts w:ascii="Times New Roman" w:hAnsi="Times New Roman" w:cs="Times New Roman"/>
                <w:strike/>
                <w:sz w:val="24"/>
              </w:rPr>
            </w:pPr>
          </w:p>
        </w:tc>
      </w:tr>
      <w:tr w:rsidR="004548DC" w14:paraId="25710F0E" w14:textId="77777777" w:rsidTr="00644473">
        <w:tc>
          <w:tcPr>
            <w:tcW w:w="2411" w:type="dxa"/>
          </w:tcPr>
          <w:p w14:paraId="4C534A7B" w14:textId="77777777" w:rsidR="00387C93" w:rsidRDefault="00387C93" w:rsidP="00387C93">
            <w:pPr>
              <w:rPr>
                <w:rFonts w:ascii="Times New Roman" w:hAnsi="Times New Roman" w:cs="Times New Roman"/>
                <w:sz w:val="24"/>
              </w:rPr>
            </w:pPr>
            <w:r w:rsidRPr="00387C93">
              <w:rPr>
                <w:rFonts w:ascii="Times New Roman" w:hAnsi="Times New Roman" w:cs="Times New Roman"/>
                <w:sz w:val="24"/>
              </w:rPr>
              <w:lastRenderedPageBreak/>
              <w:t>Hilsen:</w:t>
            </w:r>
          </w:p>
          <w:p w14:paraId="325D34F0" w14:textId="77777777" w:rsidR="00387C93" w:rsidRPr="00387C93" w:rsidRDefault="00387C93" w:rsidP="00387C93">
            <w:pPr>
              <w:rPr>
                <w:rFonts w:ascii="Times New Roman" w:hAnsi="Times New Roman" w:cs="Times New Roman"/>
                <w:sz w:val="24"/>
              </w:rPr>
            </w:pPr>
          </w:p>
          <w:p w14:paraId="3CC4B660" w14:textId="77777777" w:rsidR="00387C93" w:rsidRPr="00387C93" w:rsidRDefault="00387C93" w:rsidP="00E37566">
            <w:pPr>
              <w:rPr>
                <w:rFonts w:ascii="Times New Roman" w:hAnsi="Times New Roman" w:cs="Times New Roman"/>
                <w:color w:val="4472C4" w:themeColor="accent5"/>
                <w:sz w:val="32"/>
              </w:rPr>
            </w:pPr>
          </w:p>
        </w:tc>
        <w:tc>
          <w:tcPr>
            <w:tcW w:w="8646" w:type="dxa"/>
          </w:tcPr>
          <w:p w14:paraId="61955CE3" w14:textId="731E84A4" w:rsidR="00387C93" w:rsidRDefault="00387C93" w:rsidP="00387C93">
            <w:pPr>
              <w:rPr>
                <w:rFonts w:ascii="Times New Roman" w:hAnsi="Times New Roman" w:cs="Times New Roman"/>
                <w:sz w:val="24"/>
              </w:rPr>
            </w:pPr>
            <w:r w:rsidRPr="00387C93">
              <w:rPr>
                <w:rFonts w:ascii="Times New Roman" w:hAnsi="Times New Roman" w:cs="Times New Roman"/>
                <w:sz w:val="24"/>
              </w:rPr>
              <w:t>Pedagogisk leder</w:t>
            </w:r>
            <w:r w:rsidR="00596D57">
              <w:rPr>
                <w:rFonts w:ascii="Times New Roman" w:hAnsi="Times New Roman" w:cs="Times New Roman"/>
                <w:sz w:val="24"/>
              </w:rPr>
              <w:t xml:space="preserve"> med</w:t>
            </w:r>
            <w:r w:rsidRPr="00387C93">
              <w:rPr>
                <w:rFonts w:ascii="Times New Roman" w:hAnsi="Times New Roman" w:cs="Times New Roman"/>
                <w:sz w:val="24"/>
              </w:rPr>
              <w:t xml:space="preserve"> mailadresse:</w:t>
            </w:r>
          </w:p>
          <w:p w14:paraId="3A194C67" w14:textId="77777777" w:rsidR="00387C93" w:rsidRDefault="00387C93" w:rsidP="00387C93">
            <w:pPr>
              <w:rPr>
                <w:rFonts w:ascii="Times New Roman" w:hAnsi="Times New Roman" w:cs="Times New Roman"/>
                <w:sz w:val="24"/>
              </w:rPr>
            </w:pPr>
          </w:p>
          <w:p w14:paraId="7794E062" w14:textId="00213355" w:rsidR="00387C93" w:rsidRPr="00387C93" w:rsidRDefault="0069519C" w:rsidP="00387C93">
            <w:pPr>
              <w:rPr>
                <w:rFonts w:ascii="Times New Roman" w:hAnsi="Times New Roman" w:cs="Times New Roman"/>
                <w:color w:val="4472C4" w:themeColor="accent5"/>
                <w:sz w:val="32"/>
              </w:rPr>
            </w:pPr>
            <w:r>
              <w:rPr>
                <w:rFonts w:ascii="Times New Roman" w:hAnsi="Times New Roman" w:cs="Times New Roman"/>
                <w:sz w:val="24"/>
              </w:rPr>
              <w:t>anna.maria.lasota-elijasz</w:t>
            </w:r>
            <w:r w:rsidR="00387C93">
              <w:rPr>
                <w:rFonts w:ascii="Times New Roman" w:hAnsi="Times New Roman" w:cs="Times New Roman"/>
                <w:sz w:val="24"/>
              </w:rPr>
              <w:t>@stavanger.kommune.no</w:t>
            </w:r>
          </w:p>
        </w:tc>
      </w:tr>
    </w:tbl>
    <w:p w14:paraId="7D5B64DF" w14:textId="77777777" w:rsidR="009D505B" w:rsidRPr="009D505B" w:rsidRDefault="009D505B" w:rsidP="009D505B">
      <w:pPr>
        <w:jc w:val="center"/>
        <w:rPr>
          <w:rFonts w:ascii="Times New Roman" w:hAnsi="Times New Roman" w:cs="Times New Roman"/>
          <w:b/>
          <w:color w:val="4472C4" w:themeColor="accent5"/>
          <w:sz w:val="32"/>
        </w:rPr>
      </w:pPr>
    </w:p>
    <w:sectPr w:rsidR="009D505B" w:rsidRPr="009D505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066687"/>
    <w:multiLevelType w:val="hybridMultilevel"/>
    <w:tmpl w:val="E4FC3168"/>
    <w:lvl w:ilvl="0" w:tplc="D5C6C728">
      <w:numFmt w:val="bullet"/>
      <w:lvlText w:val="-"/>
      <w:lvlJc w:val="left"/>
      <w:pPr>
        <w:ind w:left="720" w:hanging="360"/>
      </w:pPr>
      <w:rPr>
        <w:rFonts w:ascii="Times New Roman" w:eastAsiaTheme="minorHAnsi"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1DEB771F"/>
    <w:multiLevelType w:val="hybridMultilevel"/>
    <w:tmpl w:val="7C46FEB4"/>
    <w:lvl w:ilvl="0" w:tplc="036478C0">
      <w:numFmt w:val="bullet"/>
      <w:lvlText w:val="-"/>
      <w:lvlJc w:val="left"/>
      <w:pPr>
        <w:ind w:left="420" w:hanging="360"/>
      </w:pPr>
      <w:rPr>
        <w:rFonts w:ascii="Times New Roman" w:eastAsiaTheme="minorHAnsi"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26861402"/>
    <w:multiLevelType w:val="hybridMultilevel"/>
    <w:tmpl w:val="978C549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376F6783"/>
    <w:multiLevelType w:val="hybridMultilevel"/>
    <w:tmpl w:val="BBCE4308"/>
    <w:lvl w:ilvl="0" w:tplc="63D45B2E">
      <w:numFmt w:val="bullet"/>
      <w:lvlText w:val="-"/>
      <w:lvlJc w:val="left"/>
      <w:pPr>
        <w:ind w:left="720" w:hanging="360"/>
      </w:pPr>
      <w:rPr>
        <w:rFonts w:ascii="Times New Roman" w:eastAsiaTheme="minorHAnsi"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392A4F84"/>
    <w:multiLevelType w:val="hybridMultilevel"/>
    <w:tmpl w:val="5D70E6BA"/>
    <w:lvl w:ilvl="0" w:tplc="EB2CA7C2">
      <w:numFmt w:val="bullet"/>
      <w:lvlText w:val="-"/>
      <w:lvlJc w:val="left"/>
      <w:pPr>
        <w:ind w:left="720" w:hanging="360"/>
      </w:pPr>
      <w:rPr>
        <w:rFonts w:ascii="Times New Roman" w:eastAsiaTheme="minorHAnsi"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3DB46E29"/>
    <w:multiLevelType w:val="hybridMultilevel"/>
    <w:tmpl w:val="C5E45976"/>
    <w:lvl w:ilvl="0" w:tplc="04140001">
      <w:start w:val="1"/>
      <w:numFmt w:val="bullet"/>
      <w:lvlText w:val=""/>
      <w:lvlJc w:val="left"/>
      <w:pPr>
        <w:ind w:left="2160" w:hanging="360"/>
      </w:pPr>
      <w:rPr>
        <w:rFonts w:ascii="Symbol" w:hAnsi="Symbol" w:hint="default"/>
      </w:rPr>
    </w:lvl>
    <w:lvl w:ilvl="1" w:tplc="04140003" w:tentative="1">
      <w:start w:val="1"/>
      <w:numFmt w:val="bullet"/>
      <w:lvlText w:val="o"/>
      <w:lvlJc w:val="left"/>
      <w:pPr>
        <w:ind w:left="2880" w:hanging="360"/>
      </w:pPr>
      <w:rPr>
        <w:rFonts w:ascii="Courier New" w:hAnsi="Courier New" w:cs="Courier New" w:hint="default"/>
      </w:rPr>
    </w:lvl>
    <w:lvl w:ilvl="2" w:tplc="04140005" w:tentative="1">
      <w:start w:val="1"/>
      <w:numFmt w:val="bullet"/>
      <w:lvlText w:val=""/>
      <w:lvlJc w:val="left"/>
      <w:pPr>
        <w:ind w:left="3600" w:hanging="360"/>
      </w:pPr>
      <w:rPr>
        <w:rFonts w:ascii="Wingdings" w:hAnsi="Wingdings" w:hint="default"/>
      </w:rPr>
    </w:lvl>
    <w:lvl w:ilvl="3" w:tplc="04140001" w:tentative="1">
      <w:start w:val="1"/>
      <w:numFmt w:val="bullet"/>
      <w:lvlText w:val=""/>
      <w:lvlJc w:val="left"/>
      <w:pPr>
        <w:ind w:left="4320" w:hanging="360"/>
      </w:pPr>
      <w:rPr>
        <w:rFonts w:ascii="Symbol" w:hAnsi="Symbol" w:hint="default"/>
      </w:rPr>
    </w:lvl>
    <w:lvl w:ilvl="4" w:tplc="04140003" w:tentative="1">
      <w:start w:val="1"/>
      <w:numFmt w:val="bullet"/>
      <w:lvlText w:val="o"/>
      <w:lvlJc w:val="left"/>
      <w:pPr>
        <w:ind w:left="5040" w:hanging="360"/>
      </w:pPr>
      <w:rPr>
        <w:rFonts w:ascii="Courier New" w:hAnsi="Courier New" w:cs="Courier New" w:hint="default"/>
      </w:rPr>
    </w:lvl>
    <w:lvl w:ilvl="5" w:tplc="04140005" w:tentative="1">
      <w:start w:val="1"/>
      <w:numFmt w:val="bullet"/>
      <w:lvlText w:val=""/>
      <w:lvlJc w:val="left"/>
      <w:pPr>
        <w:ind w:left="5760" w:hanging="360"/>
      </w:pPr>
      <w:rPr>
        <w:rFonts w:ascii="Wingdings" w:hAnsi="Wingdings" w:hint="default"/>
      </w:rPr>
    </w:lvl>
    <w:lvl w:ilvl="6" w:tplc="04140001" w:tentative="1">
      <w:start w:val="1"/>
      <w:numFmt w:val="bullet"/>
      <w:lvlText w:val=""/>
      <w:lvlJc w:val="left"/>
      <w:pPr>
        <w:ind w:left="6480" w:hanging="360"/>
      </w:pPr>
      <w:rPr>
        <w:rFonts w:ascii="Symbol" w:hAnsi="Symbol" w:hint="default"/>
      </w:rPr>
    </w:lvl>
    <w:lvl w:ilvl="7" w:tplc="04140003" w:tentative="1">
      <w:start w:val="1"/>
      <w:numFmt w:val="bullet"/>
      <w:lvlText w:val="o"/>
      <w:lvlJc w:val="left"/>
      <w:pPr>
        <w:ind w:left="7200" w:hanging="360"/>
      </w:pPr>
      <w:rPr>
        <w:rFonts w:ascii="Courier New" w:hAnsi="Courier New" w:cs="Courier New" w:hint="default"/>
      </w:rPr>
    </w:lvl>
    <w:lvl w:ilvl="8" w:tplc="04140005" w:tentative="1">
      <w:start w:val="1"/>
      <w:numFmt w:val="bullet"/>
      <w:lvlText w:val=""/>
      <w:lvlJc w:val="left"/>
      <w:pPr>
        <w:ind w:left="7920" w:hanging="360"/>
      </w:pPr>
      <w:rPr>
        <w:rFonts w:ascii="Wingdings" w:hAnsi="Wingdings" w:hint="default"/>
      </w:rPr>
    </w:lvl>
  </w:abstractNum>
  <w:abstractNum w:abstractNumId="6" w15:restartNumberingAfterBreak="0">
    <w:nsid w:val="4394516F"/>
    <w:multiLevelType w:val="hybridMultilevel"/>
    <w:tmpl w:val="5DD07298"/>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585F7376"/>
    <w:multiLevelType w:val="hybridMultilevel"/>
    <w:tmpl w:val="9744816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5A314AB4"/>
    <w:multiLevelType w:val="hybridMultilevel"/>
    <w:tmpl w:val="7BBC47DC"/>
    <w:lvl w:ilvl="0" w:tplc="63D45B2E">
      <w:numFmt w:val="bullet"/>
      <w:lvlText w:val="-"/>
      <w:lvlJc w:val="left"/>
      <w:pPr>
        <w:ind w:left="720" w:hanging="360"/>
      </w:pPr>
      <w:rPr>
        <w:rFonts w:ascii="Times New Roman" w:eastAsiaTheme="minorHAnsi"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5E582078"/>
    <w:multiLevelType w:val="hybridMultilevel"/>
    <w:tmpl w:val="C15EA71A"/>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0" w15:restartNumberingAfterBreak="0">
    <w:nsid w:val="6125032E"/>
    <w:multiLevelType w:val="hybridMultilevel"/>
    <w:tmpl w:val="4276218A"/>
    <w:lvl w:ilvl="0" w:tplc="04140001">
      <w:start w:val="1"/>
      <w:numFmt w:val="bullet"/>
      <w:lvlText w:val=""/>
      <w:lvlJc w:val="left"/>
      <w:pPr>
        <w:ind w:left="1440" w:hanging="360"/>
      </w:pPr>
      <w:rPr>
        <w:rFonts w:ascii="Symbol" w:hAnsi="Symbol"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11" w15:restartNumberingAfterBreak="0">
    <w:nsid w:val="6B2E0BC3"/>
    <w:multiLevelType w:val="hybridMultilevel"/>
    <w:tmpl w:val="EC40E26E"/>
    <w:lvl w:ilvl="0" w:tplc="9200AFD4">
      <w:numFmt w:val="bullet"/>
      <w:lvlText w:val="-"/>
      <w:lvlJc w:val="left"/>
      <w:pPr>
        <w:ind w:left="1080" w:hanging="360"/>
      </w:pPr>
      <w:rPr>
        <w:rFonts w:ascii="Times New Roman" w:eastAsiaTheme="minorHAnsi" w:hAnsi="Times New Roman" w:cs="Times New Roman" w:hint="default"/>
        <w:color w:val="auto"/>
        <w:sz w:val="28"/>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12" w15:restartNumberingAfterBreak="0">
    <w:nsid w:val="6E7D0CCF"/>
    <w:multiLevelType w:val="hybridMultilevel"/>
    <w:tmpl w:val="F776195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6EF5021E"/>
    <w:multiLevelType w:val="hybridMultilevel"/>
    <w:tmpl w:val="E9FCE62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7ED3453F"/>
    <w:multiLevelType w:val="hybridMultilevel"/>
    <w:tmpl w:val="FF5AB312"/>
    <w:lvl w:ilvl="0" w:tplc="036478C0">
      <w:numFmt w:val="bullet"/>
      <w:lvlText w:val="-"/>
      <w:lvlJc w:val="left"/>
      <w:pPr>
        <w:ind w:left="420" w:hanging="360"/>
      </w:pPr>
      <w:rPr>
        <w:rFonts w:ascii="Times New Roman" w:eastAsiaTheme="minorHAnsi" w:hAnsi="Times New Roman" w:cs="Times New Roman" w:hint="default"/>
      </w:rPr>
    </w:lvl>
    <w:lvl w:ilvl="1" w:tplc="04140003" w:tentative="1">
      <w:start w:val="1"/>
      <w:numFmt w:val="bullet"/>
      <w:lvlText w:val="o"/>
      <w:lvlJc w:val="left"/>
      <w:pPr>
        <w:ind w:left="1140" w:hanging="360"/>
      </w:pPr>
      <w:rPr>
        <w:rFonts w:ascii="Courier New" w:hAnsi="Courier New" w:cs="Courier New" w:hint="default"/>
      </w:rPr>
    </w:lvl>
    <w:lvl w:ilvl="2" w:tplc="04140005" w:tentative="1">
      <w:start w:val="1"/>
      <w:numFmt w:val="bullet"/>
      <w:lvlText w:val=""/>
      <w:lvlJc w:val="left"/>
      <w:pPr>
        <w:ind w:left="1860" w:hanging="360"/>
      </w:pPr>
      <w:rPr>
        <w:rFonts w:ascii="Wingdings" w:hAnsi="Wingdings" w:hint="default"/>
      </w:rPr>
    </w:lvl>
    <w:lvl w:ilvl="3" w:tplc="04140001" w:tentative="1">
      <w:start w:val="1"/>
      <w:numFmt w:val="bullet"/>
      <w:lvlText w:val=""/>
      <w:lvlJc w:val="left"/>
      <w:pPr>
        <w:ind w:left="2580" w:hanging="360"/>
      </w:pPr>
      <w:rPr>
        <w:rFonts w:ascii="Symbol" w:hAnsi="Symbol" w:hint="default"/>
      </w:rPr>
    </w:lvl>
    <w:lvl w:ilvl="4" w:tplc="04140003" w:tentative="1">
      <w:start w:val="1"/>
      <w:numFmt w:val="bullet"/>
      <w:lvlText w:val="o"/>
      <w:lvlJc w:val="left"/>
      <w:pPr>
        <w:ind w:left="3300" w:hanging="360"/>
      </w:pPr>
      <w:rPr>
        <w:rFonts w:ascii="Courier New" w:hAnsi="Courier New" w:cs="Courier New" w:hint="default"/>
      </w:rPr>
    </w:lvl>
    <w:lvl w:ilvl="5" w:tplc="04140005" w:tentative="1">
      <w:start w:val="1"/>
      <w:numFmt w:val="bullet"/>
      <w:lvlText w:val=""/>
      <w:lvlJc w:val="left"/>
      <w:pPr>
        <w:ind w:left="4020" w:hanging="360"/>
      </w:pPr>
      <w:rPr>
        <w:rFonts w:ascii="Wingdings" w:hAnsi="Wingdings" w:hint="default"/>
      </w:rPr>
    </w:lvl>
    <w:lvl w:ilvl="6" w:tplc="04140001" w:tentative="1">
      <w:start w:val="1"/>
      <w:numFmt w:val="bullet"/>
      <w:lvlText w:val=""/>
      <w:lvlJc w:val="left"/>
      <w:pPr>
        <w:ind w:left="4740" w:hanging="360"/>
      </w:pPr>
      <w:rPr>
        <w:rFonts w:ascii="Symbol" w:hAnsi="Symbol" w:hint="default"/>
      </w:rPr>
    </w:lvl>
    <w:lvl w:ilvl="7" w:tplc="04140003" w:tentative="1">
      <w:start w:val="1"/>
      <w:numFmt w:val="bullet"/>
      <w:lvlText w:val="o"/>
      <w:lvlJc w:val="left"/>
      <w:pPr>
        <w:ind w:left="5460" w:hanging="360"/>
      </w:pPr>
      <w:rPr>
        <w:rFonts w:ascii="Courier New" w:hAnsi="Courier New" w:cs="Courier New" w:hint="default"/>
      </w:rPr>
    </w:lvl>
    <w:lvl w:ilvl="8" w:tplc="04140005" w:tentative="1">
      <w:start w:val="1"/>
      <w:numFmt w:val="bullet"/>
      <w:lvlText w:val=""/>
      <w:lvlJc w:val="left"/>
      <w:pPr>
        <w:ind w:left="6180" w:hanging="360"/>
      </w:pPr>
      <w:rPr>
        <w:rFonts w:ascii="Wingdings" w:hAnsi="Wingdings" w:hint="default"/>
      </w:rPr>
    </w:lvl>
  </w:abstractNum>
  <w:num w:numId="1" w16cid:durableId="998923221">
    <w:abstractNumId w:val="13"/>
  </w:num>
  <w:num w:numId="2" w16cid:durableId="1693266094">
    <w:abstractNumId w:val="10"/>
  </w:num>
  <w:num w:numId="3" w16cid:durableId="158428541">
    <w:abstractNumId w:val="5"/>
  </w:num>
  <w:num w:numId="4" w16cid:durableId="1259143385">
    <w:abstractNumId w:val="12"/>
  </w:num>
  <w:num w:numId="5" w16cid:durableId="920792282">
    <w:abstractNumId w:val="2"/>
  </w:num>
  <w:num w:numId="6" w16cid:durableId="1766459511">
    <w:abstractNumId w:val="0"/>
  </w:num>
  <w:num w:numId="7" w16cid:durableId="348795974">
    <w:abstractNumId w:val="11"/>
  </w:num>
  <w:num w:numId="8" w16cid:durableId="1798832318">
    <w:abstractNumId w:val="8"/>
  </w:num>
  <w:num w:numId="9" w16cid:durableId="575212776">
    <w:abstractNumId w:val="4"/>
  </w:num>
  <w:num w:numId="10" w16cid:durableId="379138713">
    <w:abstractNumId w:val="14"/>
  </w:num>
  <w:num w:numId="11" w16cid:durableId="1812820516">
    <w:abstractNumId w:val="1"/>
  </w:num>
  <w:num w:numId="12" w16cid:durableId="1924413140">
    <w:abstractNumId w:val="3"/>
  </w:num>
  <w:num w:numId="13" w16cid:durableId="329605659">
    <w:abstractNumId w:val="7"/>
  </w:num>
  <w:num w:numId="14" w16cid:durableId="129790175">
    <w:abstractNumId w:val="9"/>
  </w:num>
  <w:num w:numId="15" w16cid:durableId="123234857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505B"/>
    <w:rsid w:val="00000115"/>
    <w:rsid w:val="00000322"/>
    <w:rsid w:val="000005B5"/>
    <w:rsid w:val="000056E3"/>
    <w:rsid w:val="00016456"/>
    <w:rsid w:val="00016550"/>
    <w:rsid w:val="00016E09"/>
    <w:rsid w:val="0002224A"/>
    <w:rsid w:val="00024D13"/>
    <w:rsid w:val="00025685"/>
    <w:rsid w:val="00025D19"/>
    <w:rsid w:val="0003103F"/>
    <w:rsid w:val="00034398"/>
    <w:rsid w:val="00034AE0"/>
    <w:rsid w:val="00036023"/>
    <w:rsid w:val="00040646"/>
    <w:rsid w:val="00041EF0"/>
    <w:rsid w:val="000422E9"/>
    <w:rsid w:val="00045682"/>
    <w:rsid w:val="00052D21"/>
    <w:rsid w:val="0005430F"/>
    <w:rsid w:val="00054BE5"/>
    <w:rsid w:val="0005528F"/>
    <w:rsid w:val="000609D0"/>
    <w:rsid w:val="00060C72"/>
    <w:rsid w:val="0006262A"/>
    <w:rsid w:val="000665B3"/>
    <w:rsid w:val="00067183"/>
    <w:rsid w:val="0006767E"/>
    <w:rsid w:val="00075B4F"/>
    <w:rsid w:val="00085561"/>
    <w:rsid w:val="00095705"/>
    <w:rsid w:val="00097930"/>
    <w:rsid w:val="000A36C6"/>
    <w:rsid w:val="000B03A7"/>
    <w:rsid w:val="000B47E0"/>
    <w:rsid w:val="000B64BE"/>
    <w:rsid w:val="000D6A1C"/>
    <w:rsid w:val="000E30A9"/>
    <w:rsid w:val="00112496"/>
    <w:rsid w:val="00114457"/>
    <w:rsid w:val="00116682"/>
    <w:rsid w:val="0012008C"/>
    <w:rsid w:val="00124B8E"/>
    <w:rsid w:val="001256E6"/>
    <w:rsid w:val="00131523"/>
    <w:rsid w:val="00142D59"/>
    <w:rsid w:val="001518D7"/>
    <w:rsid w:val="00157C47"/>
    <w:rsid w:val="001618E3"/>
    <w:rsid w:val="001633FE"/>
    <w:rsid w:val="001643B1"/>
    <w:rsid w:val="00173903"/>
    <w:rsid w:val="001769C3"/>
    <w:rsid w:val="00177E60"/>
    <w:rsid w:val="00182157"/>
    <w:rsid w:val="001825E7"/>
    <w:rsid w:val="00196A93"/>
    <w:rsid w:val="001A2F57"/>
    <w:rsid w:val="001A4031"/>
    <w:rsid w:val="001A7383"/>
    <w:rsid w:val="001B294F"/>
    <w:rsid w:val="001B41EB"/>
    <w:rsid w:val="001C0066"/>
    <w:rsid w:val="001C024E"/>
    <w:rsid w:val="001D1BD6"/>
    <w:rsid w:val="001D5473"/>
    <w:rsid w:val="001E09A1"/>
    <w:rsid w:val="001E2BCD"/>
    <w:rsid w:val="001F09BB"/>
    <w:rsid w:val="0020259A"/>
    <w:rsid w:val="002046AC"/>
    <w:rsid w:val="00211D87"/>
    <w:rsid w:val="00214AC9"/>
    <w:rsid w:val="00220F91"/>
    <w:rsid w:val="00221FA1"/>
    <w:rsid w:val="00223BBE"/>
    <w:rsid w:val="0022690D"/>
    <w:rsid w:val="00230136"/>
    <w:rsid w:val="00243EDD"/>
    <w:rsid w:val="00244524"/>
    <w:rsid w:val="002467D4"/>
    <w:rsid w:val="00261911"/>
    <w:rsid w:val="00262AF1"/>
    <w:rsid w:val="002650E1"/>
    <w:rsid w:val="002665A6"/>
    <w:rsid w:val="002666CE"/>
    <w:rsid w:val="00274EEC"/>
    <w:rsid w:val="00277CA2"/>
    <w:rsid w:val="002800B2"/>
    <w:rsid w:val="002809EF"/>
    <w:rsid w:val="002854D0"/>
    <w:rsid w:val="00290C03"/>
    <w:rsid w:val="002926E5"/>
    <w:rsid w:val="00292743"/>
    <w:rsid w:val="002929DD"/>
    <w:rsid w:val="002955E8"/>
    <w:rsid w:val="002A189B"/>
    <w:rsid w:val="002A6CA0"/>
    <w:rsid w:val="002B0778"/>
    <w:rsid w:val="002B170B"/>
    <w:rsid w:val="002C1C56"/>
    <w:rsid w:val="002D0830"/>
    <w:rsid w:val="002D73C5"/>
    <w:rsid w:val="002E33FE"/>
    <w:rsid w:val="002E3A8B"/>
    <w:rsid w:val="002F2B1B"/>
    <w:rsid w:val="002F574A"/>
    <w:rsid w:val="003021E2"/>
    <w:rsid w:val="00315354"/>
    <w:rsid w:val="0032320E"/>
    <w:rsid w:val="00330EF2"/>
    <w:rsid w:val="00332D2C"/>
    <w:rsid w:val="00334A2E"/>
    <w:rsid w:val="00340B1D"/>
    <w:rsid w:val="0036639C"/>
    <w:rsid w:val="003735B8"/>
    <w:rsid w:val="00376BA8"/>
    <w:rsid w:val="003839B2"/>
    <w:rsid w:val="00387C93"/>
    <w:rsid w:val="0039260C"/>
    <w:rsid w:val="00393EA5"/>
    <w:rsid w:val="003978AD"/>
    <w:rsid w:val="003A019D"/>
    <w:rsid w:val="003A16ED"/>
    <w:rsid w:val="003A20CD"/>
    <w:rsid w:val="003A3876"/>
    <w:rsid w:val="003A668F"/>
    <w:rsid w:val="003A74BE"/>
    <w:rsid w:val="003B381C"/>
    <w:rsid w:val="003C1284"/>
    <w:rsid w:val="003C71E6"/>
    <w:rsid w:val="003F1C1A"/>
    <w:rsid w:val="003F2731"/>
    <w:rsid w:val="00400EAC"/>
    <w:rsid w:val="0040652D"/>
    <w:rsid w:val="00410E69"/>
    <w:rsid w:val="00410EF2"/>
    <w:rsid w:val="00413F0C"/>
    <w:rsid w:val="00414438"/>
    <w:rsid w:val="0041707F"/>
    <w:rsid w:val="00417D39"/>
    <w:rsid w:val="00421BE8"/>
    <w:rsid w:val="00423D26"/>
    <w:rsid w:val="00431E89"/>
    <w:rsid w:val="00433442"/>
    <w:rsid w:val="004402A8"/>
    <w:rsid w:val="0044340F"/>
    <w:rsid w:val="00443A65"/>
    <w:rsid w:val="004455A5"/>
    <w:rsid w:val="00454141"/>
    <w:rsid w:val="004548DC"/>
    <w:rsid w:val="0046118E"/>
    <w:rsid w:val="00467246"/>
    <w:rsid w:val="00476404"/>
    <w:rsid w:val="004836C8"/>
    <w:rsid w:val="0049038D"/>
    <w:rsid w:val="0049488E"/>
    <w:rsid w:val="004949AE"/>
    <w:rsid w:val="004978C9"/>
    <w:rsid w:val="00497DE8"/>
    <w:rsid w:val="004A5E61"/>
    <w:rsid w:val="004A72A8"/>
    <w:rsid w:val="004B7482"/>
    <w:rsid w:val="004C360D"/>
    <w:rsid w:val="004D1C99"/>
    <w:rsid w:val="004D5022"/>
    <w:rsid w:val="004D6EB2"/>
    <w:rsid w:val="004E36D9"/>
    <w:rsid w:val="00500A57"/>
    <w:rsid w:val="005010B9"/>
    <w:rsid w:val="0050642E"/>
    <w:rsid w:val="0050691C"/>
    <w:rsid w:val="005136A2"/>
    <w:rsid w:val="005152B6"/>
    <w:rsid w:val="005162A1"/>
    <w:rsid w:val="005345A5"/>
    <w:rsid w:val="005401BE"/>
    <w:rsid w:val="00541BAB"/>
    <w:rsid w:val="00541EAF"/>
    <w:rsid w:val="00544F9B"/>
    <w:rsid w:val="0054683B"/>
    <w:rsid w:val="00552B52"/>
    <w:rsid w:val="00556399"/>
    <w:rsid w:val="00563E99"/>
    <w:rsid w:val="005746BE"/>
    <w:rsid w:val="0058127F"/>
    <w:rsid w:val="00585D07"/>
    <w:rsid w:val="00592976"/>
    <w:rsid w:val="0059351A"/>
    <w:rsid w:val="00596D57"/>
    <w:rsid w:val="005A14C4"/>
    <w:rsid w:val="005A21BD"/>
    <w:rsid w:val="005A363E"/>
    <w:rsid w:val="005A3F99"/>
    <w:rsid w:val="005A7005"/>
    <w:rsid w:val="005A77FA"/>
    <w:rsid w:val="005B29FD"/>
    <w:rsid w:val="005B3498"/>
    <w:rsid w:val="005B4D0A"/>
    <w:rsid w:val="005B70CB"/>
    <w:rsid w:val="005C3BAB"/>
    <w:rsid w:val="005C49FE"/>
    <w:rsid w:val="005C6254"/>
    <w:rsid w:val="005D03AD"/>
    <w:rsid w:val="005D090B"/>
    <w:rsid w:val="005D558B"/>
    <w:rsid w:val="005D58A9"/>
    <w:rsid w:val="005E066E"/>
    <w:rsid w:val="00602BF9"/>
    <w:rsid w:val="00603442"/>
    <w:rsid w:val="0060631B"/>
    <w:rsid w:val="006101B7"/>
    <w:rsid w:val="00612CA4"/>
    <w:rsid w:val="00614274"/>
    <w:rsid w:val="0061619E"/>
    <w:rsid w:val="00624ADA"/>
    <w:rsid w:val="00633FBF"/>
    <w:rsid w:val="006411E9"/>
    <w:rsid w:val="00644473"/>
    <w:rsid w:val="006643A8"/>
    <w:rsid w:val="006649E7"/>
    <w:rsid w:val="0067180F"/>
    <w:rsid w:val="006722EA"/>
    <w:rsid w:val="006730F8"/>
    <w:rsid w:val="00674839"/>
    <w:rsid w:val="0068670F"/>
    <w:rsid w:val="006936E5"/>
    <w:rsid w:val="0069519C"/>
    <w:rsid w:val="006A2B4C"/>
    <w:rsid w:val="006A5168"/>
    <w:rsid w:val="006A58F7"/>
    <w:rsid w:val="006B0786"/>
    <w:rsid w:val="006B232F"/>
    <w:rsid w:val="006B45C5"/>
    <w:rsid w:val="006C4537"/>
    <w:rsid w:val="006C46E3"/>
    <w:rsid w:val="006E651F"/>
    <w:rsid w:val="006F124E"/>
    <w:rsid w:val="00707244"/>
    <w:rsid w:val="00707C11"/>
    <w:rsid w:val="00711497"/>
    <w:rsid w:val="007149CB"/>
    <w:rsid w:val="0071698A"/>
    <w:rsid w:val="00716EF4"/>
    <w:rsid w:val="00733D95"/>
    <w:rsid w:val="007359AB"/>
    <w:rsid w:val="007432B6"/>
    <w:rsid w:val="007509F1"/>
    <w:rsid w:val="0075538A"/>
    <w:rsid w:val="0076204B"/>
    <w:rsid w:val="00762351"/>
    <w:rsid w:val="00763BDE"/>
    <w:rsid w:val="00766472"/>
    <w:rsid w:val="00771505"/>
    <w:rsid w:val="007730DC"/>
    <w:rsid w:val="007758F3"/>
    <w:rsid w:val="00794CBF"/>
    <w:rsid w:val="007A7E40"/>
    <w:rsid w:val="007B2E8D"/>
    <w:rsid w:val="007C0850"/>
    <w:rsid w:val="007C5D0E"/>
    <w:rsid w:val="007C7710"/>
    <w:rsid w:val="007D15E2"/>
    <w:rsid w:val="007D36A6"/>
    <w:rsid w:val="007D5823"/>
    <w:rsid w:val="007D5B76"/>
    <w:rsid w:val="007D7DC0"/>
    <w:rsid w:val="007E0421"/>
    <w:rsid w:val="007E1608"/>
    <w:rsid w:val="007E5ED2"/>
    <w:rsid w:val="007F5DA1"/>
    <w:rsid w:val="00810A6B"/>
    <w:rsid w:val="00814F78"/>
    <w:rsid w:val="0081744F"/>
    <w:rsid w:val="00826491"/>
    <w:rsid w:val="00833432"/>
    <w:rsid w:val="00841767"/>
    <w:rsid w:val="008507D7"/>
    <w:rsid w:val="00857580"/>
    <w:rsid w:val="0085771B"/>
    <w:rsid w:val="00857B2B"/>
    <w:rsid w:val="00857E67"/>
    <w:rsid w:val="00862B03"/>
    <w:rsid w:val="00864184"/>
    <w:rsid w:val="00866061"/>
    <w:rsid w:val="008662DC"/>
    <w:rsid w:val="0087001E"/>
    <w:rsid w:val="00870A99"/>
    <w:rsid w:val="00890287"/>
    <w:rsid w:val="008940C8"/>
    <w:rsid w:val="00894AB8"/>
    <w:rsid w:val="008A1593"/>
    <w:rsid w:val="008A3891"/>
    <w:rsid w:val="008B07FB"/>
    <w:rsid w:val="008B2DEA"/>
    <w:rsid w:val="008B6957"/>
    <w:rsid w:val="008C6CA7"/>
    <w:rsid w:val="008C7D7A"/>
    <w:rsid w:val="008D1918"/>
    <w:rsid w:val="008D37CD"/>
    <w:rsid w:val="008D7FF1"/>
    <w:rsid w:val="008F68C5"/>
    <w:rsid w:val="00900C7D"/>
    <w:rsid w:val="00903E51"/>
    <w:rsid w:val="009076F4"/>
    <w:rsid w:val="00910AE5"/>
    <w:rsid w:val="00924814"/>
    <w:rsid w:val="00927820"/>
    <w:rsid w:val="00931757"/>
    <w:rsid w:val="00933527"/>
    <w:rsid w:val="00936479"/>
    <w:rsid w:val="009372A9"/>
    <w:rsid w:val="00941B3A"/>
    <w:rsid w:val="00945345"/>
    <w:rsid w:val="00947100"/>
    <w:rsid w:val="0095378C"/>
    <w:rsid w:val="009561B9"/>
    <w:rsid w:val="00956D6F"/>
    <w:rsid w:val="00960D6A"/>
    <w:rsid w:val="00964DA7"/>
    <w:rsid w:val="00966375"/>
    <w:rsid w:val="009721B5"/>
    <w:rsid w:val="00976301"/>
    <w:rsid w:val="00985C94"/>
    <w:rsid w:val="0098630A"/>
    <w:rsid w:val="009B0F11"/>
    <w:rsid w:val="009B4475"/>
    <w:rsid w:val="009C01CD"/>
    <w:rsid w:val="009C64AD"/>
    <w:rsid w:val="009D505B"/>
    <w:rsid w:val="009D561D"/>
    <w:rsid w:val="009E1B65"/>
    <w:rsid w:val="009E4421"/>
    <w:rsid w:val="009E6E67"/>
    <w:rsid w:val="009F3636"/>
    <w:rsid w:val="00A00BD7"/>
    <w:rsid w:val="00A01319"/>
    <w:rsid w:val="00A05AE3"/>
    <w:rsid w:val="00A105D3"/>
    <w:rsid w:val="00A11476"/>
    <w:rsid w:val="00A14E98"/>
    <w:rsid w:val="00A20627"/>
    <w:rsid w:val="00A22081"/>
    <w:rsid w:val="00A32B42"/>
    <w:rsid w:val="00A373AC"/>
    <w:rsid w:val="00A4340A"/>
    <w:rsid w:val="00A44E72"/>
    <w:rsid w:val="00A47817"/>
    <w:rsid w:val="00A533A4"/>
    <w:rsid w:val="00A55C50"/>
    <w:rsid w:val="00A560F6"/>
    <w:rsid w:val="00A64BF3"/>
    <w:rsid w:val="00A7122D"/>
    <w:rsid w:val="00A73ACC"/>
    <w:rsid w:val="00A76F55"/>
    <w:rsid w:val="00A805CC"/>
    <w:rsid w:val="00A84435"/>
    <w:rsid w:val="00A848FA"/>
    <w:rsid w:val="00A94D8A"/>
    <w:rsid w:val="00A953E2"/>
    <w:rsid w:val="00AA077E"/>
    <w:rsid w:val="00AA2CE5"/>
    <w:rsid w:val="00AB53E6"/>
    <w:rsid w:val="00AB597D"/>
    <w:rsid w:val="00AB7DAE"/>
    <w:rsid w:val="00AC0FED"/>
    <w:rsid w:val="00AC1134"/>
    <w:rsid w:val="00AC3EF7"/>
    <w:rsid w:val="00AC7C53"/>
    <w:rsid w:val="00AD1DA9"/>
    <w:rsid w:val="00AD1F10"/>
    <w:rsid w:val="00AD3360"/>
    <w:rsid w:val="00AE2B96"/>
    <w:rsid w:val="00AE407D"/>
    <w:rsid w:val="00AE485C"/>
    <w:rsid w:val="00AF557F"/>
    <w:rsid w:val="00AF78E2"/>
    <w:rsid w:val="00AF7C10"/>
    <w:rsid w:val="00B15316"/>
    <w:rsid w:val="00B24008"/>
    <w:rsid w:val="00B26700"/>
    <w:rsid w:val="00B34AAC"/>
    <w:rsid w:val="00B350C2"/>
    <w:rsid w:val="00B4122C"/>
    <w:rsid w:val="00B42F03"/>
    <w:rsid w:val="00B45E3F"/>
    <w:rsid w:val="00B53399"/>
    <w:rsid w:val="00B53947"/>
    <w:rsid w:val="00B569FA"/>
    <w:rsid w:val="00B6002C"/>
    <w:rsid w:val="00B66BE4"/>
    <w:rsid w:val="00B67176"/>
    <w:rsid w:val="00B67740"/>
    <w:rsid w:val="00B77B13"/>
    <w:rsid w:val="00B83325"/>
    <w:rsid w:val="00B9013A"/>
    <w:rsid w:val="00B9275A"/>
    <w:rsid w:val="00B929DE"/>
    <w:rsid w:val="00B94DAC"/>
    <w:rsid w:val="00B96514"/>
    <w:rsid w:val="00BA5082"/>
    <w:rsid w:val="00BB6999"/>
    <w:rsid w:val="00BB73E6"/>
    <w:rsid w:val="00BC1695"/>
    <w:rsid w:val="00BE1072"/>
    <w:rsid w:val="00BE1AD8"/>
    <w:rsid w:val="00BE2329"/>
    <w:rsid w:val="00BF6AEA"/>
    <w:rsid w:val="00BF7D3A"/>
    <w:rsid w:val="00C006CA"/>
    <w:rsid w:val="00C01AF4"/>
    <w:rsid w:val="00C02425"/>
    <w:rsid w:val="00C07E32"/>
    <w:rsid w:val="00C11342"/>
    <w:rsid w:val="00C131AB"/>
    <w:rsid w:val="00C134EC"/>
    <w:rsid w:val="00C13D95"/>
    <w:rsid w:val="00C224F2"/>
    <w:rsid w:val="00C23C90"/>
    <w:rsid w:val="00C332B1"/>
    <w:rsid w:val="00C34AD1"/>
    <w:rsid w:val="00C360A7"/>
    <w:rsid w:val="00C36FC5"/>
    <w:rsid w:val="00C459E6"/>
    <w:rsid w:val="00C5114B"/>
    <w:rsid w:val="00C570D9"/>
    <w:rsid w:val="00C6431E"/>
    <w:rsid w:val="00C65BD5"/>
    <w:rsid w:val="00C72EC4"/>
    <w:rsid w:val="00C74423"/>
    <w:rsid w:val="00C74DC7"/>
    <w:rsid w:val="00C801DE"/>
    <w:rsid w:val="00C80227"/>
    <w:rsid w:val="00C90077"/>
    <w:rsid w:val="00CA6740"/>
    <w:rsid w:val="00CA7F80"/>
    <w:rsid w:val="00CB105D"/>
    <w:rsid w:val="00CB1A84"/>
    <w:rsid w:val="00CB4FD5"/>
    <w:rsid w:val="00CC0E81"/>
    <w:rsid w:val="00CD27CA"/>
    <w:rsid w:val="00CD7740"/>
    <w:rsid w:val="00CE73CB"/>
    <w:rsid w:val="00CF3DD7"/>
    <w:rsid w:val="00CF434E"/>
    <w:rsid w:val="00CF4EF5"/>
    <w:rsid w:val="00D0071C"/>
    <w:rsid w:val="00D07E8B"/>
    <w:rsid w:val="00D2057F"/>
    <w:rsid w:val="00D222AC"/>
    <w:rsid w:val="00D24217"/>
    <w:rsid w:val="00D329B2"/>
    <w:rsid w:val="00D37323"/>
    <w:rsid w:val="00D50096"/>
    <w:rsid w:val="00D51B8D"/>
    <w:rsid w:val="00D542C0"/>
    <w:rsid w:val="00D5783D"/>
    <w:rsid w:val="00D62754"/>
    <w:rsid w:val="00D6796F"/>
    <w:rsid w:val="00D710AA"/>
    <w:rsid w:val="00D76987"/>
    <w:rsid w:val="00D77286"/>
    <w:rsid w:val="00D80576"/>
    <w:rsid w:val="00D81DDE"/>
    <w:rsid w:val="00D830F4"/>
    <w:rsid w:val="00D84F0C"/>
    <w:rsid w:val="00D8524D"/>
    <w:rsid w:val="00D85997"/>
    <w:rsid w:val="00D8720B"/>
    <w:rsid w:val="00D90F1A"/>
    <w:rsid w:val="00D91599"/>
    <w:rsid w:val="00D928B1"/>
    <w:rsid w:val="00DA30F1"/>
    <w:rsid w:val="00DA4517"/>
    <w:rsid w:val="00DA4E3A"/>
    <w:rsid w:val="00DA5515"/>
    <w:rsid w:val="00DB227E"/>
    <w:rsid w:val="00DC2F25"/>
    <w:rsid w:val="00DC78FB"/>
    <w:rsid w:val="00DD7804"/>
    <w:rsid w:val="00DE046C"/>
    <w:rsid w:val="00DE2DC4"/>
    <w:rsid w:val="00DE3C89"/>
    <w:rsid w:val="00DE4CE8"/>
    <w:rsid w:val="00DE51DB"/>
    <w:rsid w:val="00E045EF"/>
    <w:rsid w:val="00E05F12"/>
    <w:rsid w:val="00E226E8"/>
    <w:rsid w:val="00E25F9D"/>
    <w:rsid w:val="00E2729C"/>
    <w:rsid w:val="00E279E8"/>
    <w:rsid w:val="00E27DDA"/>
    <w:rsid w:val="00E329BB"/>
    <w:rsid w:val="00E347D0"/>
    <w:rsid w:val="00E37566"/>
    <w:rsid w:val="00E46964"/>
    <w:rsid w:val="00E476C2"/>
    <w:rsid w:val="00E514ED"/>
    <w:rsid w:val="00E517B3"/>
    <w:rsid w:val="00E63509"/>
    <w:rsid w:val="00E65362"/>
    <w:rsid w:val="00E66FFD"/>
    <w:rsid w:val="00E7130A"/>
    <w:rsid w:val="00E76BB6"/>
    <w:rsid w:val="00E81E64"/>
    <w:rsid w:val="00E81F5E"/>
    <w:rsid w:val="00E917F6"/>
    <w:rsid w:val="00E932A6"/>
    <w:rsid w:val="00E94E02"/>
    <w:rsid w:val="00E954BD"/>
    <w:rsid w:val="00E95D86"/>
    <w:rsid w:val="00E97361"/>
    <w:rsid w:val="00EA4D2F"/>
    <w:rsid w:val="00EA66B5"/>
    <w:rsid w:val="00EB5DD7"/>
    <w:rsid w:val="00EB7765"/>
    <w:rsid w:val="00EC1D29"/>
    <w:rsid w:val="00EC4A25"/>
    <w:rsid w:val="00ED36B4"/>
    <w:rsid w:val="00ED3F32"/>
    <w:rsid w:val="00ED665A"/>
    <w:rsid w:val="00EE3B2D"/>
    <w:rsid w:val="00EE5242"/>
    <w:rsid w:val="00EF14C6"/>
    <w:rsid w:val="00F01681"/>
    <w:rsid w:val="00F067DD"/>
    <w:rsid w:val="00F06F87"/>
    <w:rsid w:val="00F075A6"/>
    <w:rsid w:val="00F10377"/>
    <w:rsid w:val="00F20266"/>
    <w:rsid w:val="00F234C4"/>
    <w:rsid w:val="00F262B7"/>
    <w:rsid w:val="00F31C99"/>
    <w:rsid w:val="00F33BC0"/>
    <w:rsid w:val="00F43F66"/>
    <w:rsid w:val="00F47CA7"/>
    <w:rsid w:val="00F537B8"/>
    <w:rsid w:val="00F555BD"/>
    <w:rsid w:val="00F6082D"/>
    <w:rsid w:val="00F64578"/>
    <w:rsid w:val="00F77CEB"/>
    <w:rsid w:val="00F82F26"/>
    <w:rsid w:val="00F86438"/>
    <w:rsid w:val="00F903F6"/>
    <w:rsid w:val="00F957A4"/>
    <w:rsid w:val="00F9635C"/>
    <w:rsid w:val="00FA2DBC"/>
    <w:rsid w:val="00FA451D"/>
    <w:rsid w:val="00FB3D79"/>
    <w:rsid w:val="00FB6C64"/>
    <w:rsid w:val="00FC1119"/>
    <w:rsid w:val="00FC33EB"/>
    <w:rsid w:val="00FC5C7E"/>
    <w:rsid w:val="00FD5A70"/>
    <w:rsid w:val="00FF45D4"/>
    <w:rsid w:val="00FF546E"/>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C931F5"/>
  <w15:chartTrackingRefBased/>
  <w15:docId w15:val="{E083973E-6CB1-4170-8903-5F5E9BED26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styleId="Tabellrutenett">
    <w:name w:val="Table Grid"/>
    <w:basedOn w:val="Vanligtabell"/>
    <w:uiPriority w:val="39"/>
    <w:rsid w:val="009D50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vsnitt">
    <w:name w:val="List Paragraph"/>
    <w:basedOn w:val="Normal"/>
    <w:uiPriority w:val="34"/>
    <w:qFormat/>
    <w:rsid w:val="009D505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3</Pages>
  <Words>827</Words>
  <Characters>4385</Characters>
  <Application>Microsoft Office Word</Application>
  <DocSecurity>4</DocSecurity>
  <Lines>36</Lines>
  <Paragraphs>10</Paragraphs>
  <ScaleCrop>false</ScaleCrop>
  <HeadingPairs>
    <vt:vector size="2" baseType="variant">
      <vt:variant>
        <vt:lpstr>Tittel</vt:lpstr>
      </vt:variant>
      <vt:variant>
        <vt:i4>1</vt:i4>
      </vt:variant>
    </vt:vector>
  </HeadingPairs>
  <TitlesOfParts>
    <vt:vector size="1" baseType="lpstr">
      <vt:lpstr/>
    </vt:vector>
  </TitlesOfParts>
  <Company>Stavanger kommune</Company>
  <LinksUpToDate>false</LinksUpToDate>
  <CharactersWithSpaces>5202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Kristin Mæland Feyling</dc:creator>
  <cp:keywords/>
  <dc:description/>
  <cp:lastModifiedBy>Anna Maria Lasota-Elijasz</cp:lastModifiedBy>
  <cp:revision>2</cp:revision>
  <dcterms:created xsi:type="dcterms:W3CDTF">2022-10-31T12:51:00Z</dcterms:created>
  <dcterms:modified xsi:type="dcterms:W3CDTF">2022-10-31T12:51:00Z</dcterms:modified>
</cp:coreProperties>
</file>