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4C599" w14:textId="002A74C6" w:rsidR="007E321C" w:rsidRPr="004B0DCB" w:rsidRDefault="004B0DCB" w:rsidP="004B0DCB">
      <w:pPr>
        <w:jc w:val="center"/>
        <w:rPr>
          <w:rFonts w:ascii="Times New Roman" w:hAnsi="Times New Roman" w:cs="Times New Roman"/>
          <w:sz w:val="32"/>
          <w:szCs w:val="32"/>
        </w:rPr>
      </w:pPr>
      <w:r w:rsidRPr="004B0DCB">
        <w:rPr>
          <w:rFonts w:ascii="Times New Roman" w:hAnsi="Times New Roman" w:cs="Times New Roman"/>
          <w:sz w:val="32"/>
          <w:szCs w:val="32"/>
        </w:rPr>
        <w:t xml:space="preserve">Månedsbrev </w:t>
      </w:r>
      <w:r w:rsidR="00B17165">
        <w:rPr>
          <w:rFonts w:ascii="Times New Roman" w:hAnsi="Times New Roman" w:cs="Times New Roman"/>
          <w:sz w:val="32"/>
          <w:szCs w:val="32"/>
        </w:rPr>
        <w:t>september</w:t>
      </w:r>
    </w:p>
    <w:p w14:paraId="3CED52BA" w14:textId="6D5B4E6F" w:rsidR="004B0DCB" w:rsidRPr="004B0DCB" w:rsidRDefault="00FC0E6C" w:rsidP="004B0DCB">
      <w:pPr>
        <w:jc w:val="center"/>
        <w:rPr>
          <w:rFonts w:ascii="Times New Roman" w:hAnsi="Times New Roman" w:cs="Times New Roman"/>
          <w:sz w:val="32"/>
          <w:szCs w:val="32"/>
        </w:rPr>
      </w:pPr>
      <w:r>
        <w:rPr>
          <w:rFonts w:ascii="Times New Roman" w:hAnsi="Times New Roman" w:cs="Times New Roman"/>
          <w:sz w:val="32"/>
          <w:szCs w:val="32"/>
        </w:rPr>
        <w:t>Isbjørnene</w:t>
      </w:r>
    </w:p>
    <w:p w14:paraId="778B82BB" w14:textId="77777777" w:rsidR="004B0DCB" w:rsidRDefault="004B0DCB"/>
    <w:tbl>
      <w:tblPr>
        <w:tblStyle w:val="Tabellrutenett"/>
        <w:tblW w:w="0" w:type="auto"/>
        <w:tblLook w:val="04A0" w:firstRow="1" w:lastRow="0" w:firstColumn="1" w:lastColumn="0" w:noHBand="0" w:noVBand="1"/>
      </w:tblPr>
      <w:tblGrid>
        <w:gridCol w:w="2830"/>
        <w:gridCol w:w="6226"/>
      </w:tblGrid>
      <w:tr w:rsidR="00305727" w14:paraId="2F9D1F9B" w14:textId="77777777" w:rsidTr="000566FA">
        <w:trPr>
          <w:trHeight w:val="4252"/>
        </w:trPr>
        <w:tc>
          <w:tcPr>
            <w:tcW w:w="2830" w:type="dxa"/>
          </w:tcPr>
          <w:p w14:paraId="3E2345FB" w14:textId="10755AC0" w:rsidR="004B0DCB" w:rsidRDefault="004B0DCB">
            <w:r>
              <w:t>Evaluering av</w:t>
            </w:r>
            <w:r w:rsidR="00B17165">
              <w:t xml:space="preserve"> august</w:t>
            </w:r>
          </w:p>
          <w:p w14:paraId="012741C9" w14:textId="5A135AD0" w:rsidR="00D66A49" w:rsidRDefault="00D66A49"/>
          <w:p w14:paraId="338FD081" w14:textId="14D64EA6" w:rsidR="00D66A49" w:rsidRDefault="00015638">
            <w:r>
              <w:t xml:space="preserve">   </w:t>
            </w:r>
            <w:r>
              <w:rPr>
                <w:noProof/>
              </w:rPr>
              <w:drawing>
                <wp:inline distT="0" distB="0" distL="0" distR="0" wp14:anchorId="53C12BAF" wp14:editId="37F80236">
                  <wp:extent cx="1870650" cy="1403090"/>
                  <wp:effectExtent l="5080" t="0" r="1905" b="1905"/>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5400000">
                            <a:off x="0" y="0"/>
                            <a:ext cx="1896214" cy="1422264"/>
                          </a:xfrm>
                          <a:prstGeom prst="rect">
                            <a:avLst/>
                          </a:prstGeom>
                          <a:noFill/>
                          <a:ln>
                            <a:noFill/>
                          </a:ln>
                        </pic:spPr>
                      </pic:pic>
                    </a:graphicData>
                  </a:graphic>
                </wp:inline>
              </w:drawing>
            </w:r>
          </w:p>
          <w:p w14:paraId="480D3F9A" w14:textId="3F4DD8BA" w:rsidR="00015638" w:rsidRDefault="00015638"/>
          <w:p w14:paraId="288032FC" w14:textId="5930B819" w:rsidR="00015638" w:rsidRDefault="00015638"/>
          <w:p w14:paraId="3D138D05" w14:textId="3215CEE9" w:rsidR="00015638" w:rsidRDefault="00015638"/>
          <w:p w14:paraId="09AF8F2C" w14:textId="2F144C40" w:rsidR="00015638" w:rsidRDefault="00015638"/>
          <w:p w14:paraId="38BDEEBE" w14:textId="697CD167" w:rsidR="00015638" w:rsidRDefault="00015638"/>
          <w:p w14:paraId="747A4936" w14:textId="125792EF" w:rsidR="00015638" w:rsidRDefault="00015638"/>
          <w:p w14:paraId="44AC871B" w14:textId="29C7FE10" w:rsidR="00015638" w:rsidRDefault="00015638"/>
          <w:p w14:paraId="786A6AD3" w14:textId="259117A4" w:rsidR="00015638" w:rsidRDefault="00015638"/>
          <w:p w14:paraId="4A44B323" w14:textId="48992745" w:rsidR="00015638" w:rsidRDefault="00015638"/>
          <w:p w14:paraId="36846EF0" w14:textId="11A0C41C" w:rsidR="00015638" w:rsidRDefault="00015638"/>
          <w:p w14:paraId="5F900E42" w14:textId="3A5F8A2C" w:rsidR="00015638" w:rsidRDefault="00015638">
            <w:r>
              <w:t xml:space="preserve">      </w:t>
            </w:r>
            <w:r>
              <w:rPr>
                <w:noProof/>
              </w:rPr>
              <w:drawing>
                <wp:inline distT="0" distB="0" distL="0" distR="0" wp14:anchorId="478B2922" wp14:editId="75EA62DC">
                  <wp:extent cx="1609178" cy="1206972"/>
                  <wp:effectExtent l="0" t="8255" r="1905"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5400000">
                            <a:off x="0" y="0"/>
                            <a:ext cx="1615521" cy="1211730"/>
                          </a:xfrm>
                          <a:prstGeom prst="rect">
                            <a:avLst/>
                          </a:prstGeom>
                          <a:noFill/>
                          <a:ln>
                            <a:noFill/>
                          </a:ln>
                        </pic:spPr>
                      </pic:pic>
                    </a:graphicData>
                  </a:graphic>
                </wp:inline>
              </w:drawing>
            </w:r>
          </w:p>
          <w:p w14:paraId="14C7F555" w14:textId="632199BA" w:rsidR="00D66A49" w:rsidRDefault="00015638">
            <w:r>
              <w:t xml:space="preserve">    </w:t>
            </w:r>
          </w:p>
          <w:p w14:paraId="6A40865F" w14:textId="46F19189" w:rsidR="00A52BC4" w:rsidRDefault="00A52BC4"/>
          <w:p w14:paraId="3C691DBF" w14:textId="27A6EE39" w:rsidR="003A047B" w:rsidRDefault="003A047B"/>
          <w:p w14:paraId="4A0DBF46" w14:textId="5B5AE9A6" w:rsidR="003A047B" w:rsidRDefault="00F92B3F">
            <w:r>
              <w:t xml:space="preserve"> </w:t>
            </w:r>
          </w:p>
          <w:p w14:paraId="486FE2B2" w14:textId="77777777" w:rsidR="00A52BC4" w:rsidRDefault="00A52BC4"/>
          <w:p w14:paraId="0758ADFE" w14:textId="33C8CE34" w:rsidR="00A52BC4" w:rsidRDefault="00A52BC4">
            <w:r>
              <w:t xml:space="preserve">      </w:t>
            </w:r>
          </w:p>
          <w:p w14:paraId="7017AF41" w14:textId="77777777" w:rsidR="00A52BC4" w:rsidRDefault="00A52BC4"/>
          <w:p w14:paraId="6F22BD7A" w14:textId="5A159A2C" w:rsidR="00A52BC4" w:rsidRDefault="00A52BC4"/>
          <w:p w14:paraId="22CBF0DA" w14:textId="77777777" w:rsidR="00E510ED" w:rsidRDefault="00E510ED"/>
          <w:p w14:paraId="3F16B025" w14:textId="50A493FB" w:rsidR="00270805" w:rsidRDefault="00015638">
            <w:r>
              <w:lastRenderedPageBreak/>
              <w:t xml:space="preserve">        </w:t>
            </w:r>
            <w:r w:rsidR="00270805">
              <w:t xml:space="preserve">    </w:t>
            </w:r>
            <w:r>
              <w:rPr>
                <w:noProof/>
              </w:rPr>
              <w:drawing>
                <wp:inline distT="0" distB="0" distL="0" distR="0" wp14:anchorId="54452AFE" wp14:editId="7C8F32DA">
                  <wp:extent cx="781050" cy="839629"/>
                  <wp:effectExtent l="0" t="0" r="0" b="0"/>
                  <wp:docPr id="2" name="Bilde 2" descr="Venner - Kanin og Pinnsvin. Kosedy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enner - Kanin og Pinnsvin. Kosedy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3490" cy="842252"/>
                          </a:xfrm>
                          <a:prstGeom prst="rect">
                            <a:avLst/>
                          </a:prstGeom>
                          <a:noFill/>
                          <a:ln>
                            <a:noFill/>
                          </a:ln>
                        </pic:spPr>
                      </pic:pic>
                    </a:graphicData>
                  </a:graphic>
                </wp:inline>
              </w:drawing>
            </w:r>
          </w:p>
          <w:p w14:paraId="66F26F99" w14:textId="49C27147" w:rsidR="00EB66A8" w:rsidRDefault="00EB66A8"/>
          <w:p w14:paraId="6CE8F9BE" w14:textId="77777777" w:rsidR="00EB66A8" w:rsidRDefault="00EB66A8"/>
          <w:p w14:paraId="7129A52C" w14:textId="2706CA32" w:rsidR="00B1498E" w:rsidRDefault="00EB66A8">
            <w:r>
              <w:t xml:space="preserve">       </w:t>
            </w:r>
          </w:p>
          <w:p w14:paraId="65B2752E" w14:textId="77777777" w:rsidR="00E510ED" w:rsidRDefault="00E510ED">
            <w:pPr>
              <w:rPr>
                <w:sz w:val="18"/>
                <w:szCs w:val="18"/>
              </w:rPr>
            </w:pPr>
          </w:p>
          <w:p w14:paraId="0A464AA5" w14:textId="77777777" w:rsidR="00D75650" w:rsidRPr="00D75650" w:rsidRDefault="00D75650" w:rsidP="00D75650"/>
          <w:p w14:paraId="0DC1697A" w14:textId="6D7F015A" w:rsidR="009907A8" w:rsidRDefault="00D66A49" w:rsidP="00B1498E">
            <w:r>
              <w:t xml:space="preserve">    </w:t>
            </w:r>
            <w:r w:rsidR="00015638">
              <w:t xml:space="preserve">      </w:t>
            </w:r>
            <w:r>
              <w:rPr>
                <w:noProof/>
              </w:rPr>
              <w:drawing>
                <wp:inline distT="0" distB="0" distL="0" distR="0" wp14:anchorId="3928F36F" wp14:editId="35B22C11">
                  <wp:extent cx="868870" cy="1343025"/>
                  <wp:effectExtent l="0" t="0" r="7620" b="0"/>
                  <wp:docPr id="4" name="Bilde 4" descr="Ti små vennebøker - Linda Palm » Bokklubb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i små vennebøker - Linda Palm » Bokklubbe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4951" cy="1352425"/>
                          </a:xfrm>
                          <a:prstGeom prst="rect">
                            <a:avLst/>
                          </a:prstGeom>
                          <a:noFill/>
                          <a:ln>
                            <a:noFill/>
                          </a:ln>
                        </pic:spPr>
                      </pic:pic>
                    </a:graphicData>
                  </a:graphic>
                </wp:inline>
              </w:drawing>
            </w:r>
          </w:p>
          <w:p w14:paraId="3F792BEA" w14:textId="66F0D064" w:rsidR="00F85A86" w:rsidRDefault="00305727" w:rsidP="00B1498E">
            <w:r>
              <w:t xml:space="preserve">       </w:t>
            </w:r>
          </w:p>
          <w:p w14:paraId="26968FD8" w14:textId="77777777" w:rsidR="00F85A86" w:rsidRPr="00D75650" w:rsidRDefault="00F85A86" w:rsidP="00B1498E"/>
        </w:tc>
        <w:tc>
          <w:tcPr>
            <w:tcW w:w="6226" w:type="dxa"/>
          </w:tcPr>
          <w:p w14:paraId="79191128" w14:textId="4EFE2353" w:rsidR="004B0DCB" w:rsidRDefault="004B0DCB">
            <w:r>
              <w:lastRenderedPageBreak/>
              <w:t xml:space="preserve">Hei alle sammen! </w:t>
            </w:r>
          </w:p>
          <w:p w14:paraId="069E1719" w14:textId="6E541C60" w:rsidR="00FC0E6C" w:rsidRDefault="00FC0E6C"/>
          <w:p w14:paraId="3217403F" w14:textId="796724B9" w:rsidR="00FC0E6C" w:rsidRDefault="00FC0E6C" w:rsidP="00B17165">
            <w:r>
              <w:t xml:space="preserve">Da var </w:t>
            </w:r>
            <w:r w:rsidR="00B17165">
              <w:t>august</w:t>
            </w:r>
            <w:r>
              <w:t xml:space="preserve"> måned over</w:t>
            </w:r>
            <w:r w:rsidR="00B17165">
              <w:t xml:space="preserve"> og sommeren er på hell.</w:t>
            </w:r>
            <w:r>
              <w:t xml:space="preserve"> </w:t>
            </w:r>
          </w:p>
          <w:p w14:paraId="04F8CC97" w14:textId="42051821" w:rsidR="00B17165" w:rsidRDefault="00B17165" w:rsidP="00B17165">
            <w:r>
              <w:t>De fleste er tilbake fra ferie og vi er klar for å ta fatt på et nytt barnehageår, bli kjent med nye barn og slå oss til ro med at fjorårets førskolebarn er begynt på skolen.</w:t>
            </w:r>
          </w:p>
          <w:p w14:paraId="587B84F3" w14:textId="3BE789AE" w:rsidR="00B17165" w:rsidRDefault="00B17165" w:rsidP="00B17165">
            <w:r>
              <w:t xml:space="preserve">Vi har hatt </w:t>
            </w:r>
            <w:r w:rsidR="0052006F">
              <w:t xml:space="preserve">det fint i årets </w:t>
            </w:r>
            <w:r>
              <w:t>sommer</w:t>
            </w:r>
            <w:r w:rsidR="0052006F">
              <w:t xml:space="preserve">barnehage- uker. Vi har fått følt på skikkelig sommer- </w:t>
            </w:r>
            <w:r w:rsidR="00F4275D">
              <w:t>regn,</w:t>
            </w:r>
            <w:r w:rsidR="0052006F">
              <w:t xml:space="preserve"> lyn og torden</w:t>
            </w:r>
            <w:r w:rsidR="00F4275D">
              <w:t>, sol</w:t>
            </w:r>
            <w:r w:rsidR="0052006F">
              <w:t xml:space="preserve">- en skikkelig vestlandsommer som vi er ganske vant til. Vi har hatt mange </w:t>
            </w:r>
            <w:r>
              <w:t xml:space="preserve">kjekke </w:t>
            </w:r>
            <w:r w:rsidR="0052006F">
              <w:t>uker med forskjellige aktiviteter og tema. Vi har fått lekt med mange barn og voksne som vi til vanlig ikke er så mye sammen med. Vi har kost oss</w:t>
            </w:r>
            <w:r w:rsidR="00F4275D">
              <w:t>.</w:t>
            </w:r>
          </w:p>
          <w:p w14:paraId="3C999F05" w14:textId="6C764F3E" w:rsidR="00F4275D" w:rsidRDefault="00F4275D" w:rsidP="00B17165"/>
          <w:p w14:paraId="354C3ACA" w14:textId="2651B0D7" w:rsidR="00F4275D" w:rsidRDefault="00F4275D" w:rsidP="00B17165">
            <w:r>
              <w:t>Etter 5 uker med tema</w:t>
            </w:r>
            <w:r w:rsidR="003055D5">
              <w:t xml:space="preserve"> og i gruppe på tvers</w:t>
            </w:r>
            <w:r>
              <w:t>, var vi klar til å trekke oss tilbake til hver vår avdeling, ønske nye barn velkommen til ny avdeling og «gamle barn» velkommen tilbake.</w:t>
            </w:r>
          </w:p>
          <w:p w14:paraId="41793986" w14:textId="7F914BF1" w:rsidR="00F4275D" w:rsidRDefault="00071BFF" w:rsidP="00B17165">
            <w:r>
              <w:t>Vi har vært så heldige å fått 2 barn fra grevling avdelingen og 3 barn fra sjiraffene som nå er blitt isbjørner. Hele første uken ble de fulgt opp av trygge voksne for å gjøre overgangen finest</w:t>
            </w:r>
            <w:r w:rsidR="000E73F0">
              <w:t xml:space="preserve"> og best mulig. Dette har vi god erfaring med og vi er heldige når vi får dette til. Da får barna bli kjent med oss nye voksne, mens de fremdeles har den trygge rundt seg. Tilvenningsdagene vi har i april og mai og er gull verdt. </w:t>
            </w:r>
            <w:r w:rsidR="00650A2D">
              <w:t>Det</w:t>
            </w:r>
            <w:r w:rsidR="003055D5">
              <w:t xml:space="preserve"> er trygt å </w:t>
            </w:r>
            <w:r w:rsidR="00650A2D">
              <w:t>komme</w:t>
            </w:r>
            <w:r w:rsidR="000E73F0">
              <w:t xml:space="preserve"> opp til kjente ansikter og kjente leker og rom.</w:t>
            </w:r>
          </w:p>
          <w:p w14:paraId="41CE3890" w14:textId="20555883" w:rsidR="000E73F0" w:rsidRDefault="000E73F0" w:rsidP="00B17165">
            <w:r>
              <w:t xml:space="preserve">Av og til kommer det litt reaksjoner og barna savner hjem og sitt gamle kjente. </w:t>
            </w:r>
            <w:r w:rsidR="00650A2D">
              <w:t xml:space="preserve">Vi prøver da vårt beste med å besøke de/ det som er trygt. Tutt, kos og kjente leker hjelper og et trygt </w:t>
            </w:r>
            <w:r w:rsidR="003055D5">
              <w:t>og</w:t>
            </w:r>
            <w:r w:rsidR="00650A2D">
              <w:t xml:space="preserve"> godt fang har vi alltid å tilby.  </w:t>
            </w:r>
          </w:p>
          <w:p w14:paraId="1216FBE3" w14:textId="46254368" w:rsidR="0002112E" w:rsidRDefault="0002112E" w:rsidP="00B17165">
            <w:r>
              <w:t>Vi snakker m</w:t>
            </w:r>
            <w:r w:rsidR="003705C8">
              <w:t>ye om det, at er lov å være lei seg når mamma eller pappa går og bekrefter følelsene deres.</w:t>
            </w:r>
          </w:p>
          <w:p w14:paraId="53E936CD" w14:textId="34E82D64" w:rsidR="00672E98" w:rsidRDefault="00672E98" w:rsidP="00B17165"/>
          <w:p w14:paraId="30D677BF" w14:textId="79E1B8F0" w:rsidR="00672E98" w:rsidRDefault="00672E98" w:rsidP="00B17165">
            <w:r>
              <w:t>Vi har sånn smått kommet i gang med litt rutiner. Men først og fremst er fokuset på å bli kjent. Vi tar ting i barns tempo og ser at utforskningsfasen ikke er helt ferdig enda. Vi har mange nye leker som de nye barna ikke har lekt så mye med, så det er naturlig at de vil leke litt overalt og med alle lekene samtidig</w:t>
            </w:r>
            <w:r w:rsidR="003705C8">
              <w:t>- føle seg litt frem.</w:t>
            </w:r>
          </w:p>
          <w:p w14:paraId="4398C0C2" w14:textId="0CA64A41" w:rsidR="0002112E" w:rsidRDefault="0002112E" w:rsidP="00B17165">
            <w:r>
              <w:t>Derfor blir det litt naturlig at tema i samlingene våre er bli kjent, lære oss navn, følelser og vennska</w:t>
            </w:r>
            <w:r w:rsidR="003705C8">
              <w:t>p.</w:t>
            </w:r>
          </w:p>
          <w:p w14:paraId="2C6A0480" w14:textId="605C57C3" w:rsidR="0002112E" w:rsidRDefault="0002112E" w:rsidP="00B17165">
            <w:r>
              <w:t>Vi starter samlingen med opprop før vi synger forskjellige navnesanger.</w:t>
            </w:r>
          </w:p>
          <w:p w14:paraId="519FB4A5" w14:textId="056809D1" w:rsidR="0002112E" w:rsidRDefault="0002112E" w:rsidP="00B17165">
            <w:r>
              <w:lastRenderedPageBreak/>
              <w:t>Vi har fått besøk av en kanin og et pinnsvin. Disse 2 har begynt i barnehagen og må lære seg</w:t>
            </w:r>
            <w:r w:rsidR="003705C8">
              <w:t xml:space="preserve"> en masse nye ting.</w:t>
            </w:r>
          </w:p>
          <w:p w14:paraId="034D4A41" w14:textId="306B6C70" w:rsidR="003705C8" w:rsidRDefault="003705C8" w:rsidP="00B17165">
            <w:r>
              <w:t xml:space="preserve">Dette er basert på vennskap og følelser. Enkelt og konkret verktøy når vi </w:t>
            </w:r>
            <w:r w:rsidR="00D131C0">
              <w:t>jobber</w:t>
            </w:r>
            <w:r>
              <w:t xml:space="preserve"> med empati og sosial kompetanse.</w:t>
            </w:r>
          </w:p>
          <w:p w14:paraId="30FD1511" w14:textId="624963B0" w:rsidR="003705C8" w:rsidRDefault="003705C8" w:rsidP="00B17165">
            <w:r>
              <w:t>Vi tar utgangspunkt i små fortellinger som er relevante her og nå.</w:t>
            </w:r>
          </w:p>
          <w:p w14:paraId="348237BF" w14:textId="742B16EC" w:rsidR="00D131C0" w:rsidRDefault="00D131C0" w:rsidP="00B17165">
            <w:r>
              <w:t xml:space="preserve">Samarbeid, dele, vente på tur, snakke om det, si stopp er noe av det bøkene handler om. Visualisere gjennom bøker og vennekort for så å implementere </w:t>
            </w:r>
            <w:r w:rsidR="00C30E5E">
              <w:t>dette i hverdagen vår- i leken og i våre daglige rutiner.</w:t>
            </w:r>
          </w:p>
          <w:p w14:paraId="54CB48D4" w14:textId="746D8630" w:rsidR="00D131C0" w:rsidRDefault="00D131C0" w:rsidP="00B17165">
            <w:r>
              <w:t>Samling er noe barna på isbjørnene setter stor pris. De er engasjert og spente på hva som kommer. De gjør det enkelt å bygge videre på historier.</w:t>
            </w:r>
          </w:p>
          <w:p w14:paraId="28C1E39D" w14:textId="3145C166" w:rsidR="00C30E5E" w:rsidRDefault="00C30E5E" w:rsidP="00B17165"/>
          <w:p w14:paraId="5C1924D8" w14:textId="0AE66BEF" w:rsidR="00C30E5E" w:rsidRDefault="00C30E5E" w:rsidP="00B17165">
            <w:r>
              <w:t>Vi deler barna opp i grupper i løpet av dagen</w:t>
            </w:r>
            <w:r w:rsidR="00FC5CB0">
              <w:t>.</w:t>
            </w:r>
          </w:p>
          <w:p w14:paraId="4E5D44A4" w14:textId="3AEDE172" w:rsidR="00FC5CB0" w:rsidRDefault="00FC5CB0" w:rsidP="00B17165">
            <w:r>
              <w:t xml:space="preserve">Etter frokost har vi først litt frilek før vi deler de. </w:t>
            </w:r>
          </w:p>
          <w:p w14:paraId="52EE92ED" w14:textId="27C9B858" w:rsidR="00FC5CB0" w:rsidRDefault="00FC5CB0" w:rsidP="00B17165">
            <w:r>
              <w:t>Ute gruppe, forming, spill og konstruksjons/ rollelek.</w:t>
            </w:r>
          </w:p>
          <w:p w14:paraId="7C2950E1" w14:textId="2546DE15" w:rsidR="005A4CD7" w:rsidRDefault="00FC5CB0" w:rsidP="00C30E5E">
            <w:r>
              <w:t>Onsdagen har vi sånn smått begynt med tur</w:t>
            </w:r>
            <w:r w:rsidR="00AC0492">
              <w:t xml:space="preserve"> </w:t>
            </w:r>
            <w:r>
              <w:t>dagen vår</w:t>
            </w:r>
            <w:r w:rsidR="00AC0492">
              <w:t>. Vi har startet med turer i nærmiljøet</w:t>
            </w:r>
            <w:r w:rsidR="00D3014B">
              <w:t xml:space="preserve"> og nedsiden av barnehagen.</w:t>
            </w:r>
            <w:r w:rsidR="00AC0492">
              <w:t xml:space="preserve"> Her har vi fokus på å ta tak i det barna finner interessant og spennende for å erfare og få et </w:t>
            </w:r>
            <w:r w:rsidR="00D3014B">
              <w:t>fornyet og bredere perspektiv på hva området faktisk har å tilby. Viktig å utforske på barnas premisser.</w:t>
            </w:r>
          </w:p>
          <w:p w14:paraId="2E5936EE" w14:textId="647F2131" w:rsidR="00AC0492" w:rsidRPr="00AC0492" w:rsidRDefault="00AC0492" w:rsidP="00C30E5E"/>
        </w:tc>
      </w:tr>
      <w:tr w:rsidR="00305727" w14:paraId="47ACDBBB" w14:textId="77777777" w:rsidTr="00F92B3F">
        <w:tc>
          <w:tcPr>
            <w:tcW w:w="2830" w:type="dxa"/>
          </w:tcPr>
          <w:p w14:paraId="39D23A4D" w14:textId="77777777" w:rsidR="002C1440" w:rsidRDefault="002C1440" w:rsidP="002C1440">
            <w:r>
              <w:lastRenderedPageBreak/>
              <w:t>Annen informasjon</w:t>
            </w:r>
          </w:p>
          <w:p w14:paraId="51137044" w14:textId="77777777" w:rsidR="002C1440" w:rsidRDefault="002C1440" w:rsidP="002C1440">
            <w:r>
              <w:rPr>
                <w:rFonts w:ascii="Times New Roman" w:hAnsi="Times New Roman" w:cs="Times New Roman"/>
                <w:b/>
                <w:noProof/>
                <w:color w:val="5B9BD5" w:themeColor="accent5"/>
                <w:sz w:val="32"/>
              </w:rPr>
              <w:drawing>
                <wp:inline distT="0" distB="0" distL="0" distR="0" wp14:anchorId="4CC9A552" wp14:editId="6ED82795">
                  <wp:extent cx="1066800" cy="10668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inline>
              </w:drawing>
            </w:r>
          </w:p>
        </w:tc>
        <w:tc>
          <w:tcPr>
            <w:tcW w:w="6226" w:type="dxa"/>
          </w:tcPr>
          <w:p w14:paraId="6559E170" w14:textId="5D90C0BE" w:rsidR="009907A8" w:rsidRDefault="009907A8" w:rsidP="0059177E">
            <w:r>
              <w:t>Hjelp oss å holde orden i klær nede i garderoben</w:t>
            </w:r>
            <w:r w:rsidR="00305727">
              <w:t xml:space="preserve"> og pass på å ha nok skiftetøy.</w:t>
            </w:r>
          </w:p>
          <w:p w14:paraId="303E2BC9" w14:textId="0CDB7BF7" w:rsidR="00D66A49" w:rsidRDefault="00D66A49" w:rsidP="0059177E"/>
          <w:p w14:paraId="0AAC3C31" w14:textId="0C8DD4CF" w:rsidR="00FC5CB0" w:rsidRDefault="00FC5CB0" w:rsidP="0059177E"/>
          <w:p w14:paraId="3829B4BC" w14:textId="2AC28207" w:rsidR="00FC5CB0" w:rsidRDefault="00FC5CB0" w:rsidP="0059177E">
            <w:r>
              <w:t xml:space="preserve">Vi tar en runde med foreldresamtaler </w:t>
            </w:r>
            <w:r w:rsidR="00D66A49">
              <w:t>i oktober, men hvis noen har behov for en samtale før det, ta gjerne kontakt.</w:t>
            </w:r>
          </w:p>
          <w:p w14:paraId="03031B71" w14:textId="294069D0" w:rsidR="00D3014B" w:rsidRDefault="00D3014B" w:rsidP="0059177E"/>
          <w:p w14:paraId="2728070A" w14:textId="02AA4BF4" w:rsidR="00D3014B" w:rsidRDefault="00D3014B" w:rsidP="0059177E">
            <w:r>
              <w:t>Ute i garderoben henger det bilder av oss og hvilke vakter vi har/ skal ha.</w:t>
            </w:r>
          </w:p>
          <w:p w14:paraId="136A3933" w14:textId="77777777" w:rsidR="00FC5CB0" w:rsidRDefault="00FC5CB0" w:rsidP="0059177E"/>
          <w:p w14:paraId="05F9D9BD" w14:textId="5EBCFE07" w:rsidR="00A52BC4" w:rsidRDefault="00A52BC4" w:rsidP="0059177E">
            <w:r>
              <w:t xml:space="preserve">Gi oss gjerne en tilbakemelding hvis barnet ditt skal ha fri </w:t>
            </w:r>
            <w:r w:rsidR="0012272F">
              <w:t>i langhelger. Dette er fordi at vi bedre kan planlegge avspasering og feriedager for personalet når det passer best.</w:t>
            </w:r>
          </w:p>
          <w:p w14:paraId="2B3FBFC6" w14:textId="6D210728" w:rsidR="002C1440" w:rsidRDefault="005A4CD7" w:rsidP="00812480">
            <w:r>
              <w:t xml:space="preserve">Ta </w:t>
            </w:r>
            <w:r w:rsidR="00A52BC4">
              <w:t xml:space="preserve">ellers </w:t>
            </w:r>
            <w:r>
              <w:t>kontakt hvis dere lurer på noe.</w:t>
            </w:r>
          </w:p>
        </w:tc>
      </w:tr>
      <w:tr w:rsidR="00305727" w14:paraId="38C4A5AA" w14:textId="77777777" w:rsidTr="00F92B3F">
        <w:tc>
          <w:tcPr>
            <w:tcW w:w="2830" w:type="dxa"/>
          </w:tcPr>
          <w:p w14:paraId="4D7675BE" w14:textId="77777777" w:rsidR="002C1440" w:rsidRDefault="002C1440" w:rsidP="002C1440">
            <w:r>
              <w:t xml:space="preserve">Hilsen: </w:t>
            </w:r>
          </w:p>
        </w:tc>
        <w:tc>
          <w:tcPr>
            <w:tcW w:w="6226" w:type="dxa"/>
          </w:tcPr>
          <w:p w14:paraId="548FC793" w14:textId="77777777" w:rsidR="00CC79BC" w:rsidRDefault="00CC79BC" w:rsidP="002C1440">
            <w:r>
              <w:t>Stine Håstø</w:t>
            </w:r>
          </w:p>
          <w:p w14:paraId="2AE82C2B" w14:textId="77777777" w:rsidR="00CC79BC" w:rsidRDefault="00CC79BC" w:rsidP="002C1440">
            <w:r>
              <w:t>Konstituert ped</w:t>
            </w:r>
            <w:r w:rsidR="00280759">
              <w:t>agogisk</w:t>
            </w:r>
            <w:r>
              <w:t>. leder</w:t>
            </w:r>
          </w:p>
          <w:p w14:paraId="27F33854" w14:textId="77777777" w:rsidR="002C1440" w:rsidRDefault="002F4775" w:rsidP="002C1440">
            <w:hyperlink r:id="rId13" w:history="1">
              <w:r w:rsidR="002C1440" w:rsidRPr="00181ACD">
                <w:rPr>
                  <w:rStyle w:val="Hyperkobling"/>
                </w:rPr>
                <w:t>stine.hasto@stavanger.kommune.no</w:t>
              </w:r>
            </w:hyperlink>
          </w:p>
        </w:tc>
      </w:tr>
    </w:tbl>
    <w:p w14:paraId="6B14389B" w14:textId="77777777" w:rsidR="004B0DCB" w:rsidRDefault="004B0DCB"/>
    <w:sectPr w:rsidR="004B0DCB" w:rsidSect="004428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E237B" w14:textId="77777777" w:rsidR="00D7478F" w:rsidRDefault="00D7478F" w:rsidP="004B0DCB">
      <w:r>
        <w:separator/>
      </w:r>
    </w:p>
  </w:endnote>
  <w:endnote w:type="continuationSeparator" w:id="0">
    <w:p w14:paraId="370C8D6F" w14:textId="77777777" w:rsidR="00D7478F" w:rsidRDefault="00D7478F" w:rsidP="004B0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37570" w14:textId="77777777" w:rsidR="00D7478F" w:rsidRDefault="00D7478F" w:rsidP="004B0DCB">
      <w:r>
        <w:separator/>
      </w:r>
    </w:p>
  </w:footnote>
  <w:footnote w:type="continuationSeparator" w:id="0">
    <w:p w14:paraId="1FA48DFE" w14:textId="77777777" w:rsidR="00D7478F" w:rsidRDefault="00D7478F" w:rsidP="004B0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A4F84"/>
    <w:multiLevelType w:val="hybridMultilevel"/>
    <w:tmpl w:val="5D70E6BA"/>
    <w:lvl w:ilvl="0" w:tplc="EB2CA7C2">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D7B49F8"/>
    <w:multiLevelType w:val="hybridMultilevel"/>
    <w:tmpl w:val="C4F6AB06"/>
    <w:lvl w:ilvl="0" w:tplc="8BA257C6">
      <w:start w:val="1"/>
      <w:numFmt w:val="bullet"/>
      <w:lvlText w:val="•"/>
      <w:lvlJc w:val="left"/>
      <w:pPr>
        <w:tabs>
          <w:tab w:val="num" w:pos="720"/>
        </w:tabs>
        <w:ind w:left="720" w:hanging="360"/>
      </w:pPr>
      <w:rPr>
        <w:rFonts w:ascii="Arial" w:hAnsi="Arial" w:hint="default"/>
      </w:rPr>
    </w:lvl>
    <w:lvl w:ilvl="1" w:tplc="CE60EE50" w:tentative="1">
      <w:start w:val="1"/>
      <w:numFmt w:val="bullet"/>
      <w:lvlText w:val="•"/>
      <w:lvlJc w:val="left"/>
      <w:pPr>
        <w:tabs>
          <w:tab w:val="num" w:pos="1440"/>
        </w:tabs>
        <w:ind w:left="1440" w:hanging="360"/>
      </w:pPr>
      <w:rPr>
        <w:rFonts w:ascii="Arial" w:hAnsi="Arial" w:hint="default"/>
      </w:rPr>
    </w:lvl>
    <w:lvl w:ilvl="2" w:tplc="3406392A" w:tentative="1">
      <w:start w:val="1"/>
      <w:numFmt w:val="bullet"/>
      <w:lvlText w:val="•"/>
      <w:lvlJc w:val="left"/>
      <w:pPr>
        <w:tabs>
          <w:tab w:val="num" w:pos="2160"/>
        </w:tabs>
        <w:ind w:left="2160" w:hanging="360"/>
      </w:pPr>
      <w:rPr>
        <w:rFonts w:ascii="Arial" w:hAnsi="Arial" w:hint="default"/>
      </w:rPr>
    </w:lvl>
    <w:lvl w:ilvl="3" w:tplc="528C4832" w:tentative="1">
      <w:start w:val="1"/>
      <w:numFmt w:val="bullet"/>
      <w:lvlText w:val="•"/>
      <w:lvlJc w:val="left"/>
      <w:pPr>
        <w:tabs>
          <w:tab w:val="num" w:pos="2880"/>
        </w:tabs>
        <w:ind w:left="2880" w:hanging="360"/>
      </w:pPr>
      <w:rPr>
        <w:rFonts w:ascii="Arial" w:hAnsi="Arial" w:hint="default"/>
      </w:rPr>
    </w:lvl>
    <w:lvl w:ilvl="4" w:tplc="315E2D1A" w:tentative="1">
      <w:start w:val="1"/>
      <w:numFmt w:val="bullet"/>
      <w:lvlText w:val="•"/>
      <w:lvlJc w:val="left"/>
      <w:pPr>
        <w:tabs>
          <w:tab w:val="num" w:pos="3600"/>
        </w:tabs>
        <w:ind w:left="3600" w:hanging="360"/>
      </w:pPr>
      <w:rPr>
        <w:rFonts w:ascii="Arial" w:hAnsi="Arial" w:hint="default"/>
      </w:rPr>
    </w:lvl>
    <w:lvl w:ilvl="5" w:tplc="8996B984" w:tentative="1">
      <w:start w:val="1"/>
      <w:numFmt w:val="bullet"/>
      <w:lvlText w:val="•"/>
      <w:lvlJc w:val="left"/>
      <w:pPr>
        <w:tabs>
          <w:tab w:val="num" w:pos="4320"/>
        </w:tabs>
        <w:ind w:left="4320" w:hanging="360"/>
      </w:pPr>
      <w:rPr>
        <w:rFonts w:ascii="Arial" w:hAnsi="Arial" w:hint="default"/>
      </w:rPr>
    </w:lvl>
    <w:lvl w:ilvl="6" w:tplc="87C89240" w:tentative="1">
      <w:start w:val="1"/>
      <w:numFmt w:val="bullet"/>
      <w:lvlText w:val="•"/>
      <w:lvlJc w:val="left"/>
      <w:pPr>
        <w:tabs>
          <w:tab w:val="num" w:pos="5040"/>
        </w:tabs>
        <w:ind w:left="5040" w:hanging="360"/>
      </w:pPr>
      <w:rPr>
        <w:rFonts w:ascii="Arial" w:hAnsi="Arial" w:hint="default"/>
      </w:rPr>
    </w:lvl>
    <w:lvl w:ilvl="7" w:tplc="2A0C636C" w:tentative="1">
      <w:start w:val="1"/>
      <w:numFmt w:val="bullet"/>
      <w:lvlText w:val="•"/>
      <w:lvlJc w:val="left"/>
      <w:pPr>
        <w:tabs>
          <w:tab w:val="num" w:pos="5760"/>
        </w:tabs>
        <w:ind w:left="5760" w:hanging="360"/>
      </w:pPr>
      <w:rPr>
        <w:rFonts w:ascii="Arial" w:hAnsi="Arial" w:hint="default"/>
      </w:rPr>
    </w:lvl>
    <w:lvl w:ilvl="8" w:tplc="9FEA4196" w:tentative="1">
      <w:start w:val="1"/>
      <w:numFmt w:val="bullet"/>
      <w:lvlText w:val="•"/>
      <w:lvlJc w:val="left"/>
      <w:pPr>
        <w:tabs>
          <w:tab w:val="num" w:pos="6480"/>
        </w:tabs>
        <w:ind w:left="6480" w:hanging="360"/>
      </w:pPr>
      <w:rPr>
        <w:rFonts w:ascii="Arial" w:hAnsi="Arial" w:hint="default"/>
      </w:rPr>
    </w:lvl>
  </w:abstractNum>
  <w:num w:numId="1" w16cid:durableId="1258443423">
    <w:abstractNumId w:val="0"/>
  </w:num>
  <w:num w:numId="2" w16cid:durableId="17690403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DCB"/>
    <w:rsid w:val="00015638"/>
    <w:rsid w:val="0002112E"/>
    <w:rsid w:val="0004607A"/>
    <w:rsid w:val="000566FA"/>
    <w:rsid w:val="000649FA"/>
    <w:rsid w:val="00071BFF"/>
    <w:rsid w:val="000E73F0"/>
    <w:rsid w:val="0012272F"/>
    <w:rsid w:val="00136FCF"/>
    <w:rsid w:val="00150FD7"/>
    <w:rsid w:val="00171785"/>
    <w:rsid w:val="00186F5C"/>
    <w:rsid w:val="0019420B"/>
    <w:rsid w:val="001F0AEB"/>
    <w:rsid w:val="001F592C"/>
    <w:rsid w:val="002126B9"/>
    <w:rsid w:val="00251CD6"/>
    <w:rsid w:val="00270805"/>
    <w:rsid w:val="00280759"/>
    <w:rsid w:val="002B563A"/>
    <w:rsid w:val="002C1440"/>
    <w:rsid w:val="002D25E8"/>
    <w:rsid w:val="002F4775"/>
    <w:rsid w:val="00302E9D"/>
    <w:rsid w:val="003055D5"/>
    <w:rsid w:val="00305727"/>
    <w:rsid w:val="00351BC2"/>
    <w:rsid w:val="003705C8"/>
    <w:rsid w:val="003A047B"/>
    <w:rsid w:val="003B059B"/>
    <w:rsid w:val="003F44B4"/>
    <w:rsid w:val="00442876"/>
    <w:rsid w:val="0045528D"/>
    <w:rsid w:val="00466438"/>
    <w:rsid w:val="004B0DCB"/>
    <w:rsid w:val="004B424B"/>
    <w:rsid w:val="004B5891"/>
    <w:rsid w:val="004C6D0B"/>
    <w:rsid w:val="004D03DF"/>
    <w:rsid w:val="00506967"/>
    <w:rsid w:val="00506AF1"/>
    <w:rsid w:val="0052006F"/>
    <w:rsid w:val="0052790A"/>
    <w:rsid w:val="0059177E"/>
    <w:rsid w:val="005A4CD7"/>
    <w:rsid w:val="00650A2D"/>
    <w:rsid w:val="006549D1"/>
    <w:rsid w:val="00672E98"/>
    <w:rsid w:val="006B3F31"/>
    <w:rsid w:val="006C4B16"/>
    <w:rsid w:val="006E6045"/>
    <w:rsid w:val="007626F1"/>
    <w:rsid w:val="00765B73"/>
    <w:rsid w:val="00777BD3"/>
    <w:rsid w:val="007D715B"/>
    <w:rsid w:val="007E4455"/>
    <w:rsid w:val="00812480"/>
    <w:rsid w:val="00820C15"/>
    <w:rsid w:val="00886641"/>
    <w:rsid w:val="008A5A68"/>
    <w:rsid w:val="008B5D83"/>
    <w:rsid w:val="008F7B5A"/>
    <w:rsid w:val="00944C10"/>
    <w:rsid w:val="00984834"/>
    <w:rsid w:val="009907A8"/>
    <w:rsid w:val="009B266C"/>
    <w:rsid w:val="009E4E01"/>
    <w:rsid w:val="00A07831"/>
    <w:rsid w:val="00A52BC4"/>
    <w:rsid w:val="00A80635"/>
    <w:rsid w:val="00A80BFE"/>
    <w:rsid w:val="00A87341"/>
    <w:rsid w:val="00A92713"/>
    <w:rsid w:val="00AC0492"/>
    <w:rsid w:val="00AF0507"/>
    <w:rsid w:val="00B1498E"/>
    <w:rsid w:val="00B17165"/>
    <w:rsid w:val="00B60A9F"/>
    <w:rsid w:val="00B678A5"/>
    <w:rsid w:val="00B9309D"/>
    <w:rsid w:val="00BF04CD"/>
    <w:rsid w:val="00C11AA2"/>
    <w:rsid w:val="00C12888"/>
    <w:rsid w:val="00C30E5E"/>
    <w:rsid w:val="00CA3959"/>
    <w:rsid w:val="00CC79BC"/>
    <w:rsid w:val="00D131C0"/>
    <w:rsid w:val="00D3014B"/>
    <w:rsid w:val="00D3406B"/>
    <w:rsid w:val="00D66A49"/>
    <w:rsid w:val="00D66D4D"/>
    <w:rsid w:val="00D7478F"/>
    <w:rsid w:val="00D75650"/>
    <w:rsid w:val="00E06754"/>
    <w:rsid w:val="00E43D48"/>
    <w:rsid w:val="00E510ED"/>
    <w:rsid w:val="00E5505D"/>
    <w:rsid w:val="00E83BEF"/>
    <w:rsid w:val="00EB4BBE"/>
    <w:rsid w:val="00EB66A8"/>
    <w:rsid w:val="00EE59D2"/>
    <w:rsid w:val="00F20F03"/>
    <w:rsid w:val="00F25031"/>
    <w:rsid w:val="00F4275D"/>
    <w:rsid w:val="00F42D5E"/>
    <w:rsid w:val="00F5081A"/>
    <w:rsid w:val="00F85A86"/>
    <w:rsid w:val="00F92B3F"/>
    <w:rsid w:val="00FC0E6C"/>
    <w:rsid w:val="00FC5CB0"/>
    <w:rsid w:val="00FC7DF8"/>
    <w:rsid w:val="00FD15C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9E109"/>
  <w15:chartTrackingRefBased/>
  <w15:docId w15:val="{1C10E7C1-13DC-2348-8AF4-263ABFA03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B0D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E510ED"/>
    <w:rPr>
      <w:color w:val="0563C1" w:themeColor="hyperlink"/>
      <w:u w:val="single"/>
    </w:rPr>
  </w:style>
  <w:style w:type="character" w:styleId="Ulstomtale">
    <w:name w:val="Unresolved Mention"/>
    <w:basedOn w:val="Standardskriftforavsnitt"/>
    <w:uiPriority w:val="99"/>
    <w:semiHidden/>
    <w:unhideWhenUsed/>
    <w:rsid w:val="00E510ED"/>
    <w:rPr>
      <w:color w:val="605E5C"/>
      <w:shd w:val="clear" w:color="auto" w:fill="E1DFDD"/>
    </w:rPr>
  </w:style>
  <w:style w:type="paragraph" w:styleId="Listeavsnitt">
    <w:name w:val="List Paragraph"/>
    <w:basedOn w:val="Normal"/>
    <w:uiPriority w:val="34"/>
    <w:qFormat/>
    <w:rsid w:val="002C1440"/>
    <w:pPr>
      <w:spacing w:after="160" w:line="259" w:lineRule="auto"/>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034812">
      <w:bodyDiv w:val="1"/>
      <w:marLeft w:val="0"/>
      <w:marRight w:val="0"/>
      <w:marTop w:val="0"/>
      <w:marBottom w:val="0"/>
      <w:divBdr>
        <w:top w:val="none" w:sz="0" w:space="0" w:color="auto"/>
        <w:left w:val="none" w:sz="0" w:space="0" w:color="auto"/>
        <w:bottom w:val="none" w:sz="0" w:space="0" w:color="auto"/>
        <w:right w:val="none" w:sz="0" w:space="0" w:color="auto"/>
      </w:divBdr>
      <w:divsChild>
        <w:div w:id="2144544551">
          <w:marLeft w:val="360"/>
          <w:marRight w:val="0"/>
          <w:marTop w:val="200"/>
          <w:marBottom w:val="0"/>
          <w:divBdr>
            <w:top w:val="none" w:sz="0" w:space="0" w:color="auto"/>
            <w:left w:val="none" w:sz="0" w:space="0" w:color="auto"/>
            <w:bottom w:val="none" w:sz="0" w:space="0" w:color="auto"/>
            <w:right w:val="none" w:sz="0" w:space="0" w:color="auto"/>
          </w:divBdr>
        </w:div>
      </w:divsChild>
    </w:div>
    <w:div w:id="107605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tine.hasto@stavanger.kommune.n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20C-A4E5-40ED-96BB-A7A797259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640</Words>
  <Characters>3395</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Oda Clausen Jøsang</dc:creator>
  <cp:keywords/>
  <dc:description/>
  <cp:lastModifiedBy>Stine Håstø</cp:lastModifiedBy>
  <cp:revision>4</cp:revision>
  <dcterms:created xsi:type="dcterms:W3CDTF">2022-08-22T08:24:00Z</dcterms:created>
  <dcterms:modified xsi:type="dcterms:W3CDTF">2022-08-29T08:07:00Z</dcterms:modified>
</cp:coreProperties>
</file>