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FF716" w14:textId="15E6EB8D" w:rsidR="00DB18F4" w:rsidRPr="00DB18F4" w:rsidRDefault="00F343C1" w:rsidP="00DB18F4">
      <w:pPr>
        <w:jc w:val="center"/>
        <w:rPr>
          <w:rFonts w:cstheme="minorHAnsi"/>
          <w:color w:val="4472C4" w:themeColor="accent1"/>
          <w:sz w:val="24"/>
          <w:szCs w:val="24"/>
        </w:rPr>
      </w:pPr>
      <w:r w:rsidRPr="00E41E64">
        <w:rPr>
          <w:rFonts w:cstheme="minorHAnsi"/>
          <w:color w:val="4472C4" w:themeColor="accent1"/>
          <w:sz w:val="24"/>
          <w:szCs w:val="24"/>
        </w:rPr>
        <w:t>Månedsplan for Blå gruppe</w:t>
      </w:r>
    </w:p>
    <w:p w14:paraId="6878D48D" w14:textId="77777777"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6D16ABED" w14:textId="77777777" w:rsidTr="00A634F4">
        <w:tc>
          <w:tcPr>
            <w:tcW w:w="9062" w:type="dxa"/>
          </w:tcPr>
          <w:p w14:paraId="6D0A7E4E" w14:textId="5E9202EE" w:rsidR="00E435D3" w:rsidRDefault="007C675A" w:rsidP="004C19AB">
            <w:pPr>
              <w:rPr>
                <w:rFonts w:cstheme="minorHAnsi"/>
                <w:sz w:val="24"/>
                <w:szCs w:val="24"/>
              </w:rPr>
            </w:pPr>
            <w:r w:rsidRPr="00E41E64">
              <w:rPr>
                <w:rFonts w:cstheme="minorHAnsi"/>
                <w:sz w:val="24"/>
                <w:szCs w:val="24"/>
              </w:rPr>
              <w:t xml:space="preserve">Oppsummering av </w:t>
            </w:r>
            <w:r w:rsidR="004C19AB">
              <w:rPr>
                <w:rFonts w:cstheme="minorHAnsi"/>
                <w:sz w:val="24"/>
                <w:szCs w:val="24"/>
              </w:rPr>
              <w:t>FEBRUAR</w:t>
            </w:r>
          </w:p>
          <w:p w14:paraId="4C458D69" w14:textId="719275D0" w:rsidR="00E20558" w:rsidRDefault="008E50D5" w:rsidP="004C19AB">
            <w:pPr>
              <w:rPr>
                <w:rFonts w:cstheme="minorHAnsi"/>
                <w:sz w:val="24"/>
                <w:szCs w:val="24"/>
              </w:rPr>
            </w:pPr>
            <w:r>
              <w:rPr>
                <w:rFonts w:cstheme="minorHAnsi"/>
                <w:sz w:val="24"/>
                <w:szCs w:val="24"/>
              </w:rPr>
              <w:t xml:space="preserve">Da var siste vintermåneden over og vi går mot vår. Februar har vært en </w:t>
            </w:r>
            <w:r w:rsidR="005844ED">
              <w:rPr>
                <w:rFonts w:cstheme="minorHAnsi"/>
                <w:sz w:val="24"/>
                <w:szCs w:val="24"/>
              </w:rPr>
              <w:t xml:space="preserve">kort, men </w:t>
            </w:r>
            <w:r>
              <w:rPr>
                <w:rFonts w:cstheme="minorHAnsi"/>
                <w:sz w:val="24"/>
                <w:szCs w:val="24"/>
              </w:rPr>
              <w:t xml:space="preserve">innholdsrik måned. Vi startet måneden med å markere </w:t>
            </w:r>
            <w:proofErr w:type="spellStart"/>
            <w:r>
              <w:rPr>
                <w:rFonts w:cstheme="minorHAnsi"/>
                <w:sz w:val="24"/>
                <w:szCs w:val="24"/>
              </w:rPr>
              <w:t>Samefolketsdag</w:t>
            </w:r>
            <w:proofErr w:type="spellEnd"/>
            <w:r>
              <w:rPr>
                <w:rFonts w:cstheme="minorHAnsi"/>
                <w:sz w:val="24"/>
                <w:szCs w:val="24"/>
              </w:rPr>
              <w:t xml:space="preserve">, der vi fikk høre nydelig joik å se fine bilder i fellessamlingen. Vi lagde </w:t>
            </w:r>
            <w:proofErr w:type="spellStart"/>
            <w:r>
              <w:rPr>
                <w:rFonts w:cstheme="minorHAnsi"/>
                <w:sz w:val="24"/>
                <w:szCs w:val="24"/>
              </w:rPr>
              <w:t>Gahkko</w:t>
            </w:r>
            <w:proofErr w:type="spellEnd"/>
            <w:r>
              <w:rPr>
                <w:rFonts w:cstheme="minorHAnsi"/>
                <w:sz w:val="24"/>
                <w:szCs w:val="24"/>
              </w:rPr>
              <w:t xml:space="preserve"> som vi spiste til lunsj</w:t>
            </w:r>
            <w:r w:rsidR="00E20558">
              <w:rPr>
                <w:rFonts w:cstheme="minorHAnsi"/>
                <w:sz w:val="24"/>
                <w:szCs w:val="24"/>
              </w:rPr>
              <w:t xml:space="preserve">, det smakte nydelig. Vi fikk en god del snø dager, det var magisk å få oppleve så masse snø i barnehagen, vi fikk renne på rompeakebrett, lage snømenn, snøballer og snø engler. Det ble skapt mange magiske øyeblikk i snøen. </w:t>
            </w:r>
          </w:p>
          <w:p w14:paraId="0AEE4A88" w14:textId="77777777" w:rsidR="00E20558" w:rsidRDefault="00E20558" w:rsidP="004C19AB">
            <w:pPr>
              <w:rPr>
                <w:rFonts w:cstheme="minorHAnsi"/>
                <w:sz w:val="24"/>
                <w:szCs w:val="24"/>
              </w:rPr>
            </w:pPr>
            <w:r>
              <w:rPr>
                <w:rFonts w:cstheme="minorHAnsi"/>
                <w:sz w:val="24"/>
                <w:szCs w:val="24"/>
              </w:rPr>
              <w:t>Vi feiret fastelavn, med boller med krem og syltetøy</w:t>
            </w:r>
          </w:p>
          <w:p w14:paraId="77384E9B" w14:textId="64D999CD" w:rsidR="008E50D5" w:rsidRDefault="00E20558" w:rsidP="004C19AB">
            <w:pPr>
              <w:rPr>
                <w:rFonts w:cstheme="minorHAnsi"/>
                <w:sz w:val="24"/>
                <w:szCs w:val="24"/>
              </w:rPr>
            </w:pPr>
            <w:r>
              <w:rPr>
                <w:rFonts w:cstheme="minorHAnsi"/>
                <w:sz w:val="24"/>
                <w:szCs w:val="24"/>
              </w:rPr>
              <w:t xml:space="preserve"> </w:t>
            </w:r>
          </w:p>
          <w:p w14:paraId="32777076" w14:textId="72E7BBEC" w:rsidR="00E20558" w:rsidRDefault="00F148EE" w:rsidP="00BA716F">
            <w:pPr>
              <w:rPr>
                <w:rFonts w:cstheme="minorHAnsi"/>
                <w:sz w:val="24"/>
                <w:szCs w:val="24"/>
              </w:rPr>
            </w:pPr>
            <w:proofErr w:type="spellStart"/>
            <w:r>
              <w:rPr>
                <w:rFonts w:cstheme="minorHAnsi"/>
                <w:sz w:val="24"/>
                <w:szCs w:val="24"/>
              </w:rPr>
              <w:t>Karnevalsfesten</w:t>
            </w:r>
            <w:proofErr w:type="spellEnd"/>
            <w:r w:rsidR="00E20558">
              <w:rPr>
                <w:rFonts w:cstheme="minorHAnsi"/>
                <w:sz w:val="24"/>
                <w:szCs w:val="24"/>
              </w:rPr>
              <w:t xml:space="preserve"> ble en </w:t>
            </w:r>
            <w:proofErr w:type="spellStart"/>
            <w:r w:rsidR="00E20558">
              <w:rPr>
                <w:rFonts w:cstheme="minorHAnsi"/>
                <w:sz w:val="24"/>
                <w:szCs w:val="24"/>
              </w:rPr>
              <w:t>høydare</w:t>
            </w:r>
            <w:proofErr w:type="spellEnd"/>
            <w:r w:rsidR="00E20558">
              <w:rPr>
                <w:rFonts w:cstheme="minorHAnsi"/>
                <w:sz w:val="24"/>
                <w:szCs w:val="24"/>
              </w:rPr>
              <w:t xml:space="preserve">, store og </w:t>
            </w:r>
            <w:r>
              <w:rPr>
                <w:rFonts w:cstheme="minorHAnsi"/>
                <w:sz w:val="24"/>
                <w:szCs w:val="24"/>
              </w:rPr>
              <w:t>små kom så flott py</w:t>
            </w:r>
            <w:r w:rsidR="005844ED">
              <w:rPr>
                <w:rFonts w:cstheme="minorHAnsi"/>
                <w:sz w:val="24"/>
                <w:szCs w:val="24"/>
              </w:rPr>
              <w:t xml:space="preserve">nta til barnehagen, vi hadde fellessamling og gikk i </w:t>
            </w:r>
            <w:proofErr w:type="spellStart"/>
            <w:r w:rsidR="005844ED">
              <w:rPr>
                <w:rFonts w:cstheme="minorHAnsi"/>
                <w:sz w:val="24"/>
                <w:szCs w:val="24"/>
              </w:rPr>
              <w:t>sambatog</w:t>
            </w:r>
            <w:proofErr w:type="spellEnd"/>
            <w:r w:rsidR="005844ED">
              <w:rPr>
                <w:rFonts w:cstheme="minorHAnsi"/>
                <w:sz w:val="24"/>
                <w:szCs w:val="24"/>
              </w:rPr>
              <w:t xml:space="preserve"> til grått bygg, etterpå hadde vi forskjellige aktiviteter før vi koste oss med pølser til lunsj.</w:t>
            </w:r>
          </w:p>
          <w:p w14:paraId="7E7F1A08" w14:textId="18744F5C" w:rsidR="00B012B4" w:rsidRPr="00E41E64" w:rsidRDefault="00B012B4" w:rsidP="00BA716F">
            <w:pPr>
              <w:rPr>
                <w:rFonts w:cstheme="minorHAnsi"/>
                <w:sz w:val="24"/>
                <w:szCs w:val="24"/>
              </w:rPr>
            </w:pPr>
          </w:p>
        </w:tc>
      </w:tr>
    </w:tbl>
    <w:p w14:paraId="5A4E7710" w14:textId="77777777"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52D07B35" w14:textId="77777777" w:rsidTr="00A634F4">
        <w:tc>
          <w:tcPr>
            <w:tcW w:w="9062" w:type="dxa"/>
          </w:tcPr>
          <w:p w14:paraId="229F1996" w14:textId="6ED97E42" w:rsidR="007C675A" w:rsidRDefault="007C675A" w:rsidP="00A634F4">
            <w:pPr>
              <w:rPr>
                <w:rFonts w:cstheme="minorHAnsi"/>
                <w:sz w:val="24"/>
                <w:szCs w:val="24"/>
              </w:rPr>
            </w:pPr>
          </w:p>
          <w:tbl>
            <w:tblPr>
              <w:tblStyle w:val="Tabellrutenett"/>
              <w:tblW w:w="0" w:type="auto"/>
              <w:tblLook w:val="04A0" w:firstRow="1" w:lastRow="0" w:firstColumn="1" w:lastColumn="0" w:noHBand="0" w:noVBand="1"/>
            </w:tblPr>
            <w:tblGrid>
              <w:gridCol w:w="8534"/>
            </w:tblGrid>
            <w:tr w:rsidR="006230DD" w14:paraId="478B84FA" w14:textId="77777777" w:rsidTr="006230DD">
              <w:tc>
                <w:tcPr>
                  <w:tcW w:w="8534" w:type="dxa"/>
                </w:tcPr>
                <w:p w14:paraId="4F736A65" w14:textId="53357FA1" w:rsidR="006230DD" w:rsidRDefault="006230DD" w:rsidP="00A634F4">
                  <w:pPr>
                    <w:rPr>
                      <w:rFonts w:cstheme="minorHAnsi"/>
                      <w:sz w:val="24"/>
                      <w:szCs w:val="24"/>
                    </w:rPr>
                  </w:pPr>
                  <w:r>
                    <w:rPr>
                      <w:rFonts w:cstheme="minorHAnsi"/>
                      <w:sz w:val="24"/>
                      <w:szCs w:val="24"/>
                    </w:rPr>
                    <w:t xml:space="preserve">Månedens sosiale mål: </w:t>
                  </w:r>
                  <w:r w:rsidR="00114B85">
                    <w:rPr>
                      <w:rFonts w:cstheme="minorHAnsi"/>
                      <w:sz w:val="24"/>
                      <w:szCs w:val="24"/>
                    </w:rPr>
                    <w:t>Vi øver oss på å vente på tur</w:t>
                  </w:r>
                </w:p>
              </w:tc>
            </w:tr>
            <w:tr w:rsidR="004C19AB" w14:paraId="570CA03E" w14:textId="77777777" w:rsidTr="006230DD">
              <w:tc>
                <w:tcPr>
                  <w:tcW w:w="8534" w:type="dxa"/>
                </w:tcPr>
                <w:p w14:paraId="2D98B962" w14:textId="47D32CB6" w:rsidR="004C19AB" w:rsidRDefault="00114B85" w:rsidP="00A634F4">
                  <w:pPr>
                    <w:rPr>
                      <w:rFonts w:cstheme="minorHAnsi"/>
                      <w:sz w:val="24"/>
                      <w:szCs w:val="24"/>
                    </w:rPr>
                  </w:pPr>
                  <w:r>
                    <w:rPr>
                      <w:rFonts w:cstheme="minorHAnsi"/>
                      <w:sz w:val="24"/>
                      <w:szCs w:val="24"/>
                    </w:rPr>
                    <w:t>Månedens grønne mål: Vi plukker søppel på vei hjem fra tur.</w:t>
                  </w:r>
                </w:p>
              </w:tc>
            </w:tr>
            <w:tr w:rsidR="006230DD" w14:paraId="13ABEDC9" w14:textId="77777777" w:rsidTr="006230DD">
              <w:tc>
                <w:tcPr>
                  <w:tcW w:w="8534" w:type="dxa"/>
                </w:tcPr>
                <w:p w14:paraId="5734EFC8" w14:textId="2234A247" w:rsidR="006230DD" w:rsidRDefault="006230DD" w:rsidP="00A634F4">
                  <w:pPr>
                    <w:rPr>
                      <w:rFonts w:cstheme="minorHAnsi"/>
                      <w:sz w:val="24"/>
                      <w:szCs w:val="24"/>
                    </w:rPr>
                  </w:pPr>
                  <w:r>
                    <w:rPr>
                      <w:rFonts w:cstheme="minorHAnsi"/>
                      <w:sz w:val="24"/>
                      <w:szCs w:val="24"/>
                    </w:rPr>
                    <w:t>Månedens fagområdet:</w:t>
                  </w:r>
                  <w:r w:rsidR="00A6757E">
                    <w:rPr>
                      <w:rFonts w:cstheme="minorHAnsi"/>
                      <w:sz w:val="24"/>
                      <w:szCs w:val="24"/>
                    </w:rPr>
                    <w:t xml:space="preserve"> </w:t>
                  </w:r>
                  <w:r w:rsidR="004C19AB">
                    <w:rPr>
                      <w:rFonts w:cstheme="minorHAnsi"/>
                      <w:sz w:val="24"/>
                      <w:szCs w:val="24"/>
                    </w:rPr>
                    <w:t>Antall, rom og form og Natur, miljø og teknologi</w:t>
                  </w:r>
                </w:p>
                <w:p w14:paraId="4E793FB7" w14:textId="07127FCB" w:rsidR="004C19AB" w:rsidRDefault="004C19AB" w:rsidP="00A634F4">
                  <w:pPr>
                    <w:rPr>
                      <w:rFonts w:cstheme="minorHAnsi"/>
                      <w:sz w:val="24"/>
                      <w:szCs w:val="24"/>
                    </w:rPr>
                  </w:pPr>
                </w:p>
              </w:tc>
            </w:tr>
            <w:tr w:rsidR="006230DD" w14:paraId="7B8D61A2" w14:textId="77777777" w:rsidTr="006230DD">
              <w:tc>
                <w:tcPr>
                  <w:tcW w:w="8534" w:type="dxa"/>
                </w:tcPr>
                <w:p w14:paraId="45CDED85" w14:textId="7BCDAC80" w:rsidR="006230DD" w:rsidRDefault="006230DD" w:rsidP="00A634F4">
                  <w:pPr>
                    <w:rPr>
                      <w:rFonts w:cstheme="minorHAnsi"/>
                      <w:sz w:val="24"/>
                      <w:szCs w:val="24"/>
                    </w:rPr>
                  </w:pPr>
                  <w:r>
                    <w:rPr>
                      <w:rFonts w:cstheme="minorHAnsi"/>
                      <w:sz w:val="24"/>
                      <w:szCs w:val="24"/>
                    </w:rPr>
                    <w:t xml:space="preserve">Månedens sone: </w:t>
                  </w:r>
                  <w:r w:rsidR="004C19AB">
                    <w:rPr>
                      <w:rFonts w:cstheme="minorHAnsi"/>
                      <w:sz w:val="24"/>
                      <w:szCs w:val="24"/>
                    </w:rPr>
                    <w:t>FAGROM/GANG</w:t>
                  </w:r>
                </w:p>
              </w:tc>
            </w:tr>
          </w:tbl>
          <w:p w14:paraId="5C59D3CB" w14:textId="77777777" w:rsidR="006230DD" w:rsidRDefault="006230DD" w:rsidP="00A634F4">
            <w:pPr>
              <w:rPr>
                <w:rFonts w:cstheme="minorHAnsi"/>
                <w:sz w:val="24"/>
                <w:szCs w:val="24"/>
              </w:rPr>
            </w:pPr>
          </w:p>
          <w:p w14:paraId="7FA5A128" w14:textId="69968A20" w:rsidR="00312D23" w:rsidRDefault="00DA2F00" w:rsidP="00A634F4">
            <w:pPr>
              <w:rPr>
                <w:rFonts w:cstheme="minorHAnsi"/>
                <w:sz w:val="24"/>
                <w:szCs w:val="24"/>
              </w:rPr>
            </w:pPr>
            <w:r>
              <w:rPr>
                <w:rFonts w:cstheme="minorHAnsi"/>
                <w:sz w:val="24"/>
                <w:szCs w:val="24"/>
              </w:rPr>
              <w:t>Plan for</w:t>
            </w:r>
            <w:r w:rsidR="00312D23">
              <w:rPr>
                <w:rFonts w:cstheme="minorHAnsi"/>
                <w:sz w:val="24"/>
                <w:szCs w:val="24"/>
              </w:rPr>
              <w:t xml:space="preserve"> </w:t>
            </w:r>
            <w:r w:rsidR="004C19AB">
              <w:rPr>
                <w:rFonts w:cstheme="minorHAnsi"/>
                <w:sz w:val="24"/>
                <w:szCs w:val="24"/>
              </w:rPr>
              <w:t>MARS</w:t>
            </w:r>
            <w:r w:rsidR="00ED10D2">
              <w:rPr>
                <w:rFonts w:cstheme="minorHAnsi"/>
                <w:sz w:val="24"/>
                <w:szCs w:val="24"/>
              </w:rPr>
              <w:t xml:space="preserve"> og APRIL</w:t>
            </w:r>
          </w:p>
          <w:p w14:paraId="01A1E3B0" w14:textId="4BA886A1" w:rsidR="00ED10D2" w:rsidRDefault="00ED10D2" w:rsidP="00A634F4">
            <w:pPr>
              <w:rPr>
                <w:rFonts w:cstheme="minorHAnsi"/>
                <w:sz w:val="24"/>
                <w:szCs w:val="24"/>
              </w:rPr>
            </w:pPr>
            <w:r>
              <w:rPr>
                <w:rFonts w:cstheme="minorHAnsi"/>
                <w:sz w:val="24"/>
                <w:szCs w:val="24"/>
              </w:rPr>
              <w:t xml:space="preserve">Månedene mars og april er prosjektmåneder med utgangspunktet i fagområdene antall, rom og form og natur, miljø og teknologi. </w:t>
            </w:r>
          </w:p>
          <w:p w14:paraId="31F65324" w14:textId="03B63F2A" w:rsidR="00ED10D2" w:rsidRDefault="00ED10D2" w:rsidP="00A634F4">
            <w:pPr>
              <w:rPr>
                <w:rFonts w:cstheme="minorHAnsi"/>
                <w:sz w:val="24"/>
                <w:szCs w:val="24"/>
              </w:rPr>
            </w:pPr>
            <w:r>
              <w:rPr>
                <w:rFonts w:cstheme="minorHAnsi"/>
                <w:sz w:val="24"/>
                <w:szCs w:val="24"/>
              </w:rPr>
              <w:t>På blå gruppe skal vi jobbe med eventyret om</w:t>
            </w:r>
          </w:p>
          <w:p w14:paraId="294F5FFC" w14:textId="54A5CA92" w:rsidR="004C19AB" w:rsidRDefault="004C19AB" w:rsidP="00A634F4">
            <w:pPr>
              <w:rPr>
                <w:rFonts w:cstheme="minorHAnsi"/>
                <w:sz w:val="24"/>
                <w:szCs w:val="24"/>
              </w:rPr>
            </w:pPr>
            <w:r>
              <w:rPr>
                <w:rFonts w:cstheme="minorHAnsi"/>
                <w:sz w:val="24"/>
                <w:szCs w:val="24"/>
              </w:rPr>
              <w:t>Geitekillingen som kan telle til ti</w:t>
            </w:r>
            <w:r w:rsidR="00ED10D2">
              <w:rPr>
                <w:rFonts w:cstheme="minorHAnsi"/>
                <w:sz w:val="24"/>
                <w:szCs w:val="24"/>
              </w:rPr>
              <w:t>.</w:t>
            </w:r>
          </w:p>
          <w:p w14:paraId="0E57AFCA" w14:textId="574D5C5D" w:rsidR="00114B85" w:rsidRDefault="005844ED" w:rsidP="00A634F4">
            <w:pPr>
              <w:rPr>
                <w:rFonts w:cstheme="minorHAnsi"/>
                <w:sz w:val="24"/>
                <w:szCs w:val="24"/>
              </w:rPr>
            </w:pPr>
            <w:r>
              <w:rPr>
                <w:rFonts w:cstheme="minorHAnsi"/>
                <w:sz w:val="24"/>
                <w:szCs w:val="24"/>
              </w:rPr>
              <w:t xml:space="preserve">Vi øver oss på å telle til ti på norsk, men skal også utfordre oss selv å telle til ti på andre språk som barn på blå gruppe snakker hjemme. </w:t>
            </w:r>
          </w:p>
          <w:p w14:paraId="1BFB211B" w14:textId="399B6A7F" w:rsidR="004C19AB" w:rsidRDefault="004C19AB" w:rsidP="00A634F4">
            <w:pPr>
              <w:rPr>
                <w:rFonts w:cstheme="minorHAnsi"/>
                <w:sz w:val="24"/>
                <w:szCs w:val="24"/>
              </w:rPr>
            </w:pPr>
          </w:p>
          <w:p w14:paraId="40B73102" w14:textId="60B5C2A7" w:rsidR="005844ED" w:rsidRDefault="005844ED" w:rsidP="00A634F4">
            <w:pPr>
              <w:rPr>
                <w:rFonts w:cstheme="minorHAnsi"/>
                <w:sz w:val="24"/>
                <w:szCs w:val="24"/>
              </w:rPr>
            </w:pPr>
            <w:r>
              <w:rPr>
                <w:rFonts w:cstheme="minorHAnsi"/>
                <w:sz w:val="24"/>
                <w:szCs w:val="24"/>
              </w:rPr>
              <w:t>På turene våre skal vi se etter vårtegn, vi også ta med oss hansker og poser og plukke</w:t>
            </w:r>
            <w:r w:rsidR="00161601">
              <w:rPr>
                <w:rFonts w:cstheme="minorHAnsi"/>
                <w:sz w:val="24"/>
                <w:szCs w:val="24"/>
              </w:rPr>
              <w:t xml:space="preserve"> søppel i nærområdet vårt! </w:t>
            </w:r>
          </w:p>
          <w:p w14:paraId="768A6272" w14:textId="77777777" w:rsidR="00161601" w:rsidRDefault="00161601" w:rsidP="00A634F4">
            <w:pPr>
              <w:rPr>
                <w:rFonts w:cstheme="minorHAnsi"/>
                <w:sz w:val="24"/>
                <w:szCs w:val="24"/>
              </w:rPr>
            </w:pPr>
          </w:p>
          <w:p w14:paraId="3A54922A" w14:textId="10BD1AFA" w:rsidR="004C19AB" w:rsidRDefault="00161601" w:rsidP="00A634F4">
            <w:pPr>
              <w:rPr>
                <w:rFonts w:cstheme="minorHAnsi"/>
                <w:sz w:val="24"/>
                <w:szCs w:val="24"/>
              </w:rPr>
            </w:pPr>
            <w:r>
              <w:rPr>
                <w:rFonts w:cstheme="minorHAnsi"/>
                <w:sz w:val="24"/>
                <w:szCs w:val="24"/>
              </w:rPr>
              <w:t>Om våren så snakker vi om nytt liv og spirer. Vi skal så popcorngress og erter, da trenger litt hjelp fra dere, hvis noen har tomme druebokser hjemme så ta dem med til oss.</w:t>
            </w:r>
          </w:p>
          <w:p w14:paraId="1663D3D6" w14:textId="77777777" w:rsidR="00161601" w:rsidRDefault="00161601" w:rsidP="00A634F4">
            <w:pPr>
              <w:rPr>
                <w:rFonts w:cstheme="minorHAnsi"/>
                <w:sz w:val="24"/>
                <w:szCs w:val="24"/>
              </w:rPr>
            </w:pPr>
          </w:p>
          <w:p w14:paraId="0CC9DEAB" w14:textId="2FFC0AF6" w:rsidR="004C19AB" w:rsidRDefault="00E20558" w:rsidP="00A634F4">
            <w:pPr>
              <w:rPr>
                <w:rFonts w:cstheme="minorHAnsi"/>
                <w:sz w:val="24"/>
                <w:szCs w:val="24"/>
              </w:rPr>
            </w:pPr>
            <w:r>
              <w:rPr>
                <w:rFonts w:cstheme="minorHAnsi"/>
                <w:sz w:val="24"/>
                <w:szCs w:val="24"/>
              </w:rPr>
              <w:t>I mars måned så har vi base i gangen, da skal vi bruke baderommet</w:t>
            </w:r>
            <w:r w:rsidR="00D856C2">
              <w:rPr>
                <w:rFonts w:cstheme="minorHAnsi"/>
                <w:sz w:val="24"/>
                <w:szCs w:val="24"/>
              </w:rPr>
              <w:t xml:space="preserve">, </w:t>
            </w:r>
            <w:r>
              <w:rPr>
                <w:rFonts w:cstheme="minorHAnsi"/>
                <w:sz w:val="24"/>
                <w:szCs w:val="24"/>
              </w:rPr>
              <w:t xml:space="preserve">alle skal få bade hver sin gang, derfor er det </w:t>
            </w:r>
            <w:r w:rsidR="00D856C2">
              <w:rPr>
                <w:rFonts w:cstheme="minorHAnsi"/>
                <w:sz w:val="24"/>
                <w:szCs w:val="24"/>
              </w:rPr>
              <w:t>viktig at ungene har ekstratruser i skapet sitt</w:t>
            </w:r>
          </w:p>
          <w:p w14:paraId="468D4A8D" w14:textId="77777777" w:rsidR="004C19AB" w:rsidRDefault="004C19AB" w:rsidP="00A634F4">
            <w:pPr>
              <w:rPr>
                <w:rFonts w:cstheme="minorHAnsi"/>
                <w:sz w:val="24"/>
                <w:szCs w:val="24"/>
              </w:rPr>
            </w:pPr>
          </w:p>
          <w:p w14:paraId="16332902" w14:textId="1A1E8A37" w:rsidR="006C73FD" w:rsidRDefault="006C73FD" w:rsidP="00A634F4">
            <w:pPr>
              <w:rPr>
                <w:rFonts w:cstheme="minorHAnsi"/>
                <w:sz w:val="24"/>
                <w:szCs w:val="24"/>
              </w:rPr>
            </w:pPr>
            <w:r>
              <w:rPr>
                <w:rFonts w:cstheme="minorHAnsi"/>
                <w:sz w:val="24"/>
                <w:szCs w:val="24"/>
              </w:rPr>
              <w:t>Midt innimellom jobbingen med geitekillingen og vår, kommer påsken.</w:t>
            </w:r>
            <w:r w:rsidR="005844ED">
              <w:rPr>
                <w:rFonts w:cstheme="minorHAnsi"/>
                <w:sz w:val="24"/>
                <w:szCs w:val="24"/>
              </w:rPr>
              <w:t xml:space="preserve"> Vi skal ha påskeverksted, synge påskesanger og dra på påskegudstjeneste i Hinna kirke. </w:t>
            </w:r>
          </w:p>
          <w:p w14:paraId="6B54A000" w14:textId="1ECA49A9" w:rsidR="00DA1B92" w:rsidRDefault="00DA1B92" w:rsidP="00A634F4">
            <w:pPr>
              <w:rPr>
                <w:rFonts w:cstheme="minorHAnsi"/>
                <w:sz w:val="24"/>
                <w:szCs w:val="24"/>
              </w:rPr>
            </w:pPr>
          </w:p>
          <w:p w14:paraId="673B4C61" w14:textId="7B009B6D" w:rsidR="004A5CBE" w:rsidRDefault="005844ED" w:rsidP="00A634F4">
            <w:pPr>
              <w:rPr>
                <w:rFonts w:cstheme="minorHAnsi"/>
                <w:sz w:val="24"/>
                <w:szCs w:val="24"/>
              </w:rPr>
            </w:pPr>
            <w:r>
              <w:rPr>
                <w:rFonts w:cstheme="minorHAnsi"/>
                <w:sz w:val="24"/>
                <w:szCs w:val="24"/>
              </w:rPr>
              <w:lastRenderedPageBreak/>
              <w:t xml:space="preserve">Etter påske er det allerede blitt april, vi fortsetter med arbeidet med geitekillingen. Og avslutter prosjektet vårt </w:t>
            </w:r>
            <w:r w:rsidR="004A5CBE">
              <w:rPr>
                <w:rFonts w:cstheme="minorHAnsi"/>
                <w:sz w:val="24"/>
                <w:szCs w:val="24"/>
              </w:rPr>
              <w:t xml:space="preserve">med kino på dramarommet, </w:t>
            </w:r>
            <w:r>
              <w:rPr>
                <w:rFonts w:cstheme="minorHAnsi"/>
                <w:sz w:val="24"/>
                <w:szCs w:val="24"/>
              </w:rPr>
              <w:t>da ser vi G</w:t>
            </w:r>
            <w:r w:rsidR="004A5CBE">
              <w:rPr>
                <w:rFonts w:cstheme="minorHAnsi"/>
                <w:sz w:val="24"/>
                <w:szCs w:val="24"/>
              </w:rPr>
              <w:t xml:space="preserve">eitekillingen </w:t>
            </w:r>
            <w:r>
              <w:rPr>
                <w:rFonts w:cstheme="minorHAnsi"/>
                <w:sz w:val="24"/>
                <w:szCs w:val="24"/>
              </w:rPr>
              <w:t xml:space="preserve">som kunne telle til ti </w:t>
            </w:r>
            <w:r w:rsidR="004A5CBE">
              <w:rPr>
                <w:rFonts w:cstheme="minorHAnsi"/>
                <w:sz w:val="24"/>
                <w:szCs w:val="24"/>
              </w:rPr>
              <w:t>på storskjerm</w:t>
            </w:r>
          </w:p>
          <w:p w14:paraId="77B6523B" w14:textId="11350D0A" w:rsidR="00DA1B92" w:rsidRDefault="00DA1B92" w:rsidP="00A634F4">
            <w:pPr>
              <w:rPr>
                <w:rFonts w:cstheme="minorHAnsi"/>
                <w:sz w:val="24"/>
                <w:szCs w:val="24"/>
              </w:rPr>
            </w:pPr>
          </w:p>
          <w:p w14:paraId="35FE6069" w14:textId="42566AB1" w:rsidR="005844ED" w:rsidRDefault="005844ED" w:rsidP="00A634F4">
            <w:pPr>
              <w:rPr>
                <w:rFonts w:cstheme="minorHAnsi"/>
                <w:sz w:val="24"/>
                <w:szCs w:val="24"/>
              </w:rPr>
            </w:pPr>
          </w:p>
          <w:p w14:paraId="4AD83209" w14:textId="77777777" w:rsidR="005702CB" w:rsidRDefault="005702CB" w:rsidP="00A634F4">
            <w:pPr>
              <w:rPr>
                <w:rFonts w:cstheme="minorHAnsi"/>
                <w:sz w:val="24"/>
                <w:szCs w:val="24"/>
              </w:rPr>
            </w:pPr>
          </w:p>
          <w:p w14:paraId="59CCDE37" w14:textId="10069887" w:rsidR="004547A1" w:rsidRDefault="00DA4DDB" w:rsidP="00F64835">
            <w:pPr>
              <w:rPr>
                <w:rFonts w:cstheme="minorHAnsi"/>
                <w:sz w:val="24"/>
                <w:szCs w:val="24"/>
              </w:rPr>
            </w:pPr>
            <w:r>
              <w:rPr>
                <w:rFonts w:cstheme="minorHAnsi"/>
                <w:sz w:val="24"/>
                <w:szCs w:val="24"/>
              </w:rPr>
              <w:t xml:space="preserve">Sanger: </w:t>
            </w:r>
            <w:r w:rsidR="005844ED">
              <w:rPr>
                <w:rFonts w:cstheme="minorHAnsi"/>
                <w:sz w:val="24"/>
                <w:szCs w:val="24"/>
              </w:rPr>
              <w:t xml:space="preserve">Sanger om dyrene fra boken, </w:t>
            </w:r>
            <w:r w:rsidR="004C19AB">
              <w:rPr>
                <w:rFonts w:cstheme="minorHAnsi"/>
                <w:sz w:val="24"/>
                <w:szCs w:val="24"/>
              </w:rPr>
              <w:t>Vårsanger</w:t>
            </w:r>
            <w:r w:rsidR="006C73FD">
              <w:rPr>
                <w:rFonts w:cstheme="minorHAnsi"/>
                <w:sz w:val="24"/>
                <w:szCs w:val="24"/>
              </w:rPr>
              <w:t>, Lille Måltrost, Telle til en, telle til to, en er en og to er to</w:t>
            </w:r>
          </w:p>
          <w:p w14:paraId="6D09475F" w14:textId="77777777" w:rsidR="00D07110" w:rsidRDefault="00D07110" w:rsidP="00F64835">
            <w:pPr>
              <w:rPr>
                <w:rFonts w:cstheme="minorHAnsi"/>
                <w:sz w:val="24"/>
                <w:szCs w:val="24"/>
              </w:rPr>
            </w:pPr>
          </w:p>
          <w:p w14:paraId="48E0606B" w14:textId="73710EFE" w:rsidR="004C19AB" w:rsidRDefault="004C19AB" w:rsidP="00F64835">
            <w:pPr>
              <w:rPr>
                <w:rFonts w:cstheme="minorHAnsi"/>
                <w:sz w:val="24"/>
                <w:szCs w:val="24"/>
              </w:rPr>
            </w:pPr>
            <w:r>
              <w:rPr>
                <w:rFonts w:cstheme="minorHAnsi"/>
                <w:sz w:val="24"/>
                <w:szCs w:val="24"/>
              </w:rPr>
              <w:t>Påskesanger</w:t>
            </w:r>
          </w:p>
          <w:p w14:paraId="0CB6B85F" w14:textId="726FDD74" w:rsidR="00D07110" w:rsidRDefault="00D07110" w:rsidP="00F64835">
            <w:pPr>
              <w:rPr>
                <w:rFonts w:cstheme="minorHAnsi"/>
                <w:sz w:val="24"/>
                <w:szCs w:val="24"/>
              </w:rPr>
            </w:pPr>
            <w:r>
              <w:rPr>
                <w:rFonts w:cstheme="minorHAnsi"/>
                <w:sz w:val="24"/>
                <w:szCs w:val="24"/>
              </w:rPr>
              <w:t xml:space="preserve">En liten kylling, lille </w:t>
            </w:r>
            <w:proofErr w:type="spellStart"/>
            <w:r>
              <w:rPr>
                <w:rFonts w:cstheme="minorHAnsi"/>
                <w:sz w:val="24"/>
                <w:szCs w:val="24"/>
              </w:rPr>
              <w:t>Hassehare</w:t>
            </w:r>
            <w:proofErr w:type="spellEnd"/>
            <w:r w:rsidR="008E50D5">
              <w:rPr>
                <w:rFonts w:cstheme="minorHAnsi"/>
                <w:sz w:val="24"/>
                <w:szCs w:val="24"/>
              </w:rPr>
              <w:t>, det var en gang en hønemor</w:t>
            </w:r>
          </w:p>
          <w:p w14:paraId="5736265B" w14:textId="77777777" w:rsidR="00CF22E7" w:rsidRDefault="00CF22E7" w:rsidP="00F64835">
            <w:pPr>
              <w:rPr>
                <w:rFonts w:cstheme="minorHAnsi"/>
                <w:sz w:val="24"/>
                <w:szCs w:val="24"/>
              </w:rPr>
            </w:pPr>
          </w:p>
          <w:p w14:paraId="2ECE167B" w14:textId="774A23FC" w:rsidR="00CF22E7" w:rsidRDefault="00CF22E7" w:rsidP="00F64835">
            <w:pPr>
              <w:rPr>
                <w:rFonts w:cstheme="minorHAnsi"/>
                <w:sz w:val="24"/>
                <w:szCs w:val="24"/>
              </w:rPr>
            </w:pPr>
          </w:p>
          <w:p w14:paraId="0F3A836C" w14:textId="768FE4E0" w:rsidR="00C769B9" w:rsidRPr="00E41E64" w:rsidRDefault="00C769B9" w:rsidP="00F64835">
            <w:pPr>
              <w:rPr>
                <w:rFonts w:cstheme="minorHAnsi"/>
                <w:sz w:val="24"/>
                <w:szCs w:val="24"/>
              </w:rPr>
            </w:pPr>
          </w:p>
        </w:tc>
      </w:tr>
    </w:tbl>
    <w:p w14:paraId="5D334AFD" w14:textId="73499910"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9E0B69" w:rsidRPr="00E41E64" w14:paraId="7323932A" w14:textId="77777777" w:rsidTr="009E0B69">
        <w:tc>
          <w:tcPr>
            <w:tcW w:w="9062" w:type="dxa"/>
          </w:tcPr>
          <w:p w14:paraId="1E5D0F60" w14:textId="16614D7A" w:rsidR="009E0B69" w:rsidRPr="00E41E64" w:rsidRDefault="00DB18F4" w:rsidP="007C675A">
            <w:pPr>
              <w:rPr>
                <w:rFonts w:cstheme="minorHAnsi"/>
                <w:sz w:val="24"/>
                <w:szCs w:val="24"/>
              </w:rPr>
            </w:pPr>
            <w:r>
              <w:rPr>
                <w:rFonts w:cstheme="minorHAnsi"/>
                <w:sz w:val="24"/>
                <w:szCs w:val="24"/>
              </w:rPr>
              <w:t>Viktige datoer:</w:t>
            </w:r>
          </w:p>
        </w:tc>
      </w:tr>
      <w:tr w:rsidR="009E0B69" w:rsidRPr="00E41E64" w14:paraId="766B24CA" w14:textId="77777777" w:rsidTr="009E0B69">
        <w:tc>
          <w:tcPr>
            <w:tcW w:w="9062" w:type="dxa"/>
          </w:tcPr>
          <w:p w14:paraId="5B976585" w14:textId="77777777" w:rsidR="004C19AB" w:rsidRDefault="004C19AB" w:rsidP="004C19AB">
            <w:pPr>
              <w:rPr>
                <w:rFonts w:cstheme="minorHAnsi"/>
                <w:sz w:val="24"/>
                <w:szCs w:val="24"/>
              </w:rPr>
            </w:pPr>
          </w:p>
          <w:p w14:paraId="5A1E7D93" w14:textId="6800F746" w:rsidR="004C19AB" w:rsidRDefault="004C19AB" w:rsidP="004C19AB">
            <w:pPr>
              <w:rPr>
                <w:rFonts w:cstheme="minorHAnsi"/>
                <w:sz w:val="24"/>
                <w:szCs w:val="24"/>
              </w:rPr>
            </w:pPr>
            <w:r w:rsidRPr="00E41E64">
              <w:rPr>
                <w:rFonts w:cstheme="minorHAnsi"/>
                <w:sz w:val="24"/>
                <w:szCs w:val="24"/>
              </w:rPr>
              <w:t>Hipp hurra</w:t>
            </w:r>
            <w:r>
              <w:rPr>
                <w:rFonts w:cstheme="minorHAnsi"/>
                <w:sz w:val="24"/>
                <w:szCs w:val="24"/>
              </w:rPr>
              <w:t xml:space="preserve">! Vi har fire bursdagsbarn </w:t>
            </w:r>
            <w:r w:rsidR="00E37AF4">
              <w:rPr>
                <w:rFonts w:cstheme="minorHAnsi"/>
                <w:sz w:val="24"/>
                <w:szCs w:val="24"/>
              </w:rPr>
              <w:t>i mars</w:t>
            </w:r>
          </w:p>
          <w:p w14:paraId="5EC45D92" w14:textId="77777777" w:rsidR="004C19AB" w:rsidRDefault="004C19AB" w:rsidP="004C19AB">
            <w:pPr>
              <w:rPr>
                <w:rFonts w:cstheme="minorHAnsi"/>
                <w:sz w:val="24"/>
                <w:szCs w:val="24"/>
              </w:rPr>
            </w:pPr>
            <w:r>
              <w:rPr>
                <w:rFonts w:cstheme="minorHAnsi"/>
                <w:sz w:val="24"/>
                <w:szCs w:val="24"/>
              </w:rPr>
              <w:t xml:space="preserve">10.03 Emma Sofie blir 5 år </w:t>
            </w:r>
          </w:p>
          <w:p w14:paraId="2E469CD5" w14:textId="77777777" w:rsidR="004C19AB" w:rsidRDefault="004C19AB" w:rsidP="004C19AB">
            <w:pPr>
              <w:rPr>
                <w:rFonts w:cstheme="minorHAnsi"/>
                <w:sz w:val="24"/>
                <w:szCs w:val="24"/>
              </w:rPr>
            </w:pPr>
            <w:r>
              <w:rPr>
                <w:rFonts w:cstheme="minorHAnsi"/>
                <w:sz w:val="24"/>
                <w:szCs w:val="24"/>
              </w:rPr>
              <w:t xml:space="preserve">20.03 Filip blir 5 år </w:t>
            </w:r>
          </w:p>
          <w:p w14:paraId="65FB5558" w14:textId="77777777" w:rsidR="004C19AB" w:rsidRDefault="004C19AB" w:rsidP="004C19AB">
            <w:pPr>
              <w:rPr>
                <w:rFonts w:cstheme="minorHAnsi"/>
                <w:sz w:val="24"/>
                <w:szCs w:val="24"/>
              </w:rPr>
            </w:pPr>
            <w:r>
              <w:rPr>
                <w:rFonts w:cstheme="minorHAnsi"/>
                <w:sz w:val="24"/>
                <w:szCs w:val="24"/>
              </w:rPr>
              <w:t xml:space="preserve">26.03 Karl Otto blir 4 år </w:t>
            </w:r>
          </w:p>
          <w:p w14:paraId="7605F31F" w14:textId="77777777" w:rsidR="004C19AB" w:rsidRDefault="004C19AB" w:rsidP="004C19AB">
            <w:pPr>
              <w:rPr>
                <w:rFonts w:cstheme="minorHAnsi"/>
                <w:sz w:val="24"/>
                <w:szCs w:val="24"/>
              </w:rPr>
            </w:pPr>
            <w:r>
              <w:rPr>
                <w:rFonts w:cstheme="minorHAnsi"/>
                <w:sz w:val="24"/>
                <w:szCs w:val="24"/>
              </w:rPr>
              <w:t xml:space="preserve">26.03 </w:t>
            </w:r>
            <w:proofErr w:type="spellStart"/>
            <w:r>
              <w:rPr>
                <w:rFonts w:cstheme="minorHAnsi"/>
                <w:sz w:val="24"/>
                <w:szCs w:val="24"/>
              </w:rPr>
              <w:t>Celia</w:t>
            </w:r>
            <w:proofErr w:type="spellEnd"/>
            <w:r>
              <w:rPr>
                <w:rFonts w:cstheme="minorHAnsi"/>
                <w:sz w:val="24"/>
                <w:szCs w:val="24"/>
              </w:rPr>
              <w:t xml:space="preserve"> blir 4 år </w:t>
            </w:r>
          </w:p>
          <w:p w14:paraId="796888AC" w14:textId="277B9B04" w:rsidR="00E37AF4" w:rsidRDefault="00E37AF4" w:rsidP="004C19AB">
            <w:pPr>
              <w:rPr>
                <w:rFonts w:cstheme="minorHAnsi"/>
                <w:sz w:val="24"/>
                <w:szCs w:val="24"/>
              </w:rPr>
            </w:pPr>
          </w:p>
          <w:p w14:paraId="5D4CEA84" w14:textId="77777777" w:rsidR="004C19AB" w:rsidRDefault="004C19AB" w:rsidP="004C19AB">
            <w:pPr>
              <w:rPr>
                <w:rFonts w:cstheme="minorHAnsi"/>
                <w:sz w:val="24"/>
                <w:szCs w:val="24"/>
              </w:rPr>
            </w:pPr>
            <w:r>
              <w:rPr>
                <w:rFonts w:cstheme="minorHAnsi"/>
                <w:sz w:val="24"/>
                <w:szCs w:val="24"/>
              </w:rPr>
              <w:t xml:space="preserve"> </w:t>
            </w:r>
            <w:r>
              <w:rPr>
                <w:rFonts w:cstheme="minorHAnsi"/>
                <w:noProof/>
                <w:sz w:val="24"/>
                <w:szCs w:val="24"/>
              </w:rPr>
              <w:drawing>
                <wp:inline distT="0" distB="0" distL="0" distR="0" wp14:anchorId="089BAD8A" wp14:editId="575D2ED8">
                  <wp:extent cx="487680" cy="959370"/>
                  <wp:effectExtent l="0" t="0" r="7620" b="0"/>
                  <wp:docPr id="87796668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966683" name="Bilde 87796668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496653" cy="977022"/>
                          </a:xfrm>
                          <a:prstGeom prst="rect">
                            <a:avLst/>
                          </a:prstGeom>
                        </pic:spPr>
                      </pic:pic>
                    </a:graphicData>
                  </a:graphic>
                </wp:inline>
              </w:drawing>
            </w:r>
          </w:p>
          <w:p w14:paraId="6ACDA656" w14:textId="77777777" w:rsidR="004C19AB" w:rsidRDefault="004C19AB" w:rsidP="004C19AB">
            <w:pPr>
              <w:rPr>
                <w:rFonts w:cstheme="minorHAnsi"/>
                <w:sz w:val="24"/>
                <w:szCs w:val="24"/>
              </w:rPr>
            </w:pPr>
            <w:r>
              <w:rPr>
                <w:rFonts w:cstheme="minorHAnsi"/>
                <w:sz w:val="24"/>
                <w:szCs w:val="24"/>
              </w:rPr>
              <w:t>21.3 Påskegudstjeneste i Hinna kirke</w:t>
            </w:r>
          </w:p>
          <w:p w14:paraId="6E733005" w14:textId="77777777" w:rsidR="004C19AB" w:rsidRDefault="004C19AB" w:rsidP="004C19AB">
            <w:pPr>
              <w:rPr>
                <w:rFonts w:cstheme="minorHAnsi"/>
                <w:sz w:val="24"/>
                <w:szCs w:val="24"/>
              </w:rPr>
            </w:pPr>
            <w:r>
              <w:rPr>
                <w:rFonts w:cstheme="minorHAnsi"/>
                <w:sz w:val="24"/>
                <w:szCs w:val="24"/>
              </w:rPr>
              <w:t xml:space="preserve">27.3 Barnehagen stenger </w:t>
            </w:r>
            <w:proofErr w:type="spellStart"/>
            <w:r>
              <w:rPr>
                <w:rFonts w:cstheme="minorHAnsi"/>
                <w:sz w:val="24"/>
                <w:szCs w:val="24"/>
              </w:rPr>
              <w:t>kl</w:t>
            </w:r>
            <w:proofErr w:type="spellEnd"/>
            <w:r>
              <w:rPr>
                <w:rFonts w:cstheme="minorHAnsi"/>
                <w:sz w:val="24"/>
                <w:szCs w:val="24"/>
              </w:rPr>
              <w:t xml:space="preserve"> 12.00</w:t>
            </w:r>
          </w:p>
          <w:p w14:paraId="5406168B" w14:textId="77777777" w:rsidR="004C19AB" w:rsidRDefault="004C19AB" w:rsidP="004C19AB">
            <w:pPr>
              <w:rPr>
                <w:rFonts w:cstheme="minorHAnsi"/>
                <w:sz w:val="24"/>
                <w:szCs w:val="24"/>
              </w:rPr>
            </w:pPr>
            <w:r>
              <w:rPr>
                <w:rFonts w:cstheme="minorHAnsi"/>
                <w:sz w:val="24"/>
                <w:szCs w:val="24"/>
              </w:rPr>
              <w:t>2.4 Planleggingsdag, barnehagen er stengt</w:t>
            </w:r>
          </w:p>
          <w:p w14:paraId="14FFAB8E" w14:textId="77777777" w:rsidR="00E37AF4" w:rsidRDefault="00E37AF4" w:rsidP="004C19AB">
            <w:pPr>
              <w:rPr>
                <w:rFonts w:cstheme="minorHAnsi"/>
                <w:sz w:val="24"/>
                <w:szCs w:val="24"/>
              </w:rPr>
            </w:pPr>
          </w:p>
          <w:p w14:paraId="2FA62245" w14:textId="1FFF8C88" w:rsidR="00E37AF4" w:rsidRDefault="00E37AF4" w:rsidP="004C19AB">
            <w:pPr>
              <w:rPr>
                <w:rFonts w:cstheme="minorHAnsi"/>
                <w:sz w:val="24"/>
                <w:szCs w:val="24"/>
              </w:rPr>
            </w:pPr>
            <w:r>
              <w:rPr>
                <w:rFonts w:cstheme="minorHAnsi"/>
                <w:sz w:val="24"/>
                <w:szCs w:val="24"/>
              </w:rPr>
              <w:t>Hipp hurra, vi har ett bursdagsbarn i april</w:t>
            </w:r>
          </w:p>
          <w:p w14:paraId="572C6C63" w14:textId="77777777" w:rsidR="00F2720E" w:rsidRDefault="00E37AF4" w:rsidP="004C19AB">
            <w:pPr>
              <w:rPr>
                <w:rFonts w:cstheme="minorHAnsi"/>
                <w:sz w:val="24"/>
                <w:szCs w:val="24"/>
              </w:rPr>
            </w:pPr>
            <w:r>
              <w:rPr>
                <w:rFonts w:cstheme="minorHAnsi"/>
                <w:sz w:val="24"/>
                <w:szCs w:val="24"/>
              </w:rPr>
              <w:t>04.04 Ada 4år</w:t>
            </w:r>
          </w:p>
          <w:p w14:paraId="2351064B" w14:textId="6F76C0B6" w:rsidR="00E37AF4" w:rsidRPr="00E41E64" w:rsidRDefault="00E37AF4" w:rsidP="004C19AB">
            <w:pPr>
              <w:rPr>
                <w:rFonts w:cstheme="minorHAnsi"/>
                <w:sz w:val="24"/>
                <w:szCs w:val="24"/>
              </w:rPr>
            </w:pPr>
            <w:r>
              <w:rPr>
                <w:rFonts w:cstheme="minorHAnsi"/>
                <w:noProof/>
                <w:sz w:val="24"/>
                <w:szCs w:val="24"/>
              </w:rPr>
              <w:drawing>
                <wp:inline distT="0" distB="0" distL="0" distR="0" wp14:anchorId="5F2433C2" wp14:editId="70A11A31">
                  <wp:extent cx="487680" cy="956945"/>
                  <wp:effectExtent l="0" t="0" r="7620" b="0"/>
                  <wp:docPr id="130387076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956945"/>
                          </a:xfrm>
                          <a:prstGeom prst="rect">
                            <a:avLst/>
                          </a:prstGeom>
                          <a:noFill/>
                        </pic:spPr>
                      </pic:pic>
                    </a:graphicData>
                  </a:graphic>
                </wp:inline>
              </w:drawing>
            </w:r>
          </w:p>
        </w:tc>
      </w:tr>
      <w:tr w:rsidR="0008127A" w:rsidRPr="00E41E64" w14:paraId="50CC70AA" w14:textId="77777777" w:rsidTr="009E0B69">
        <w:tc>
          <w:tcPr>
            <w:tcW w:w="9062" w:type="dxa"/>
          </w:tcPr>
          <w:p w14:paraId="5BEDE73A" w14:textId="77777777" w:rsidR="0008127A" w:rsidRDefault="0008127A" w:rsidP="005856E5">
            <w:pPr>
              <w:rPr>
                <w:rFonts w:cstheme="minorHAnsi"/>
                <w:sz w:val="24"/>
                <w:szCs w:val="24"/>
              </w:rPr>
            </w:pPr>
          </w:p>
        </w:tc>
      </w:tr>
    </w:tbl>
    <w:p w14:paraId="613935AA" w14:textId="77777777" w:rsidR="009C3464" w:rsidRDefault="009C3464" w:rsidP="007C675A">
      <w:pPr>
        <w:rPr>
          <w:rFonts w:cstheme="minorHAnsi"/>
          <w:sz w:val="24"/>
          <w:szCs w:val="24"/>
        </w:rPr>
      </w:pPr>
    </w:p>
    <w:p w14:paraId="4556844A" w14:textId="77777777" w:rsidR="009C3464" w:rsidRPr="00E41E64" w:rsidRDefault="009C3464"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065A2E46" w14:textId="77777777" w:rsidTr="00A634F4">
        <w:tc>
          <w:tcPr>
            <w:tcW w:w="9062" w:type="dxa"/>
          </w:tcPr>
          <w:p w14:paraId="47B859CF" w14:textId="77777777" w:rsidR="007C675A" w:rsidRPr="00E41E64" w:rsidRDefault="007C675A" w:rsidP="00A634F4">
            <w:pPr>
              <w:rPr>
                <w:rFonts w:cstheme="minorHAnsi"/>
                <w:sz w:val="24"/>
                <w:szCs w:val="24"/>
              </w:rPr>
            </w:pPr>
            <w:r w:rsidRPr="00E41E64">
              <w:rPr>
                <w:rFonts w:cstheme="minorHAnsi"/>
                <w:sz w:val="24"/>
                <w:szCs w:val="24"/>
              </w:rPr>
              <w:t>Informasjon</w:t>
            </w:r>
          </w:p>
        </w:tc>
      </w:tr>
      <w:tr w:rsidR="007C675A" w:rsidRPr="00E41E64" w14:paraId="06EDC27A" w14:textId="77777777" w:rsidTr="00A634F4">
        <w:tc>
          <w:tcPr>
            <w:tcW w:w="9062" w:type="dxa"/>
          </w:tcPr>
          <w:p w14:paraId="2F90B735" w14:textId="12A2ACD1" w:rsidR="009E0B69" w:rsidRPr="00E41E64" w:rsidRDefault="00F64835" w:rsidP="00A634F4">
            <w:pPr>
              <w:rPr>
                <w:rFonts w:cstheme="minorHAnsi"/>
                <w:sz w:val="24"/>
                <w:szCs w:val="24"/>
              </w:rPr>
            </w:pPr>
            <w:r>
              <w:rPr>
                <w:rFonts w:cstheme="minorHAnsi"/>
                <w:sz w:val="24"/>
                <w:szCs w:val="24"/>
              </w:rPr>
              <w:t xml:space="preserve">Vi er i gang med </w:t>
            </w:r>
            <w:proofErr w:type="spellStart"/>
            <w:r>
              <w:rPr>
                <w:rFonts w:cstheme="minorHAnsi"/>
                <w:sz w:val="24"/>
                <w:szCs w:val="24"/>
              </w:rPr>
              <w:t>Vigilo</w:t>
            </w:r>
            <w:proofErr w:type="spellEnd"/>
            <w:r>
              <w:rPr>
                <w:rFonts w:cstheme="minorHAnsi"/>
                <w:sz w:val="24"/>
                <w:szCs w:val="24"/>
              </w:rPr>
              <w:t xml:space="preserve">. </w:t>
            </w:r>
            <w:r w:rsidR="00DA1B92">
              <w:rPr>
                <w:rFonts w:cstheme="minorHAnsi"/>
                <w:sz w:val="24"/>
                <w:szCs w:val="24"/>
              </w:rPr>
              <w:t>Vi bruker</w:t>
            </w:r>
            <w:r>
              <w:rPr>
                <w:rFonts w:cstheme="minorHAnsi"/>
                <w:sz w:val="24"/>
                <w:szCs w:val="24"/>
              </w:rPr>
              <w:t xml:space="preserve"> appen til innsjekk/utsjekk, men tar også i mot meldinger (husk ikke sensitiv informasjon)</w:t>
            </w:r>
            <w:r w:rsidR="00DA1B92">
              <w:rPr>
                <w:rFonts w:cstheme="minorHAnsi"/>
                <w:sz w:val="24"/>
                <w:szCs w:val="24"/>
              </w:rPr>
              <w:t xml:space="preserve"> </w:t>
            </w:r>
            <w:r w:rsidR="006C73FD">
              <w:rPr>
                <w:rFonts w:cstheme="minorHAnsi"/>
                <w:sz w:val="24"/>
                <w:szCs w:val="24"/>
              </w:rPr>
              <w:t>Legg gjerne inn planlagt fri her.</w:t>
            </w:r>
          </w:p>
          <w:p w14:paraId="10DE7155" w14:textId="60872195" w:rsidR="007C675A" w:rsidRPr="00E41E64" w:rsidRDefault="00E57D2C" w:rsidP="00A634F4">
            <w:pPr>
              <w:rPr>
                <w:rFonts w:cstheme="minorHAnsi"/>
                <w:sz w:val="24"/>
                <w:szCs w:val="24"/>
              </w:rPr>
            </w:pPr>
            <w:r w:rsidRPr="00E41E64">
              <w:rPr>
                <w:rFonts w:cstheme="minorHAnsi"/>
                <w:sz w:val="24"/>
                <w:szCs w:val="24"/>
              </w:rPr>
              <w:lastRenderedPageBreak/>
              <w:t>Nummeret til Blå gruppe 906 23</w:t>
            </w:r>
            <w:r>
              <w:rPr>
                <w:rFonts w:cstheme="minorHAnsi"/>
                <w:sz w:val="24"/>
                <w:szCs w:val="24"/>
              </w:rPr>
              <w:t> </w:t>
            </w:r>
            <w:r w:rsidRPr="00E41E64">
              <w:rPr>
                <w:rFonts w:cstheme="minorHAnsi"/>
                <w:sz w:val="24"/>
                <w:szCs w:val="24"/>
              </w:rPr>
              <w:t>841</w:t>
            </w:r>
            <w:r>
              <w:rPr>
                <w:rFonts w:cstheme="minorHAnsi"/>
                <w:sz w:val="24"/>
                <w:szCs w:val="24"/>
              </w:rPr>
              <w:t>: Fint om dere kan sende en melding dersom</w:t>
            </w:r>
            <w:r w:rsidR="007C675A" w:rsidRPr="00E41E64">
              <w:rPr>
                <w:rFonts w:cstheme="minorHAnsi"/>
                <w:sz w:val="24"/>
                <w:szCs w:val="24"/>
              </w:rPr>
              <w:t xml:space="preserve"> barnet ditt ikke kommer en dag, </w:t>
            </w:r>
            <w:r>
              <w:rPr>
                <w:rFonts w:cstheme="minorHAnsi"/>
                <w:sz w:val="24"/>
                <w:szCs w:val="24"/>
              </w:rPr>
              <w:t xml:space="preserve">blir hentet av andre, </w:t>
            </w:r>
            <w:r w:rsidR="007C675A" w:rsidRPr="00E41E64">
              <w:rPr>
                <w:rFonts w:cstheme="minorHAnsi"/>
                <w:sz w:val="24"/>
                <w:szCs w:val="24"/>
              </w:rPr>
              <w:t>eller</w:t>
            </w:r>
            <w:r>
              <w:rPr>
                <w:rFonts w:cstheme="minorHAnsi"/>
                <w:sz w:val="24"/>
                <w:szCs w:val="24"/>
              </w:rPr>
              <w:t xml:space="preserve"> av en eller annen grunn </w:t>
            </w:r>
            <w:r w:rsidR="007C675A" w:rsidRPr="00E41E64">
              <w:rPr>
                <w:rFonts w:cstheme="minorHAnsi"/>
                <w:sz w:val="24"/>
                <w:szCs w:val="24"/>
              </w:rPr>
              <w:t>kommer sen</w:t>
            </w:r>
            <w:r>
              <w:rPr>
                <w:rFonts w:cstheme="minorHAnsi"/>
                <w:sz w:val="24"/>
                <w:szCs w:val="24"/>
              </w:rPr>
              <w:t>ere på dagen</w:t>
            </w:r>
            <w:r w:rsidR="007C675A" w:rsidRPr="00E41E64">
              <w:rPr>
                <w:rFonts w:cstheme="minorHAnsi"/>
                <w:sz w:val="24"/>
                <w:szCs w:val="24"/>
              </w:rPr>
              <w:t xml:space="preserve"> </w:t>
            </w:r>
          </w:p>
          <w:p w14:paraId="3A8E0764" w14:textId="474B6B9B" w:rsidR="007C675A" w:rsidRPr="00E41E64" w:rsidRDefault="004D3AF6" w:rsidP="00A634F4">
            <w:pPr>
              <w:rPr>
                <w:rFonts w:cstheme="minorHAnsi"/>
                <w:sz w:val="24"/>
                <w:szCs w:val="24"/>
              </w:rPr>
            </w:pPr>
            <w:r w:rsidRPr="00E41E64">
              <w:rPr>
                <w:rFonts w:cstheme="minorHAnsi"/>
                <w:sz w:val="24"/>
                <w:szCs w:val="24"/>
              </w:rPr>
              <w:t>Vi ansatte</w:t>
            </w:r>
            <w:r w:rsidR="007C675A" w:rsidRPr="00E41E64">
              <w:rPr>
                <w:rFonts w:cstheme="minorHAnsi"/>
                <w:sz w:val="24"/>
                <w:szCs w:val="24"/>
              </w:rPr>
              <w:t xml:space="preserve"> på</w:t>
            </w:r>
            <w:r w:rsidR="00F343C1" w:rsidRPr="00E41E64">
              <w:rPr>
                <w:rFonts w:cstheme="minorHAnsi"/>
                <w:sz w:val="24"/>
                <w:szCs w:val="24"/>
              </w:rPr>
              <w:t xml:space="preserve"> Blå</w:t>
            </w:r>
            <w:r w:rsidR="007C675A" w:rsidRPr="00E41E64">
              <w:rPr>
                <w:rFonts w:cstheme="minorHAnsi"/>
                <w:sz w:val="24"/>
                <w:szCs w:val="24"/>
              </w:rPr>
              <w:t xml:space="preserve"> gruppe ønsker et godt samarbeid gjennom god og åpen dialog. Det er lav terskel for å ta kontakt med oss. </w:t>
            </w:r>
            <w:r w:rsidR="00F343C1" w:rsidRPr="00E41E64">
              <w:rPr>
                <w:rFonts w:cstheme="minorHAnsi"/>
                <w:sz w:val="24"/>
                <w:szCs w:val="24"/>
              </w:rPr>
              <w:t xml:space="preserve">Dagene våre kan være ganske hektiske og fartsfylte, vi har mulighet for å slå av en kort prat både morgen og ettermiddag, </w:t>
            </w:r>
            <w:r w:rsidR="00E57D2C">
              <w:rPr>
                <w:rFonts w:cstheme="minorHAnsi"/>
                <w:sz w:val="24"/>
                <w:szCs w:val="24"/>
              </w:rPr>
              <w:t xml:space="preserve">men </w:t>
            </w:r>
            <w:r w:rsidR="00F343C1" w:rsidRPr="00E41E64">
              <w:rPr>
                <w:rFonts w:cstheme="minorHAnsi"/>
                <w:sz w:val="24"/>
                <w:szCs w:val="24"/>
              </w:rPr>
              <w:t>ta gjerne kontakt pr mail, eller telefon, så kan vi</w:t>
            </w:r>
            <w:r w:rsidR="00FA77C4">
              <w:rPr>
                <w:rFonts w:cstheme="minorHAnsi"/>
                <w:sz w:val="24"/>
                <w:szCs w:val="24"/>
              </w:rPr>
              <w:t xml:space="preserve"> avtale en samtale</w:t>
            </w:r>
            <w:r w:rsidR="006116A4" w:rsidRPr="00E41E64">
              <w:rPr>
                <w:rFonts w:cstheme="minorHAnsi"/>
                <w:sz w:val="24"/>
                <w:szCs w:val="24"/>
              </w:rPr>
              <w:t>.</w:t>
            </w:r>
          </w:p>
          <w:p w14:paraId="75BE4AE9" w14:textId="77777777" w:rsidR="007C675A" w:rsidRPr="00E41E64" w:rsidRDefault="007C675A" w:rsidP="00A634F4">
            <w:pPr>
              <w:rPr>
                <w:rFonts w:cstheme="minorHAnsi"/>
                <w:sz w:val="24"/>
                <w:szCs w:val="24"/>
              </w:rPr>
            </w:pPr>
          </w:p>
          <w:p w14:paraId="204CC6B4" w14:textId="1E83E34B" w:rsidR="007C675A" w:rsidRPr="00E41E64" w:rsidRDefault="007C675A" w:rsidP="00A634F4">
            <w:pPr>
              <w:rPr>
                <w:rFonts w:cstheme="minorHAnsi"/>
                <w:sz w:val="24"/>
                <w:szCs w:val="24"/>
              </w:rPr>
            </w:pPr>
            <w:r w:rsidRPr="00E41E64">
              <w:rPr>
                <w:rFonts w:cstheme="minorHAnsi"/>
                <w:sz w:val="24"/>
                <w:szCs w:val="24"/>
              </w:rPr>
              <w:t xml:space="preserve">Ansatte på </w:t>
            </w:r>
            <w:r w:rsidR="00FA77C4">
              <w:rPr>
                <w:rFonts w:cstheme="minorHAnsi"/>
                <w:sz w:val="24"/>
                <w:szCs w:val="24"/>
              </w:rPr>
              <w:t>Blå</w:t>
            </w:r>
            <w:r w:rsidRPr="00E41E64">
              <w:rPr>
                <w:rFonts w:cstheme="minorHAnsi"/>
                <w:sz w:val="24"/>
                <w:szCs w:val="24"/>
              </w:rPr>
              <w:t xml:space="preserve"> avdeling er</w:t>
            </w:r>
            <w:r w:rsidR="00947C1D" w:rsidRPr="00E41E64">
              <w:rPr>
                <w:rFonts w:cstheme="minorHAnsi"/>
                <w:sz w:val="24"/>
                <w:szCs w:val="24"/>
              </w:rPr>
              <w:t>:</w:t>
            </w:r>
          </w:p>
          <w:p w14:paraId="3C6FBD2F" w14:textId="74CFC6C3" w:rsidR="007C675A" w:rsidRPr="00E41E64" w:rsidRDefault="00F343C1" w:rsidP="00A634F4">
            <w:pPr>
              <w:rPr>
                <w:rFonts w:cstheme="minorHAnsi"/>
                <w:sz w:val="24"/>
                <w:szCs w:val="24"/>
              </w:rPr>
            </w:pPr>
            <w:r w:rsidRPr="00E41E64">
              <w:rPr>
                <w:rFonts w:cstheme="minorHAnsi"/>
                <w:sz w:val="24"/>
                <w:szCs w:val="24"/>
              </w:rPr>
              <w:t>Mari Forgaard:</w:t>
            </w:r>
            <w:r w:rsidR="007C675A" w:rsidRPr="00E41E64">
              <w:rPr>
                <w:rFonts w:cstheme="minorHAnsi"/>
                <w:sz w:val="24"/>
                <w:szCs w:val="24"/>
              </w:rPr>
              <w:t xml:space="preserve"> Pedagogisk leder 100%</w:t>
            </w:r>
            <w:r w:rsidR="006116A4" w:rsidRPr="00E41E64">
              <w:rPr>
                <w:rFonts w:cstheme="minorHAnsi"/>
                <w:sz w:val="24"/>
                <w:szCs w:val="24"/>
              </w:rPr>
              <w:t>. Mail: mari.forgaard@stavanger.kommune.no</w:t>
            </w:r>
          </w:p>
          <w:p w14:paraId="25B98D17" w14:textId="75AFA604" w:rsidR="007C675A" w:rsidRPr="00E41E64" w:rsidRDefault="00F343C1" w:rsidP="00A634F4">
            <w:pPr>
              <w:rPr>
                <w:rFonts w:cstheme="minorHAnsi"/>
                <w:sz w:val="24"/>
                <w:szCs w:val="24"/>
              </w:rPr>
            </w:pPr>
            <w:r w:rsidRPr="00E41E64">
              <w:rPr>
                <w:rFonts w:cstheme="minorHAnsi"/>
                <w:sz w:val="24"/>
                <w:szCs w:val="24"/>
              </w:rPr>
              <w:t>Berit Vestøl Skaldehaug:</w:t>
            </w:r>
            <w:r w:rsidR="007C675A" w:rsidRPr="00E41E64">
              <w:rPr>
                <w:rFonts w:cstheme="minorHAnsi"/>
                <w:sz w:val="24"/>
                <w:szCs w:val="24"/>
              </w:rPr>
              <w:t xml:space="preserve"> Barn og ungdomsarbeider 100%</w:t>
            </w:r>
          </w:p>
          <w:p w14:paraId="5A667D1A" w14:textId="73287657" w:rsidR="007C675A" w:rsidRPr="00E41E64" w:rsidRDefault="00F343C1" w:rsidP="00A634F4">
            <w:pPr>
              <w:rPr>
                <w:rFonts w:cstheme="minorHAnsi"/>
                <w:sz w:val="24"/>
                <w:szCs w:val="24"/>
              </w:rPr>
            </w:pPr>
            <w:r w:rsidRPr="00E41E64">
              <w:rPr>
                <w:rFonts w:cstheme="minorHAnsi"/>
                <w:sz w:val="24"/>
                <w:szCs w:val="24"/>
              </w:rPr>
              <w:t>Mette Ree:</w:t>
            </w:r>
            <w:r w:rsidR="007C675A" w:rsidRPr="00E41E64">
              <w:rPr>
                <w:rFonts w:cstheme="minorHAnsi"/>
                <w:sz w:val="24"/>
                <w:szCs w:val="24"/>
              </w:rPr>
              <w:t xml:space="preserve"> Assistent 100%</w:t>
            </w:r>
          </w:p>
          <w:p w14:paraId="28DA2ECE" w14:textId="75B0A7BC" w:rsidR="007C675A" w:rsidRPr="00E41E64" w:rsidRDefault="00F343C1" w:rsidP="00A634F4">
            <w:pPr>
              <w:rPr>
                <w:rFonts w:cstheme="minorHAnsi"/>
                <w:sz w:val="24"/>
                <w:szCs w:val="24"/>
              </w:rPr>
            </w:pPr>
            <w:r w:rsidRPr="00E41E64">
              <w:rPr>
                <w:rFonts w:cstheme="minorHAnsi"/>
                <w:sz w:val="24"/>
                <w:szCs w:val="24"/>
              </w:rPr>
              <w:t>Bente Tjora Lindberg: Barnepleier 40%</w:t>
            </w:r>
          </w:p>
          <w:p w14:paraId="6E410FAD" w14:textId="1239EBA8" w:rsidR="007C675A" w:rsidRPr="00E41E64" w:rsidRDefault="0023337C" w:rsidP="00A634F4">
            <w:pPr>
              <w:rPr>
                <w:rFonts w:cstheme="minorHAnsi"/>
                <w:sz w:val="24"/>
                <w:szCs w:val="24"/>
              </w:rPr>
            </w:pPr>
            <w:r>
              <w:rPr>
                <w:rFonts w:cstheme="minorHAnsi"/>
                <w:sz w:val="24"/>
                <w:szCs w:val="24"/>
              </w:rPr>
              <w:t xml:space="preserve">Silje Hansen: utfører </w:t>
            </w:r>
            <w:r w:rsidR="00312D23">
              <w:rPr>
                <w:rFonts w:cstheme="minorHAnsi"/>
                <w:sz w:val="24"/>
                <w:szCs w:val="24"/>
              </w:rPr>
              <w:t>i spesialpedagogisk arbeid</w:t>
            </w:r>
          </w:p>
          <w:p w14:paraId="51034EAA" w14:textId="77777777" w:rsidR="007C675A" w:rsidRPr="00E41E64" w:rsidRDefault="007C675A" w:rsidP="00A634F4">
            <w:pPr>
              <w:rPr>
                <w:rFonts w:cstheme="minorHAnsi"/>
                <w:sz w:val="24"/>
                <w:szCs w:val="24"/>
              </w:rPr>
            </w:pPr>
          </w:p>
        </w:tc>
      </w:tr>
    </w:tbl>
    <w:p w14:paraId="6A4A7951" w14:textId="77777777" w:rsidR="007C675A" w:rsidRPr="00E41E64" w:rsidRDefault="007C675A" w:rsidP="007C675A">
      <w:pPr>
        <w:rPr>
          <w:rFonts w:cstheme="minorHAnsi"/>
          <w:sz w:val="24"/>
          <w:szCs w:val="24"/>
        </w:rPr>
      </w:pPr>
    </w:p>
    <w:p w14:paraId="461CFEB4" w14:textId="77777777" w:rsidR="007C675A" w:rsidRPr="00E41E64" w:rsidRDefault="007C675A" w:rsidP="007C675A">
      <w:pPr>
        <w:tabs>
          <w:tab w:val="left" w:pos="1380"/>
        </w:tabs>
        <w:rPr>
          <w:rFonts w:cstheme="minorHAnsi"/>
          <w:sz w:val="24"/>
          <w:szCs w:val="24"/>
        </w:rPr>
      </w:pPr>
    </w:p>
    <w:p w14:paraId="7D6AAA2F" w14:textId="3C6622FD" w:rsidR="00A634F4" w:rsidRPr="00E41E64" w:rsidRDefault="00A634F4" w:rsidP="00996509">
      <w:pPr>
        <w:tabs>
          <w:tab w:val="left" w:pos="1380"/>
        </w:tabs>
        <w:rPr>
          <w:rFonts w:cstheme="minorHAnsi"/>
          <w:sz w:val="24"/>
          <w:szCs w:val="24"/>
        </w:rPr>
      </w:pPr>
    </w:p>
    <w:sectPr w:rsidR="00A634F4" w:rsidRPr="00E41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43731"/>
    <w:multiLevelType w:val="hybridMultilevel"/>
    <w:tmpl w:val="32A698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5A3E7D"/>
    <w:multiLevelType w:val="hybridMultilevel"/>
    <w:tmpl w:val="E4B6B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F5F277A"/>
    <w:multiLevelType w:val="hybridMultilevel"/>
    <w:tmpl w:val="E7A4FD14"/>
    <w:lvl w:ilvl="0" w:tplc="8568643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8A27F57"/>
    <w:multiLevelType w:val="hybridMultilevel"/>
    <w:tmpl w:val="E97A8F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A3443C3"/>
    <w:multiLevelType w:val="hybridMultilevel"/>
    <w:tmpl w:val="3FBCA52C"/>
    <w:lvl w:ilvl="0" w:tplc="64600F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264702"/>
    <w:multiLevelType w:val="hybridMultilevel"/>
    <w:tmpl w:val="6B54F8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E016EE6"/>
    <w:multiLevelType w:val="hybridMultilevel"/>
    <w:tmpl w:val="FAA41B88"/>
    <w:lvl w:ilvl="0" w:tplc="291A108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41B2886"/>
    <w:multiLevelType w:val="hybridMultilevel"/>
    <w:tmpl w:val="D070CDF6"/>
    <w:lvl w:ilvl="0" w:tplc="BCAE0B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07932171">
    <w:abstractNumId w:val="2"/>
  </w:num>
  <w:num w:numId="2" w16cid:durableId="685716223">
    <w:abstractNumId w:val="6"/>
  </w:num>
  <w:num w:numId="3" w16cid:durableId="2016301920">
    <w:abstractNumId w:val="7"/>
  </w:num>
  <w:num w:numId="4" w16cid:durableId="1922715497">
    <w:abstractNumId w:val="4"/>
  </w:num>
  <w:num w:numId="5" w16cid:durableId="2087847795">
    <w:abstractNumId w:val="1"/>
  </w:num>
  <w:num w:numId="6" w16cid:durableId="1989312420">
    <w:abstractNumId w:val="0"/>
  </w:num>
  <w:num w:numId="7" w16cid:durableId="31153496">
    <w:abstractNumId w:val="5"/>
  </w:num>
  <w:num w:numId="8" w16cid:durableId="1009604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5A"/>
    <w:rsid w:val="00013D4A"/>
    <w:rsid w:val="00030B15"/>
    <w:rsid w:val="000444DD"/>
    <w:rsid w:val="0008127A"/>
    <w:rsid w:val="000A28E0"/>
    <w:rsid w:val="000C3AF5"/>
    <w:rsid w:val="000E06E4"/>
    <w:rsid w:val="000F4AF0"/>
    <w:rsid w:val="00103553"/>
    <w:rsid w:val="00105750"/>
    <w:rsid w:val="001065CD"/>
    <w:rsid w:val="00106A98"/>
    <w:rsid w:val="001104D5"/>
    <w:rsid w:val="001116FC"/>
    <w:rsid w:val="00114B85"/>
    <w:rsid w:val="00127777"/>
    <w:rsid w:val="0013554F"/>
    <w:rsid w:val="00161601"/>
    <w:rsid w:val="001929A7"/>
    <w:rsid w:val="001B6049"/>
    <w:rsid w:val="001C4E35"/>
    <w:rsid w:val="001D1E92"/>
    <w:rsid w:val="001F3670"/>
    <w:rsid w:val="001F5377"/>
    <w:rsid w:val="0021088D"/>
    <w:rsid w:val="00210CC3"/>
    <w:rsid w:val="00224124"/>
    <w:rsid w:val="0023337C"/>
    <w:rsid w:val="00236C3B"/>
    <w:rsid w:val="002477C5"/>
    <w:rsid w:val="00255A07"/>
    <w:rsid w:val="00266A1B"/>
    <w:rsid w:val="002A1B76"/>
    <w:rsid w:val="002A61D3"/>
    <w:rsid w:val="002A7E5B"/>
    <w:rsid w:val="002C563B"/>
    <w:rsid w:val="002E64B3"/>
    <w:rsid w:val="002F2DF9"/>
    <w:rsid w:val="002F53B6"/>
    <w:rsid w:val="003048F9"/>
    <w:rsid w:val="00312D23"/>
    <w:rsid w:val="0033158D"/>
    <w:rsid w:val="00344E8A"/>
    <w:rsid w:val="00357E0D"/>
    <w:rsid w:val="00391800"/>
    <w:rsid w:val="003C6D07"/>
    <w:rsid w:val="00426942"/>
    <w:rsid w:val="0043161E"/>
    <w:rsid w:val="00447812"/>
    <w:rsid w:val="004547A1"/>
    <w:rsid w:val="00465586"/>
    <w:rsid w:val="004657FC"/>
    <w:rsid w:val="004A115F"/>
    <w:rsid w:val="004A5CBE"/>
    <w:rsid w:val="004C19AB"/>
    <w:rsid w:val="004D322C"/>
    <w:rsid w:val="004D3AF6"/>
    <w:rsid w:val="004F13A5"/>
    <w:rsid w:val="005702CB"/>
    <w:rsid w:val="0057300C"/>
    <w:rsid w:val="00575585"/>
    <w:rsid w:val="005844ED"/>
    <w:rsid w:val="005856E5"/>
    <w:rsid w:val="00591A62"/>
    <w:rsid w:val="005A0865"/>
    <w:rsid w:val="005A52E5"/>
    <w:rsid w:val="005B228F"/>
    <w:rsid w:val="005B59EA"/>
    <w:rsid w:val="005C38EA"/>
    <w:rsid w:val="005C3B8A"/>
    <w:rsid w:val="005D0F3E"/>
    <w:rsid w:val="005D202F"/>
    <w:rsid w:val="005E1EB9"/>
    <w:rsid w:val="005E477D"/>
    <w:rsid w:val="005E7B5A"/>
    <w:rsid w:val="006116A4"/>
    <w:rsid w:val="006134AA"/>
    <w:rsid w:val="006230DD"/>
    <w:rsid w:val="00646E78"/>
    <w:rsid w:val="00667716"/>
    <w:rsid w:val="006A70D2"/>
    <w:rsid w:val="006B1EEC"/>
    <w:rsid w:val="006C0641"/>
    <w:rsid w:val="006C73FD"/>
    <w:rsid w:val="006D6578"/>
    <w:rsid w:val="00703151"/>
    <w:rsid w:val="0072033A"/>
    <w:rsid w:val="00730ADD"/>
    <w:rsid w:val="007457AA"/>
    <w:rsid w:val="00774ADA"/>
    <w:rsid w:val="00783806"/>
    <w:rsid w:val="007C675A"/>
    <w:rsid w:val="007D2821"/>
    <w:rsid w:val="007D7AF2"/>
    <w:rsid w:val="008014C3"/>
    <w:rsid w:val="00804BD1"/>
    <w:rsid w:val="00820C8F"/>
    <w:rsid w:val="008369CC"/>
    <w:rsid w:val="008448BC"/>
    <w:rsid w:val="00875496"/>
    <w:rsid w:val="00875AA3"/>
    <w:rsid w:val="00876228"/>
    <w:rsid w:val="008844D3"/>
    <w:rsid w:val="00895774"/>
    <w:rsid w:val="008C7DEB"/>
    <w:rsid w:val="008D372E"/>
    <w:rsid w:val="008D6A40"/>
    <w:rsid w:val="008E50D5"/>
    <w:rsid w:val="00913E00"/>
    <w:rsid w:val="00947C1D"/>
    <w:rsid w:val="009612E3"/>
    <w:rsid w:val="00983E0C"/>
    <w:rsid w:val="0098555E"/>
    <w:rsid w:val="00996509"/>
    <w:rsid w:val="0099738D"/>
    <w:rsid w:val="009C33EE"/>
    <w:rsid w:val="009C3464"/>
    <w:rsid w:val="009D5696"/>
    <w:rsid w:val="009E08CF"/>
    <w:rsid w:val="009E0B69"/>
    <w:rsid w:val="009E3C3D"/>
    <w:rsid w:val="009F68F5"/>
    <w:rsid w:val="00A24E89"/>
    <w:rsid w:val="00A60142"/>
    <w:rsid w:val="00A634F4"/>
    <w:rsid w:val="00A6757E"/>
    <w:rsid w:val="00A93F85"/>
    <w:rsid w:val="00B012B4"/>
    <w:rsid w:val="00B66B1B"/>
    <w:rsid w:val="00BA2409"/>
    <w:rsid w:val="00BA716F"/>
    <w:rsid w:val="00BB2C4C"/>
    <w:rsid w:val="00BC417C"/>
    <w:rsid w:val="00BD77B8"/>
    <w:rsid w:val="00C42C09"/>
    <w:rsid w:val="00C50C3F"/>
    <w:rsid w:val="00C6108B"/>
    <w:rsid w:val="00C67351"/>
    <w:rsid w:val="00C71627"/>
    <w:rsid w:val="00C769B9"/>
    <w:rsid w:val="00CA4EC6"/>
    <w:rsid w:val="00CF22E7"/>
    <w:rsid w:val="00D07110"/>
    <w:rsid w:val="00D3471E"/>
    <w:rsid w:val="00D56C7B"/>
    <w:rsid w:val="00D70675"/>
    <w:rsid w:val="00D745BA"/>
    <w:rsid w:val="00D75D37"/>
    <w:rsid w:val="00D7637E"/>
    <w:rsid w:val="00D804CC"/>
    <w:rsid w:val="00D856C2"/>
    <w:rsid w:val="00DA1B92"/>
    <w:rsid w:val="00DA2F00"/>
    <w:rsid w:val="00DA4DDB"/>
    <w:rsid w:val="00DB18F4"/>
    <w:rsid w:val="00E03154"/>
    <w:rsid w:val="00E12950"/>
    <w:rsid w:val="00E20558"/>
    <w:rsid w:val="00E37AF4"/>
    <w:rsid w:val="00E41E64"/>
    <w:rsid w:val="00E435D3"/>
    <w:rsid w:val="00E57D2C"/>
    <w:rsid w:val="00E62A25"/>
    <w:rsid w:val="00ED10D2"/>
    <w:rsid w:val="00EE6D0F"/>
    <w:rsid w:val="00F148EE"/>
    <w:rsid w:val="00F17829"/>
    <w:rsid w:val="00F21B16"/>
    <w:rsid w:val="00F2720E"/>
    <w:rsid w:val="00F32248"/>
    <w:rsid w:val="00F343C1"/>
    <w:rsid w:val="00F64835"/>
    <w:rsid w:val="00F91006"/>
    <w:rsid w:val="00FA77C4"/>
    <w:rsid w:val="00FB2133"/>
    <w:rsid w:val="00FC2134"/>
    <w:rsid w:val="00FD5E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CB3F"/>
  <w15:docId w15:val="{88C151F3-9FDF-4570-AB91-670DBA77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5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C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96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no/ballonger-fargerike-bursdag-flying-190371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588</Words>
  <Characters>3119</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Sondre Vie</dc:creator>
  <cp:keywords/>
  <dc:description/>
  <cp:lastModifiedBy>Mari Forgaard</cp:lastModifiedBy>
  <cp:revision>12</cp:revision>
  <cp:lastPrinted>2023-03-02T19:34:00Z</cp:lastPrinted>
  <dcterms:created xsi:type="dcterms:W3CDTF">2024-02-27T08:33:00Z</dcterms:created>
  <dcterms:modified xsi:type="dcterms:W3CDTF">2024-03-03T10:33:00Z</dcterms:modified>
</cp:coreProperties>
</file>