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69B" w:rsidRDefault="00BB2C2B" w:rsidP="00DB1092">
      <w:pPr>
        <w:rPr>
          <w:rFonts w:ascii="Arial" w:hAnsi="Arial" w:cs="Arial"/>
          <w:lang w:eastAsia="nb-NO"/>
        </w:rPr>
      </w:pPr>
      <w:r>
        <w:rPr>
          <w:rFonts w:ascii="Arial" w:hAnsi="Arial" w:cs="Arial"/>
          <w:lang w:eastAsia="nb-NO"/>
        </w:rPr>
        <w:t>19.05.2015</w:t>
      </w:r>
    </w:p>
    <w:p w:rsidR="00BB2C2B" w:rsidRDefault="00BB2C2B" w:rsidP="00DB1092">
      <w:pPr>
        <w:rPr>
          <w:rFonts w:ascii="Arial" w:hAnsi="Arial" w:cs="Arial"/>
          <w:lang w:eastAsia="nb-NO"/>
        </w:rPr>
      </w:pPr>
    </w:p>
    <w:p w:rsidR="00523DD6" w:rsidRPr="004E0884" w:rsidRDefault="00523DD6" w:rsidP="00523DD6">
      <w:pPr>
        <w:pStyle w:val="Listeavsnitt"/>
        <w:rPr>
          <w:rFonts w:asciiTheme="minorHAnsi" w:hAnsiTheme="minorHAnsi"/>
          <w:b/>
          <w:sz w:val="28"/>
          <w:szCs w:val="22"/>
        </w:rPr>
      </w:pPr>
      <w:r w:rsidRPr="004E0884">
        <w:rPr>
          <w:rFonts w:asciiTheme="minorHAnsi" w:hAnsiTheme="minorHAnsi"/>
          <w:b/>
          <w:sz w:val="28"/>
          <w:szCs w:val="22"/>
        </w:rPr>
        <w:t>Kommentarer fra Stav</w:t>
      </w:r>
      <w:r>
        <w:rPr>
          <w:rFonts w:asciiTheme="minorHAnsi" w:hAnsiTheme="minorHAnsi"/>
          <w:b/>
          <w:sz w:val="28"/>
          <w:szCs w:val="22"/>
        </w:rPr>
        <w:t>angerbarnehagenes Foreldreforening</w:t>
      </w:r>
      <w:r w:rsidRPr="004E0884">
        <w:rPr>
          <w:rFonts w:asciiTheme="minorHAnsi" w:hAnsiTheme="minorHAnsi"/>
          <w:b/>
          <w:sz w:val="28"/>
          <w:szCs w:val="22"/>
        </w:rPr>
        <w:t xml:space="preserve"> (SBF) til planutkast Barnehagebruksplanen 2015-2020</w:t>
      </w:r>
    </w:p>
    <w:p w:rsidR="00523DD6" w:rsidRPr="004E0884" w:rsidRDefault="00523DD6" w:rsidP="00523DD6">
      <w:pPr>
        <w:pStyle w:val="Listeavsnitt"/>
        <w:rPr>
          <w:rFonts w:asciiTheme="minorHAnsi" w:hAnsiTheme="minorHAnsi"/>
          <w:sz w:val="22"/>
          <w:szCs w:val="22"/>
        </w:rPr>
      </w:pPr>
    </w:p>
    <w:p w:rsidR="00523DD6" w:rsidRPr="004E0884" w:rsidRDefault="00523DD6" w:rsidP="00523DD6">
      <w:pPr>
        <w:pStyle w:val="Listeavsnitt"/>
        <w:rPr>
          <w:rFonts w:asciiTheme="minorHAnsi" w:hAnsiTheme="minorHAnsi"/>
          <w:sz w:val="22"/>
          <w:szCs w:val="22"/>
        </w:rPr>
      </w:pPr>
      <w:r w:rsidRPr="004E0884">
        <w:rPr>
          <w:rFonts w:asciiTheme="minorHAnsi" w:hAnsiTheme="minorHAnsi"/>
          <w:sz w:val="22"/>
          <w:szCs w:val="22"/>
        </w:rPr>
        <w:t xml:space="preserve">SBF har gjennomgått utkast til Barnehagebruksplanen og mener den godt dokumenterer kommunens nåværende kapasitet og fremtidig behov for barnehageplasser, samt utfordringene kommunen står ovenfor når det gjelder behovsplanlegging. SBF </w:t>
      </w:r>
      <w:r>
        <w:rPr>
          <w:rFonts w:asciiTheme="minorHAnsi" w:hAnsiTheme="minorHAnsi"/>
          <w:sz w:val="22"/>
          <w:szCs w:val="22"/>
        </w:rPr>
        <w:t xml:space="preserve">har </w:t>
      </w:r>
      <w:r w:rsidRPr="004E0884">
        <w:rPr>
          <w:rFonts w:asciiTheme="minorHAnsi" w:hAnsiTheme="minorHAnsi"/>
          <w:sz w:val="22"/>
          <w:szCs w:val="22"/>
        </w:rPr>
        <w:t xml:space="preserve">dog en del kommentarer når det gjelder følgende elementer i planen: </w:t>
      </w:r>
    </w:p>
    <w:p w:rsidR="00523DD6" w:rsidRPr="004E0884" w:rsidRDefault="00523DD6" w:rsidP="00523DD6">
      <w:pPr>
        <w:pStyle w:val="Listeavsnitt"/>
        <w:numPr>
          <w:ilvl w:val="0"/>
          <w:numId w:val="22"/>
        </w:numPr>
        <w:contextualSpacing w:val="0"/>
        <w:rPr>
          <w:rFonts w:asciiTheme="minorHAnsi" w:hAnsiTheme="minorHAnsi"/>
          <w:sz w:val="22"/>
          <w:szCs w:val="22"/>
        </w:rPr>
      </w:pPr>
      <w:r w:rsidRPr="004E0884">
        <w:rPr>
          <w:rFonts w:asciiTheme="minorHAnsi" w:hAnsiTheme="minorHAnsi"/>
          <w:sz w:val="22"/>
          <w:szCs w:val="22"/>
        </w:rPr>
        <w:t xml:space="preserve">Målet om jevnere bydelsdekning av barnehageplassene. </w:t>
      </w:r>
    </w:p>
    <w:p w:rsidR="00523DD6" w:rsidRPr="004E0884" w:rsidRDefault="00523DD6" w:rsidP="00523DD6">
      <w:pPr>
        <w:pStyle w:val="Listeavsnitt"/>
        <w:numPr>
          <w:ilvl w:val="0"/>
          <w:numId w:val="22"/>
        </w:numPr>
        <w:contextualSpacing w:val="0"/>
        <w:rPr>
          <w:rFonts w:asciiTheme="minorHAnsi" w:hAnsiTheme="minorHAnsi"/>
          <w:sz w:val="22"/>
          <w:szCs w:val="22"/>
        </w:rPr>
      </w:pPr>
      <w:r w:rsidRPr="004E0884">
        <w:rPr>
          <w:rFonts w:asciiTheme="minorHAnsi" w:hAnsiTheme="minorHAnsi"/>
          <w:sz w:val="22"/>
          <w:szCs w:val="22"/>
        </w:rPr>
        <w:t>Robuste og bærekraftige barnehager vs. Barnehage i nærmiljøet</w:t>
      </w:r>
    </w:p>
    <w:p w:rsidR="00523DD6" w:rsidRPr="004E0884" w:rsidRDefault="00523DD6" w:rsidP="00523DD6">
      <w:pPr>
        <w:pStyle w:val="Listeavsnitt"/>
        <w:numPr>
          <w:ilvl w:val="0"/>
          <w:numId w:val="22"/>
        </w:numPr>
        <w:contextualSpacing w:val="0"/>
        <w:rPr>
          <w:rFonts w:asciiTheme="minorHAnsi" w:hAnsiTheme="minorHAnsi"/>
          <w:sz w:val="22"/>
          <w:szCs w:val="22"/>
        </w:rPr>
      </w:pPr>
      <w:r w:rsidRPr="004E0884">
        <w:rPr>
          <w:rFonts w:asciiTheme="minorHAnsi" w:hAnsiTheme="minorHAnsi"/>
          <w:sz w:val="22"/>
          <w:szCs w:val="22"/>
        </w:rPr>
        <w:t xml:space="preserve">Foreldres behov for forutsigbarhet. </w:t>
      </w:r>
    </w:p>
    <w:p w:rsidR="00523DD6" w:rsidRPr="004E0884" w:rsidRDefault="00523DD6" w:rsidP="00523DD6">
      <w:pPr>
        <w:pStyle w:val="Listeavsnitt"/>
        <w:numPr>
          <w:ilvl w:val="0"/>
          <w:numId w:val="22"/>
        </w:numPr>
        <w:contextualSpacing w:val="0"/>
        <w:rPr>
          <w:rFonts w:asciiTheme="minorHAnsi" w:hAnsiTheme="minorHAnsi"/>
          <w:sz w:val="22"/>
          <w:szCs w:val="22"/>
        </w:rPr>
      </w:pPr>
      <w:r w:rsidRPr="004E0884">
        <w:rPr>
          <w:rFonts w:asciiTheme="minorHAnsi" w:hAnsiTheme="minorHAnsi"/>
          <w:sz w:val="22"/>
          <w:szCs w:val="22"/>
        </w:rPr>
        <w:t xml:space="preserve">Spørsmål vedr. enkeltsaker. </w:t>
      </w:r>
    </w:p>
    <w:p w:rsidR="00523DD6" w:rsidRPr="004E0884" w:rsidRDefault="00523DD6" w:rsidP="00523DD6">
      <w:pPr>
        <w:pStyle w:val="Listeavsnitt"/>
        <w:rPr>
          <w:rFonts w:asciiTheme="minorHAnsi" w:hAnsiTheme="minorHAnsi"/>
          <w:sz w:val="22"/>
          <w:szCs w:val="22"/>
        </w:rPr>
      </w:pPr>
    </w:p>
    <w:p w:rsidR="00523DD6" w:rsidRPr="004E0884" w:rsidRDefault="00523DD6" w:rsidP="00523DD6">
      <w:pPr>
        <w:pStyle w:val="Listeavsnitt"/>
        <w:rPr>
          <w:rFonts w:asciiTheme="minorHAnsi" w:hAnsiTheme="minorHAnsi"/>
          <w:b/>
          <w:sz w:val="22"/>
          <w:szCs w:val="22"/>
        </w:rPr>
      </w:pPr>
    </w:p>
    <w:p w:rsidR="00523DD6" w:rsidRPr="004E0884" w:rsidRDefault="00523DD6" w:rsidP="00523DD6">
      <w:pPr>
        <w:pStyle w:val="Listeavsnitt"/>
        <w:rPr>
          <w:rFonts w:asciiTheme="minorHAnsi" w:hAnsiTheme="minorHAnsi"/>
          <w:b/>
          <w:sz w:val="22"/>
          <w:szCs w:val="22"/>
        </w:rPr>
      </w:pPr>
      <w:r w:rsidRPr="004E0884">
        <w:rPr>
          <w:rFonts w:asciiTheme="minorHAnsi" w:hAnsiTheme="minorHAnsi"/>
          <w:b/>
          <w:sz w:val="22"/>
          <w:szCs w:val="22"/>
        </w:rPr>
        <w:t>Målet om jevnere bydelsdekning av barnehageplassene</w:t>
      </w:r>
    </w:p>
    <w:p w:rsidR="00523DD6" w:rsidRDefault="00523DD6" w:rsidP="00523DD6">
      <w:pPr>
        <w:pStyle w:val="Listeavsnitt"/>
        <w:rPr>
          <w:rFonts w:asciiTheme="minorHAnsi" w:hAnsiTheme="minorHAnsi"/>
          <w:sz w:val="22"/>
          <w:szCs w:val="22"/>
        </w:rPr>
      </w:pPr>
      <w:r w:rsidRPr="004E0884">
        <w:rPr>
          <w:rFonts w:asciiTheme="minorHAnsi" w:hAnsiTheme="minorHAnsi"/>
          <w:sz w:val="22"/>
          <w:szCs w:val="22"/>
        </w:rPr>
        <w:t xml:space="preserve">Stavanger kommune har en klart uttalt målsetning om å oppnå en jevnere </w:t>
      </w:r>
      <w:proofErr w:type="spellStart"/>
      <w:r w:rsidRPr="004E0884">
        <w:rPr>
          <w:rFonts w:asciiTheme="minorHAnsi" w:hAnsiTheme="minorHAnsi"/>
          <w:sz w:val="22"/>
          <w:szCs w:val="22"/>
        </w:rPr>
        <w:t>bydelsvis</w:t>
      </w:r>
      <w:proofErr w:type="spellEnd"/>
      <w:r w:rsidRPr="004E0884">
        <w:rPr>
          <w:rFonts w:asciiTheme="minorHAnsi" w:hAnsiTheme="minorHAnsi"/>
          <w:sz w:val="22"/>
          <w:szCs w:val="22"/>
        </w:rPr>
        <w:t xml:space="preserve"> fordeling av kommunens barnehageplasser. Selv om Stavanger kommune har tilstrekkelig barnehagekapasitet totalt sett er det et spesielt tre bydeler hvor det har vært underdekning over flere år. (Bydel Storhaug, Våland/Eiganes og Tasta.) Bruksplanen kommer med mange gode forslag til tiltak som kan bedre dekningen, dog er ingen</w:t>
      </w:r>
      <w:r>
        <w:rPr>
          <w:rFonts w:asciiTheme="minorHAnsi" w:hAnsiTheme="minorHAnsi"/>
          <w:sz w:val="22"/>
          <w:szCs w:val="22"/>
        </w:rPr>
        <w:t xml:space="preserve"> av disse</w:t>
      </w:r>
      <w:r w:rsidRPr="004E0884">
        <w:rPr>
          <w:rFonts w:asciiTheme="minorHAnsi" w:hAnsiTheme="minorHAnsi"/>
          <w:sz w:val="22"/>
          <w:szCs w:val="22"/>
        </w:rPr>
        <w:t xml:space="preserve"> tatt med i nåværende handlings- og økonomiplan. Rådmannen konstaterer samtidig at målsetningen ikke er realistisk innenfor aktuelle periode. </w:t>
      </w:r>
    </w:p>
    <w:p w:rsidR="00523DD6" w:rsidRDefault="00523DD6" w:rsidP="00523DD6">
      <w:pPr>
        <w:pStyle w:val="Listeavsnitt"/>
        <w:rPr>
          <w:rFonts w:asciiTheme="minorHAnsi" w:hAnsiTheme="minorHAnsi"/>
          <w:sz w:val="22"/>
          <w:szCs w:val="22"/>
        </w:rPr>
      </w:pPr>
      <w:r w:rsidRPr="004E0884">
        <w:rPr>
          <w:rFonts w:asciiTheme="minorHAnsi" w:hAnsiTheme="minorHAnsi"/>
          <w:sz w:val="22"/>
          <w:szCs w:val="22"/>
        </w:rPr>
        <w:t>På bakgrunn av dette stiller SBF seg undrende til om kommunen har en reell</w:t>
      </w:r>
      <w:r>
        <w:rPr>
          <w:rFonts w:asciiTheme="minorHAnsi" w:hAnsiTheme="minorHAnsi"/>
          <w:sz w:val="22"/>
          <w:szCs w:val="22"/>
        </w:rPr>
        <w:t xml:space="preserve"> </w:t>
      </w:r>
      <w:r w:rsidRPr="004E0884">
        <w:rPr>
          <w:rFonts w:asciiTheme="minorHAnsi" w:hAnsiTheme="minorHAnsi"/>
          <w:sz w:val="22"/>
          <w:szCs w:val="22"/>
        </w:rPr>
        <w:t>intensjon om å n</w:t>
      </w:r>
      <w:r>
        <w:rPr>
          <w:rFonts w:asciiTheme="minorHAnsi" w:hAnsiTheme="minorHAnsi"/>
          <w:sz w:val="22"/>
          <w:szCs w:val="22"/>
        </w:rPr>
        <w:t>å denne målsetningen?</w:t>
      </w:r>
      <w:r w:rsidRPr="004E0884">
        <w:rPr>
          <w:rFonts w:asciiTheme="minorHAnsi" w:hAnsiTheme="minorHAnsi"/>
          <w:sz w:val="22"/>
          <w:szCs w:val="22"/>
        </w:rPr>
        <w:t xml:space="preserve"> Det vises til endrede økonomiske forutsetninger men vi vil påpeke at dette ikke er en ny problemstilling. Den forrige Barnehagebruksplanen (2011-2016) ble vedtatt i bystyret med en presisering om at «Et langsiktig mål for kommende kommuneplanperiode er at det i størst mulig utstrekning skal gis barnehagetilbud i nærmiljøet. </w:t>
      </w:r>
      <w:r w:rsidRPr="004E0884">
        <w:rPr>
          <w:rFonts w:asciiTheme="minorHAnsi" w:hAnsiTheme="minorHAnsi"/>
          <w:i/>
          <w:sz w:val="22"/>
          <w:szCs w:val="22"/>
        </w:rPr>
        <w:t>Fram til 2016 er det et mål å etablere full barnehagedekning i hver bydel.</w:t>
      </w:r>
      <w:r w:rsidRPr="004E0884">
        <w:rPr>
          <w:rFonts w:asciiTheme="minorHAnsi" w:hAnsiTheme="minorHAnsi"/>
          <w:sz w:val="22"/>
          <w:szCs w:val="22"/>
        </w:rPr>
        <w:t xml:space="preserve">» Situasjonen har per i dag ikke blitt nevneverdig bedre og i planen som nå er på høring </w:t>
      </w:r>
      <w:r>
        <w:rPr>
          <w:rFonts w:asciiTheme="minorHAnsi" w:hAnsiTheme="minorHAnsi"/>
          <w:sz w:val="22"/>
          <w:szCs w:val="22"/>
        </w:rPr>
        <w:t>viser beregningene liten bedring av underdekningen</w:t>
      </w:r>
      <w:r w:rsidRPr="004E0884">
        <w:rPr>
          <w:rFonts w:asciiTheme="minorHAnsi" w:hAnsiTheme="minorHAnsi"/>
          <w:sz w:val="22"/>
          <w:szCs w:val="22"/>
        </w:rPr>
        <w:t xml:space="preserve"> i de aktuelle bydelene. Dette ser SBF på som svært bekymringsverdig. Å få tilbud om en barnehageplass langt unna hjemmet oppleves for</w:t>
      </w:r>
      <w:r>
        <w:rPr>
          <w:rFonts w:asciiTheme="minorHAnsi" w:hAnsiTheme="minorHAnsi"/>
          <w:sz w:val="22"/>
          <w:szCs w:val="22"/>
        </w:rPr>
        <w:t xml:space="preserve"> mange foreldre som en </w:t>
      </w:r>
      <w:proofErr w:type="spellStart"/>
      <w:r>
        <w:rPr>
          <w:rFonts w:asciiTheme="minorHAnsi" w:hAnsiTheme="minorHAnsi"/>
          <w:sz w:val="22"/>
          <w:szCs w:val="22"/>
        </w:rPr>
        <w:t>logistikk</w:t>
      </w:r>
      <w:r w:rsidRPr="004E0884">
        <w:rPr>
          <w:rFonts w:asciiTheme="minorHAnsi" w:hAnsiTheme="minorHAnsi"/>
          <w:sz w:val="22"/>
          <w:szCs w:val="22"/>
        </w:rPr>
        <w:t>messig</w:t>
      </w:r>
      <w:proofErr w:type="spellEnd"/>
      <w:r w:rsidRPr="004E0884">
        <w:rPr>
          <w:rFonts w:asciiTheme="minorHAnsi" w:hAnsiTheme="minorHAnsi"/>
          <w:sz w:val="22"/>
          <w:szCs w:val="22"/>
        </w:rPr>
        <w:t xml:space="preserve"> umulighet og ikke et reelt alternativ. </w:t>
      </w:r>
    </w:p>
    <w:p w:rsidR="00523DD6" w:rsidRDefault="00523DD6" w:rsidP="00523DD6">
      <w:pPr>
        <w:pStyle w:val="Listeavsnitt"/>
        <w:rPr>
          <w:rFonts w:asciiTheme="minorHAnsi" w:hAnsiTheme="minorHAnsi"/>
          <w:sz w:val="22"/>
          <w:szCs w:val="22"/>
        </w:rPr>
      </w:pPr>
      <w:r w:rsidRPr="004E0884">
        <w:rPr>
          <w:rFonts w:asciiTheme="minorHAnsi" w:hAnsiTheme="minorHAnsi"/>
          <w:sz w:val="22"/>
          <w:szCs w:val="22"/>
        </w:rPr>
        <w:t>SBF opplever at foreldre får motstridende budskap når det loves satsning og utbygging av barnehager</w:t>
      </w:r>
      <w:r>
        <w:rPr>
          <w:rFonts w:asciiTheme="minorHAnsi" w:hAnsiTheme="minorHAnsi"/>
          <w:sz w:val="22"/>
          <w:szCs w:val="22"/>
        </w:rPr>
        <w:t>*</w:t>
      </w:r>
      <w:r w:rsidRPr="004E0884">
        <w:rPr>
          <w:rFonts w:asciiTheme="minorHAnsi" w:hAnsiTheme="minorHAnsi"/>
          <w:sz w:val="22"/>
          <w:szCs w:val="22"/>
        </w:rPr>
        <w:t xml:space="preserve">, mens realiteten er at planene gang på gang blir utsatt eller kansellert selv etter flere års planlegging. SBF etterlyser vilje til gjennomføring av de planene som blir vedtatt. Så lenge foreslåtte prosjekter i barnehagebruksplanen ikke blir inkludert i gjeldende handlings- og økonomiplan </w:t>
      </w:r>
      <w:r>
        <w:rPr>
          <w:rFonts w:asciiTheme="minorHAnsi" w:hAnsiTheme="minorHAnsi"/>
          <w:sz w:val="22"/>
          <w:szCs w:val="22"/>
        </w:rPr>
        <w:t>har barnehagebruksplanen</w:t>
      </w:r>
      <w:r w:rsidRPr="004E0884">
        <w:rPr>
          <w:rFonts w:asciiTheme="minorHAnsi" w:hAnsiTheme="minorHAnsi"/>
          <w:sz w:val="22"/>
          <w:szCs w:val="22"/>
        </w:rPr>
        <w:t xml:space="preserve"> kun verdi som en statusoppdatering på behov- og kapasitetssituasjonen. </w:t>
      </w:r>
    </w:p>
    <w:p w:rsidR="00523DD6" w:rsidRPr="00A44DCE" w:rsidRDefault="00523DD6" w:rsidP="00523DD6">
      <w:pPr>
        <w:pStyle w:val="Listeavsnitt"/>
        <w:rPr>
          <w:rFonts w:asciiTheme="minorHAnsi" w:hAnsiTheme="minorHAnsi"/>
          <w:sz w:val="18"/>
          <w:szCs w:val="18"/>
        </w:rPr>
      </w:pPr>
      <w:r>
        <w:rPr>
          <w:rFonts w:asciiTheme="minorHAnsi" w:hAnsiTheme="minorHAnsi"/>
          <w:sz w:val="18"/>
          <w:szCs w:val="18"/>
        </w:rPr>
        <w:t xml:space="preserve">*Eksempler på </w:t>
      </w:r>
      <w:r w:rsidRPr="00A44DCE">
        <w:rPr>
          <w:rFonts w:asciiTheme="minorHAnsi" w:hAnsiTheme="minorHAnsi"/>
          <w:sz w:val="18"/>
          <w:szCs w:val="18"/>
        </w:rPr>
        <w:t xml:space="preserve">satsning: </w:t>
      </w:r>
      <w:hyperlink r:id="rId7" w:history="1">
        <w:r w:rsidRPr="00A44DCE">
          <w:rPr>
            <w:rStyle w:val="Hyperkobling"/>
            <w:rFonts w:asciiTheme="minorHAnsi" w:hAnsiTheme="minorHAnsi"/>
            <w:sz w:val="18"/>
            <w:szCs w:val="18"/>
          </w:rPr>
          <w:t>http://www.aftenbladet.no/nyheter/lokalt/stavanger/Hoyre-vil-Stavanger-kommune-skal-bygge-mer_-ikke-mindre_-i-darlige-tider-3696479.html</w:t>
        </w:r>
      </w:hyperlink>
    </w:p>
    <w:p w:rsidR="00523DD6" w:rsidRPr="00A44DCE" w:rsidRDefault="00350E82" w:rsidP="00523DD6">
      <w:pPr>
        <w:pStyle w:val="Listeavsnitt"/>
        <w:rPr>
          <w:rFonts w:asciiTheme="minorHAnsi" w:hAnsiTheme="minorHAnsi"/>
          <w:sz w:val="18"/>
          <w:szCs w:val="18"/>
        </w:rPr>
      </w:pPr>
      <w:hyperlink r:id="rId8" w:history="1">
        <w:r w:rsidR="00523DD6" w:rsidRPr="00A44DCE">
          <w:rPr>
            <w:rStyle w:val="Hyperkobling"/>
            <w:rFonts w:asciiTheme="minorHAnsi" w:hAnsiTheme="minorHAnsi"/>
            <w:sz w:val="18"/>
            <w:szCs w:val="18"/>
          </w:rPr>
          <w:t>http://www.tastavis.no/handlingskraftige-politikere/18583</w:t>
        </w:r>
      </w:hyperlink>
    </w:p>
    <w:p w:rsidR="00523DD6" w:rsidRPr="004E0884" w:rsidRDefault="00523DD6" w:rsidP="00523DD6">
      <w:pPr>
        <w:pStyle w:val="Listeavsnitt"/>
        <w:rPr>
          <w:rFonts w:asciiTheme="minorHAnsi" w:hAnsiTheme="minorHAnsi"/>
          <w:sz w:val="22"/>
          <w:szCs w:val="22"/>
        </w:rPr>
      </w:pPr>
    </w:p>
    <w:p w:rsidR="00523DD6" w:rsidRDefault="00523DD6" w:rsidP="00523DD6">
      <w:pPr>
        <w:pStyle w:val="Listeavsnitt"/>
        <w:rPr>
          <w:rFonts w:asciiTheme="minorHAnsi" w:hAnsiTheme="minorHAnsi"/>
          <w:b/>
          <w:sz w:val="22"/>
          <w:szCs w:val="22"/>
        </w:rPr>
      </w:pPr>
    </w:p>
    <w:p w:rsidR="00523DD6" w:rsidRDefault="00523DD6" w:rsidP="00523DD6">
      <w:pPr>
        <w:pStyle w:val="Listeavsnitt"/>
        <w:rPr>
          <w:rFonts w:asciiTheme="minorHAnsi" w:hAnsiTheme="minorHAnsi"/>
          <w:b/>
          <w:sz w:val="22"/>
          <w:szCs w:val="22"/>
        </w:rPr>
      </w:pPr>
    </w:p>
    <w:p w:rsidR="00523DD6" w:rsidRDefault="00523DD6" w:rsidP="00523DD6">
      <w:pPr>
        <w:pStyle w:val="Listeavsnitt"/>
        <w:rPr>
          <w:rFonts w:asciiTheme="minorHAnsi" w:hAnsiTheme="minorHAnsi"/>
          <w:b/>
          <w:sz w:val="22"/>
          <w:szCs w:val="22"/>
        </w:rPr>
      </w:pPr>
    </w:p>
    <w:p w:rsidR="00523DD6" w:rsidRDefault="00523DD6" w:rsidP="00523DD6">
      <w:pPr>
        <w:pStyle w:val="Listeavsnitt"/>
        <w:rPr>
          <w:rFonts w:asciiTheme="minorHAnsi" w:hAnsiTheme="minorHAnsi"/>
          <w:b/>
          <w:sz w:val="22"/>
          <w:szCs w:val="22"/>
        </w:rPr>
      </w:pPr>
    </w:p>
    <w:p w:rsidR="00523DD6" w:rsidRDefault="00523DD6" w:rsidP="00523DD6">
      <w:pPr>
        <w:pStyle w:val="Listeavsnitt"/>
        <w:rPr>
          <w:rFonts w:asciiTheme="minorHAnsi" w:hAnsiTheme="minorHAnsi"/>
          <w:b/>
          <w:sz w:val="22"/>
          <w:szCs w:val="22"/>
        </w:rPr>
      </w:pPr>
    </w:p>
    <w:p w:rsidR="00015F27" w:rsidRDefault="00015F27" w:rsidP="00523DD6">
      <w:pPr>
        <w:pStyle w:val="Listeavsnitt"/>
        <w:rPr>
          <w:rFonts w:asciiTheme="minorHAnsi" w:hAnsiTheme="minorHAnsi"/>
          <w:b/>
          <w:sz w:val="22"/>
          <w:szCs w:val="22"/>
        </w:rPr>
      </w:pPr>
    </w:p>
    <w:p w:rsidR="00523DD6" w:rsidRPr="00523DD6" w:rsidRDefault="00523DD6" w:rsidP="00523DD6">
      <w:pPr>
        <w:pStyle w:val="Listeavsnitt"/>
        <w:rPr>
          <w:rFonts w:asciiTheme="minorHAnsi" w:hAnsiTheme="minorHAnsi"/>
          <w:b/>
          <w:sz w:val="22"/>
          <w:szCs w:val="22"/>
        </w:rPr>
      </w:pPr>
      <w:r w:rsidRPr="004E0884">
        <w:rPr>
          <w:rFonts w:asciiTheme="minorHAnsi" w:hAnsiTheme="minorHAnsi"/>
          <w:b/>
          <w:sz w:val="22"/>
          <w:szCs w:val="22"/>
        </w:rPr>
        <w:t xml:space="preserve">Robuste og bærekraftige barnehager vs. </w:t>
      </w:r>
      <w:r>
        <w:rPr>
          <w:rFonts w:asciiTheme="minorHAnsi" w:hAnsiTheme="minorHAnsi"/>
          <w:b/>
          <w:sz w:val="22"/>
          <w:szCs w:val="22"/>
        </w:rPr>
        <w:t>B</w:t>
      </w:r>
      <w:r w:rsidRPr="004E0884">
        <w:rPr>
          <w:rFonts w:asciiTheme="minorHAnsi" w:hAnsiTheme="minorHAnsi"/>
          <w:b/>
          <w:sz w:val="22"/>
          <w:szCs w:val="22"/>
        </w:rPr>
        <w:t>arnehage i nærmiljøet</w:t>
      </w:r>
    </w:p>
    <w:p w:rsidR="00523DD6" w:rsidRDefault="00523DD6" w:rsidP="00523DD6">
      <w:pPr>
        <w:pStyle w:val="Listeavsnitt"/>
        <w:rPr>
          <w:rFonts w:asciiTheme="minorHAnsi" w:hAnsiTheme="minorHAnsi"/>
          <w:sz w:val="22"/>
          <w:szCs w:val="22"/>
        </w:rPr>
      </w:pPr>
      <w:r w:rsidRPr="004E0884">
        <w:rPr>
          <w:rFonts w:asciiTheme="minorHAnsi" w:hAnsiTheme="minorHAnsi"/>
          <w:sz w:val="22"/>
          <w:szCs w:val="22"/>
        </w:rPr>
        <w:t xml:space="preserve">I punkt 4.1 blir begrepet «Robuste og bærekraftige barnehager» forklart som større og mer </w:t>
      </w:r>
      <w:r>
        <w:rPr>
          <w:rFonts w:asciiTheme="minorHAnsi" w:hAnsiTheme="minorHAnsi"/>
          <w:sz w:val="22"/>
          <w:szCs w:val="22"/>
        </w:rPr>
        <w:t>fleksible barnehagebygg og rådmannen anbefaler</w:t>
      </w:r>
      <w:r w:rsidRPr="004E0884">
        <w:rPr>
          <w:rFonts w:asciiTheme="minorHAnsi" w:hAnsiTheme="minorHAnsi"/>
          <w:sz w:val="22"/>
          <w:szCs w:val="22"/>
        </w:rPr>
        <w:t xml:space="preserve"> ved fremtidig ut</w:t>
      </w:r>
      <w:r>
        <w:rPr>
          <w:rFonts w:asciiTheme="minorHAnsi" w:hAnsiTheme="minorHAnsi"/>
          <w:sz w:val="22"/>
          <w:szCs w:val="22"/>
        </w:rPr>
        <w:t>bygging</w:t>
      </w:r>
      <w:r w:rsidRPr="004E0884">
        <w:rPr>
          <w:rFonts w:asciiTheme="minorHAnsi" w:hAnsiTheme="minorHAnsi"/>
          <w:sz w:val="22"/>
          <w:szCs w:val="22"/>
        </w:rPr>
        <w:t xml:space="preserve"> barnehager med 6-12 avdelinger. </w:t>
      </w:r>
      <w:r>
        <w:rPr>
          <w:rFonts w:asciiTheme="minorHAnsi" w:hAnsiTheme="minorHAnsi"/>
          <w:sz w:val="22"/>
          <w:szCs w:val="22"/>
        </w:rPr>
        <w:t>SBF etterlyser i første omgang bakgrunnen for rådmannens anbefaling om større barnehager da blant annet forskning fra IRIS* konkluderer med at mellomstore barnehager er det mest optimale både med tanke på faglig utvikling og organisering.</w:t>
      </w:r>
    </w:p>
    <w:p w:rsidR="00350E82" w:rsidRDefault="00350E82" w:rsidP="00350E82">
      <w:pPr>
        <w:ind w:left="709"/>
        <w:rPr>
          <w:rFonts w:ascii="Calibri" w:hAnsi="Calibri"/>
          <w:sz w:val="22"/>
          <w:szCs w:val="22"/>
        </w:rPr>
      </w:pPr>
      <w:r>
        <w:rPr>
          <w:rFonts w:ascii="Calibri" w:hAnsi="Calibri"/>
          <w:sz w:val="22"/>
          <w:szCs w:val="22"/>
        </w:rPr>
        <w:t>En slik begrunnelse ble også etterlyst av SBF under høringen av forrige barnehagebruksplan, ref. artikkel i Aftenbladet:</w:t>
      </w:r>
    </w:p>
    <w:p w:rsidR="00350E82" w:rsidRDefault="00350E82" w:rsidP="00350E82">
      <w:pPr>
        <w:ind w:left="709"/>
        <w:rPr>
          <w:rFonts w:ascii="Calibri" w:hAnsi="Calibri"/>
          <w:sz w:val="22"/>
          <w:szCs w:val="22"/>
          <w:lang w:eastAsia="nb-NO"/>
        </w:rPr>
      </w:pPr>
      <w:bookmarkStart w:id="0" w:name="_GoBack"/>
      <w:bookmarkEnd w:id="0"/>
      <w:r>
        <w:rPr>
          <w:rFonts w:ascii="Calibri" w:hAnsi="Calibri"/>
          <w:sz w:val="22"/>
          <w:szCs w:val="22"/>
        </w:rPr>
        <w:t xml:space="preserve"> </w:t>
      </w:r>
      <w:hyperlink r:id="rId9" w:tgtFrame="_blank" w:history="1">
        <w:r>
          <w:rPr>
            <w:rStyle w:val="Hyperkobling"/>
            <w:rFonts w:ascii="Calibri" w:hAnsi="Calibri"/>
            <w:sz w:val="22"/>
            <w:szCs w:val="22"/>
          </w:rPr>
          <w:t>http://www.aftenbladet.no/nyheter/lokalt/stavanger/Advarer-mot-gigantbarnehager-3172060.html</w:t>
        </w:r>
      </w:hyperlink>
      <w:r>
        <w:rPr>
          <w:rFonts w:ascii="Calibri" w:hAnsi="Calibri"/>
          <w:sz w:val="22"/>
          <w:szCs w:val="22"/>
        </w:rPr>
        <w:t xml:space="preserve"> </w:t>
      </w:r>
    </w:p>
    <w:p w:rsidR="00350E82" w:rsidRDefault="00350E82" w:rsidP="00523DD6">
      <w:pPr>
        <w:pStyle w:val="Listeavsnitt"/>
        <w:rPr>
          <w:rFonts w:asciiTheme="minorHAnsi" w:hAnsiTheme="minorHAnsi"/>
          <w:sz w:val="22"/>
          <w:szCs w:val="22"/>
        </w:rPr>
      </w:pPr>
    </w:p>
    <w:p w:rsidR="00523DD6" w:rsidRDefault="00523DD6" w:rsidP="00523DD6">
      <w:pPr>
        <w:pStyle w:val="Listeavsnitt"/>
        <w:rPr>
          <w:rFonts w:asciiTheme="minorHAnsi" w:hAnsiTheme="minorHAnsi"/>
          <w:sz w:val="22"/>
          <w:szCs w:val="22"/>
        </w:rPr>
      </w:pPr>
    </w:p>
    <w:p w:rsidR="00523DD6" w:rsidRDefault="00523DD6" w:rsidP="00523DD6">
      <w:pPr>
        <w:pStyle w:val="Listeavsnitt"/>
        <w:rPr>
          <w:rFonts w:asciiTheme="minorHAnsi" w:hAnsiTheme="minorHAnsi"/>
          <w:sz w:val="22"/>
          <w:szCs w:val="22"/>
        </w:rPr>
      </w:pPr>
      <w:r w:rsidRPr="004E0884">
        <w:rPr>
          <w:rFonts w:asciiTheme="minorHAnsi" w:hAnsiTheme="minorHAnsi"/>
          <w:sz w:val="22"/>
          <w:szCs w:val="22"/>
        </w:rPr>
        <w:t>Innledningsvis i kapittel 5 blir det samtidig presentert at målet til Stavanger er å kunne tilby foreldre som ønsker det en barnehageplass i nærmiljøet, da dette vil redusere bruk av bil, lette på tidsklemmen for småbarnsforeldre og styrke barnefamiliens nettverk i nabolaget. Slik SBF oppf</w:t>
      </w:r>
      <w:r>
        <w:rPr>
          <w:rFonts w:asciiTheme="minorHAnsi" w:hAnsiTheme="minorHAnsi"/>
          <w:sz w:val="22"/>
          <w:szCs w:val="22"/>
        </w:rPr>
        <w:t>atter det vil disse to målsetningene</w:t>
      </w:r>
      <w:r w:rsidRPr="004E0884">
        <w:rPr>
          <w:rFonts w:asciiTheme="minorHAnsi" w:hAnsiTheme="minorHAnsi"/>
          <w:sz w:val="22"/>
          <w:szCs w:val="22"/>
        </w:rPr>
        <w:t xml:space="preserve"> ofte være motstridende. Større og færre barnehager vil nødvendigvis gå på bekostning av mindre barnehager i nærmiljøet og føre til lenger reisevei for mange familier. Selv innen samme bydel kan avstanden mellom barnehagene være stor når trafikk- og veiforhold tas i betraktning. I kommuneplanen (2010-2025) legges det vekt på å utvikle gode oppvekstmiljø med liten avstand mellom hjem og barnehage/skole. Det er SBF sin mening at større og færre barnehager ikke er det beste alternativet i bydeler hvor folk bor spredt eller det vil skape trafikale utfordringer med hensyn til levering og henting av barn. Hvis kommunen er oppriktig i sitt ønske om at barnefamilier skal bruke mindre tid i bilen, benytte kollektiv transport og ha en enklere hverdag er nærbarnehagen å foretrekke. </w:t>
      </w:r>
    </w:p>
    <w:p w:rsidR="00523DD6" w:rsidRPr="00523DD6" w:rsidRDefault="00523DD6" w:rsidP="00523DD6">
      <w:pPr>
        <w:ind w:left="709"/>
        <w:rPr>
          <w:rFonts w:asciiTheme="minorHAnsi" w:hAnsiTheme="minorHAnsi"/>
          <w:sz w:val="18"/>
          <w:szCs w:val="18"/>
        </w:rPr>
      </w:pPr>
      <w:r w:rsidRPr="00523DD6">
        <w:rPr>
          <w:rFonts w:asciiTheme="minorHAnsi" w:hAnsiTheme="minorHAnsi"/>
          <w:sz w:val="18"/>
          <w:szCs w:val="18"/>
        </w:rPr>
        <w:t>*</w:t>
      </w:r>
      <w:hyperlink r:id="rId10" w:history="1">
        <w:r w:rsidRPr="00F54351">
          <w:rPr>
            <w:rStyle w:val="Hyperkobling"/>
            <w:rFonts w:ascii="Calibri" w:hAnsi="Calibri"/>
            <w:sz w:val="18"/>
            <w:szCs w:val="18"/>
          </w:rPr>
          <w:t>https://www.regjeringen.no/nb/dokument/dep/kd/rapporter_planer/aktuelle-analyser/aktuelle-analyser-om-barnehager/mellomstore-barnehager-er-best/id640110/</w:t>
        </w:r>
      </w:hyperlink>
    </w:p>
    <w:p w:rsidR="00523DD6" w:rsidRPr="004E0884" w:rsidRDefault="00523DD6" w:rsidP="00523DD6">
      <w:pPr>
        <w:pStyle w:val="Listeavsnitt"/>
        <w:rPr>
          <w:rFonts w:asciiTheme="minorHAnsi" w:hAnsiTheme="minorHAnsi"/>
          <w:sz w:val="22"/>
          <w:szCs w:val="22"/>
        </w:rPr>
      </w:pPr>
    </w:p>
    <w:p w:rsidR="00523DD6" w:rsidRDefault="00523DD6" w:rsidP="00523DD6">
      <w:pPr>
        <w:pStyle w:val="Listeavsnitt"/>
        <w:rPr>
          <w:rFonts w:asciiTheme="minorHAnsi" w:hAnsiTheme="minorHAnsi"/>
          <w:b/>
          <w:sz w:val="22"/>
          <w:szCs w:val="22"/>
        </w:rPr>
      </w:pPr>
    </w:p>
    <w:p w:rsidR="00523DD6" w:rsidRPr="004E0884" w:rsidRDefault="00523DD6" w:rsidP="00523DD6">
      <w:pPr>
        <w:pStyle w:val="Listeavsnitt"/>
        <w:rPr>
          <w:rFonts w:asciiTheme="minorHAnsi" w:hAnsiTheme="minorHAnsi"/>
          <w:b/>
          <w:sz w:val="22"/>
          <w:szCs w:val="22"/>
        </w:rPr>
      </w:pPr>
      <w:r w:rsidRPr="004E0884">
        <w:rPr>
          <w:rFonts w:asciiTheme="minorHAnsi" w:hAnsiTheme="minorHAnsi"/>
          <w:b/>
          <w:sz w:val="22"/>
          <w:szCs w:val="22"/>
        </w:rPr>
        <w:t>Foreldrenes behov for forutsigbarhet</w:t>
      </w:r>
    </w:p>
    <w:p w:rsidR="00523DD6" w:rsidRPr="004E0884" w:rsidRDefault="00523DD6" w:rsidP="00523DD6">
      <w:pPr>
        <w:pStyle w:val="Listeavsnitt"/>
        <w:rPr>
          <w:rFonts w:asciiTheme="minorHAnsi" w:hAnsiTheme="minorHAnsi"/>
          <w:sz w:val="22"/>
          <w:szCs w:val="22"/>
        </w:rPr>
      </w:pPr>
      <w:r>
        <w:rPr>
          <w:rFonts w:asciiTheme="minorHAnsi" w:hAnsiTheme="minorHAnsi"/>
          <w:sz w:val="22"/>
          <w:szCs w:val="22"/>
        </w:rPr>
        <w:t>Noe</w:t>
      </w:r>
      <w:r w:rsidRPr="004E0884">
        <w:rPr>
          <w:rFonts w:asciiTheme="minorHAnsi" w:hAnsiTheme="minorHAnsi"/>
          <w:sz w:val="22"/>
          <w:szCs w:val="22"/>
        </w:rPr>
        <w:t xml:space="preserve"> av det viktigste for at en småbarnsfamilie skal kunne planlegge familielivet er forutsigbarhet. I denne sammenhengen</w:t>
      </w:r>
      <w:r>
        <w:rPr>
          <w:rFonts w:asciiTheme="minorHAnsi" w:hAnsiTheme="minorHAnsi"/>
          <w:sz w:val="22"/>
          <w:szCs w:val="22"/>
        </w:rPr>
        <w:t>;</w:t>
      </w:r>
      <w:r w:rsidRPr="004E0884">
        <w:rPr>
          <w:rFonts w:asciiTheme="minorHAnsi" w:hAnsiTheme="minorHAnsi"/>
          <w:sz w:val="22"/>
          <w:szCs w:val="22"/>
        </w:rPr>
        <w:t xml:space="preserve"> forutsigbarheten rundt barnehagesituasjonen. Begge temaene i de to foregående avsnittene kan skape uforutsigbarhet hos mange familier. Aktuelle problemstillinger kan være: </w:t>
      </w:r>
    </w:p>
    <w:p w:rsidR="00523DD6" w:rsidRPr="004E0884" w:rsidRDefault="00523DD6" w:rsidP="00523DD6">
      <w:pPr>
        <w:pStyle w:val="Listeavsnitt"/>
        <w:numPr>
          <w:ilvl w:val="0"/>
          <w:numId w:val="23"/>
        </w:numPr>
        <w:contextualSpacing w:val="0"/>
        <w:rPr>
          <w:rFonts w:asciiTheme="minorHAnsi" w:hAnsiTheme="minorHAnsi"/>
          <w:i/>
          <w:sz w:val="22"/>
          <w:szCs w:val="22"/>
        </w:rPr>
      </w:pPr>
      <w:r w:rsidRPr="004E0884">
        <w:rPr>
          <w:rFonts w:asciiTheme="minorHAnsi" w:hAnsiTheme="minorHAnsi"/>
          <w:i/>
          <w:sz w:val="22"/>
          <w:szCs w:val="22"/>
        </w:rPr>
        <w:t xml:space="preserve">Hvis vi flytter til en ny bydel, vil det være barnehageplass til mitt barn der? </w:t>
      </w:r>
    </w:p>
    <w:p w:rsidR="00523DD6" w:rsidRPr="004E0884" w:rsidRDefault="00523DD6" w:rsidP="00523DD6">
      <w:pPr>
        <w:pStyle w:val="Listeavsnitt"/>
        <w:numPr>
          <w:ilvl w:val="0"/>
          <w:numId w:val="23"/>
        </w:numPr>
        <w:contextualSpacing w:val="0"/>
        <w:rPr>
          <w:rFonts w:asciiTheme="minorHAnsi" w:hAnsiTheme="minorHAnsi"/>
          <w:i/>
          <w:sz w:val="22"/>
          <w:szCs w:val="22"/>
        </w:rPr>
      </w:pPr>
      <w:r w:rsidRPr="004E0884">
        <w:rPr>
          <w:rFonts w:asciiTheme="minorHAnsi" w:hAnsiTheme="minorHAnsi"/>
          <w:i/>
          <w:sz w:val="22"/>
          <w:szCs w:val="22"/>
        </w:rPr>
        <w:t>Vi har hørt mye bra om den lokale kommunale barnehagen men på grunn av få søkere er det samtidig snakk om at den skal avvikles/slås sammen med en annen. Hva er tidsperspektivet og tør vi søke inn barnet vårt der når vi ikke vet noe om barnehagens fremtid?</w:t>
      </w:r>
    </w:p>
    <w:p w:rsidR="00523DD6" w:rsidRPr="004E0884" w:rsidRDefault="00523DD6" w:rsidP="00523DD6">
      <w:pPr>
        <w:pStyle w:val="Listeavsnitt"/>
        <w:numPr>
          <w:ilvl w:val="0"/>
          <w:numId w:val="23"/>
        </w:numPr>
        <w:contextualSpacing w:val="0"/>
        <w:rPr>
          <w:rFonts w:asciiTheme="minorHAnsi" w:hAnsiTheme="minorHAnsi"/>
          <w:i/>
          <w:sz w:val="22"/>
          <w:szCs w:val="22"/>
        </w:rPr>
      </w:pPr>
      <w:r w:rsidRPr="004E0884">
        <w:rPr>
          <w:rFonts w:asciiTheme="minorHAnsi" w:hAnsiTheme="minorHAnsi"/>
          <w:i/>
          <w:sz w:val="22"/>
          <w:szCs w:val="22"/>
        </w:rPr>
        <w:t>Vårt barns barnehage har lenge hatt tilholdssted i midlertidige lokaler. Hvor lenge vil denne situasjonen vare?</w:t>
      </w:r>
    </w:p>
    <w:p w:rsidR="00523DD6" w:rsidRPr="004E0884" w:rsidRDefault="00523DD6" w:rsidP="00523DD6">
      <w:pPr>
        <w:pStyle w:val="Listeavsnitt"/>
        <w:numPr>
          <w:ilvl w:val="0"/>
          <w:numId w:val="23"/>
        </w:numPr>
        <w:contextualSpacing w:val="0"/>
        <w:rPr>
          <w:rFonts w:asciiTheme="minorHAnsi" w:hAnsiTheme="minorHAnsi"/>
          <w:i/>
          <w:sz w:val="22"/>
          <w:szCs w:val="22"/>
        </w:rPr>
      </w:pPr>
      <w:r w:rsidRPr="004E0884">
        <w:rPr>
          <w:rFonts w:asciiTheme="minorHAnsi" w:hAnsiTheme="minorHAnsi"/>
          <w:i/>
          <w:sz w:val="22"/>
          <w:szCs w:val="22"/>
        </w:rPr>
        <w:t>Vårt barns barnehage lider av manglende vedlikehold da planer om rehabilitering/nybygg stadig blir utsatt eller endret. Hvor lenge skal vi vente? Skal vi heller søke bytte til en annen barnehage?</w:t>
      </w:r>
    </w:p>
    <w:p w:rsidR="00523DD6" w:rsidRDefault="00523DD6" w:rsidP="00523DD6">
      <w:pPr>
        <w:pStyle w:val="Listeavsnitt"/>
        <w:rPr>
          <w:rFonts w:asciiTheme="minorHAnsi" w:hAnsiTheme="minorHAnsi"/>
          <w:sz w:val="22"/>
          <w:szCs w:val="22"/>
        </w:rPr>
      </w:pPr>
      <w:r w:rsidRPr="004E0884">
        <w:rPr>
          <w:rFonts w:asciiTheme="minorHAnsi" w:hAnsiTheme="minorHAnsi"/>
          <w:sz w:val="22"/>
          <w:szCs w:val="22"/>
        </w:rPr>
        <w:lastRenderedPageBreak/>
        <w:t xml:space="preserve">En konsekvens av slike problemstillinger kan være at foreldre foretrekker private barnehager, velger barnehage nær arbeidssted (som gjerne ligger i nabokommunen) eller velger seg andre alternativer enn barnehage. Dette er som nevnt i dokumentet allerede usikkerhetsmomenter for kommunen ved estimering av det gjeldende behovet for barnehageplasser, og vil ikke gjøre jobben enklere hvis de øker i omfang. </w:t>
      </w:r>
    </w:p>
    <w:p w:rsidR="00523DD6" w:rsidRDefault="00523DD6" w:rsidP="00523DD6">
      <w:pPr>
        <w:pStyle w:val="Listeavsnitt"/>
        <w:rPr>
          <w:rFonts w:asciiTheme="minorHAnsi" w:hAnsiTheme="minorHAnsi"/>
          <w:sz w:val="22"/>
          <w:szCs w:val="22"/>
        </w:rPr>
      </w:pPr>
    </w:p>
    <w:p w:rsidR="00523DD6" w:rsidRDefault="00523DD6" w:rsidP="00523DD6">
      <w:pPr>
        <w:pStyle w:val="Listeavsnitt"/>
        <w:rPr>
          <w:rFonts w:asciiTheme="minorHAnsi" w:hAnsiTheme="minorHAnsi"/>
          <w:sz w:val="22"/>
          <w:szCs w:val="22"/>
        </w:rPr>
      </w:pPr>
    </w:p>
    <w:p w:rsidR="00523DD6" w:rsidRDefault="00523DD6" w:rsidP="00523DD6">
      <w:pPr>
        <w:pStyle w:val="Listeavsnitt"/>
        <w:rPr>
          <w:rFonts w:asciiTheme="minorHAnsi" w:hAnsiTheme="minorHAnsi"/>
          <w:sz w:val="22"/>
          <w:szCs w:val="22"/>
        </w:rPr>
      </w:pPr>
      <w:r w:rsidRPr="004E0884">
        <w:rPr>
          <w:rFonts w:asciiTheme="minorHAnsi" w:hAnsiTheme="minorHAnsi"/>
          <w:sz w:val="22"/>
          <w:szCs w:val="22"/>
        </w:rPr>
        <w:t>SBF mener at kommunen må skape forutsigbarhet ved å vise gjennomføringsevne i den langsiktige planleggingen. Dette</w:t>
      </w:r>
      <w:r>
        <w:rPr>
          <w:rFonts w:asciiTheme="minorHAnsi" w:hAnsiTheme="minorHAnsi"/>
          <w:sz w:val="22"/>
          <w:szCs w:val="22"/>
        </w:rPr>
        <w:t xml:space="preserve"> er </w:t>
      </w:r>
      <w:r w:rsidRPr="004E0884">
        <w:rPr>
          <w:rFonts w:asciiTheme="minorHAnsi" w:hAnsiTheme="minorHAnsi"/>
          <w:sz w:val="22"/>
          <w:szCs w:val="22"/>
        </w:rPr>
        <w:t>viktig for å</w:t>
      </w:r>
      <w:r>
        <w:rPr>
          <w:rFonts w:asciiTheme="minorHAnsi" w:hAnsiTheme="minorHAnsi"/>
          <w:sz w:val="22"/>
          <w:szCs w:val="22"/>
        </w:rPr>
        <w:t xml:space="preserve"> unngå enda større etterslep når det gjelder vedlikehold av</w:t>
      </w:r>
      <w:r w:rsidRPr="004E0884">
        <w:rPr>
          <w:rFonts w:asciiTheme="minorHAnsi" w:hAnsiTheme="minorHAnsi"/>
          <w:sz w:val="22"/>
          <w:szCs w:val="22"/>
        </w:rPr>
        <w:t xml:space="preserve"> bygningsmasse</w:t>
      </w:r>
      <w:r>
        <w:rPr>
          <w:rFonts w:asciiTheme="minorHAnsi" w:hAnsiTheme="minorHAnsi"/>
          <w:sz w:val="22"/>
          <w:szCs w:val="22"/>
        </w:rPr>
        <w:t>n</w:t>
      </w:r>
      <w:r w:rsidRPr="004E0884">
        <w:rPr>
          <w:rFonts w:asciiTheme="minorHAnsi" w:hAnsiTheme="minorHAnsi"/>
          <w:sz w:val="22"/>
          <w:szCs w:val="22"/>
        </w:rPr>
        <w:t xml:space="preserve"> </w:t>
      </w:r>
      <w:r>
        <w:rPr>
          <w:rFonts w:asciiTheme="minorHAnsi" w:hAnsiTheme="minorHAnsi"/>
          <w:sz w:val="22"/>
          <w:szCs w:val="22"/>
        </w:rPr>
        <w:t xml:space="preserve">og opprettholde </w:t>
      </w:r>
      <w:r w:rsidRPr="004E0884">
        <w:rPr>
          <w:rFonts w:asciiTheme="minorHAnsi" w:hAnsiTheme="minorHAnsi"/>
          <w:sz w:val="22"/>
          <w:szCs w:val="22"/>
        </w:rPr>
        <w:t>et barnehagetilbud foreldrene har tillit til</w:t>
      </w:r>
      <w:r>
        <w:rPr>
          <w:rFonts w:asciiTheme="minorHAnsi" w:hAnsiTheme="minorHAnsi"/>
          <w:sz w:val="22"/>
          <w:szCs w:val="22"/>
        </w:rPr>
        <w:t>.</w:t>
      </w:r>
    </w:p>
    <w:p w:rsidR="00523DD6" w:rsidRPr="004E0884" w:rsidRDefault="00523DD6" w:rsidP="00523DD6">
      <w:pPr>
        <w:pStyle w:val="Listeavsnitt"/>
        <w:rPr>
          <w:rFonts w:asciiTheme="minorHAnsi" w:hAnsiTheme="minorHAnsi"/>
          <w:sz w:val="22"/>
          <w:szCs w:val="22"/>
        </w:rPr>
      </w:pPr>
    </w:p>
    <w:p w:rsidR="00523DD6" w:rsidRPr="004E0884" w:rsidRDefault="00523DD6" w:rsidP="00523DD6">
      <w:pPr>
        <w:pStyle w:val="Listeavsnitt"/>
        <w:rPr>
          <w:rFonts w:asciiTheme="minorHAnsi" w:hAnsiTheme="minorHAnsi"/>
          <w:sz w:val="22"/>
          <w:szCs w:val="22"/>
        </w:rPr>
      </w:pPr>
    </w:p>
    <w:p w:rsidR="00523DD6" w:rsidRPr="00523DD6" w:rsidRDefault="00523DD6" w:rsidP="00523DD6">
      <w:pPr>
        <w:pStyle w:val="Listeavsnitt"/>
        <w:rPr>
          <w:rFonts w:asciiTheme="minorHAnsi" w:hAnsiTheme="minorHAnsi"/>
          <w:b/>
          <w:sz w:val="22"/>
          <w:szCs w:val="22"/>
        </w:rPr>
      </w:pPr>
      <w:r w:rsidRPr="004E0884">
        <w:rPr>
          <w:rFonts w:asciiTheme="minorHAnsi" w:hAnsiTheme="minorHAnsi"/>
          <w:b/>
          <w:sz w:val="22"/>
          <w:szCs w:val="22"/>
        </w:rPr>
        <w:t xml:space="preserve">Spørsmål vedr. enkeltsaker  </w:t>
      </w:r>
    </w:p>
    <w:p w:rsidR="00523DD6" w:rsidRPr="00523DD6" w:rsidRDefault="00523DD6" w:rsidP="00523DD6">
      <w:pPr>
        <w:pStyle w:val="Listeavsnitt"/>
        <w:numPr>
          <w:ilvl w:val="0"/>
          <w:numId w:val="22"/>
        </w:numPr>
        <w:contextualSpacing w:val="0"/>
        <w:rPr>
          <w:rFonts w:asciiTheme="minorHAnsi" w:hAnsiTheme="minorHAnsi"/>
          <w:sz w:val="22"/>
          <w:szCs w:val="22"/>
        </w:rPr>
      </w:pPr>
      <w:r>
        <w:rPr>
          <w:rFonts w:asciiTheme="minorHAnsi" w:hAnsiTheme="minorHAnsi"/>
          <w:sz w:val="22"/>
          <w:szCs w:val="22"/>
        </w:rPr>
        <w:t>Hva er situasjonen rundt</w:t>
      </w:r>
      <w:r w:rsidRPr="004E0884">
        <w:rPr>
          <w:rFonts w:asciiTheme="minorHAnsi" w:hAnsiTheme="minorHAnsi"/>
          <w:sz w:val="22"/>
          <w:szCs w:val="22"/>
        </w:rPr>
        <w:t xml:space="preserve"> Barnehagen Tasta s</w:t>
      </w:r>
      <w:r>
        <w:rPr>
          <w:rFonts w:asciiTheme="minorHAnsi" w:hAnsiTheme="minorHAnsi"/>
          <w:sz w:val="22"/>
          <w:szCs w:val="22"/>
        </w:rPr>
        <w:t>om nå er i midlertidig</w:t>
      </w:r>
      <w:r w:rsidR="005D50E5">
        <w:rPr>
          <w:rFonts w:asciiTheme="minorHAnsi" w:hAnsiTheme="minorHAnsi"/>
          <w:sz w:val="22"/>
          <w:szCs w:val="22"/>
        </w:rPr>
        <w:t>e</w:t>
      </w:r>
      <w:r>
        <w:rPr>
          <w:rFonts w:asciiTheme="minorHAnsi" w:hAnsiTheme="minorHAnsi"/>
          <w:sz w:val="22"/>
          <w:szCs w:val="22"/>
        </w:rPr>
        <w:t xml:space="preserve"> lokaler? </w:t>
      </w:r>
      <w:r w:rsidRPr="004E0884">
        <w:rPr>
          <w:rFonts w:asciiTheme="minorHAnsi" w:hAnsiTheme="minorHAnsi"/>
          <w:sz w:val="22"/>
          <w:szCs w:val="22"/>
        </w:rPr>
        <w:t>Ny barnehage skulle</w:t>
      </w:r>
      <w:r w:rsidR="005D50E5">
        <w:rPr>
          <w:rFonts w:asciiTheme="minorHAnsi" w:hAnsiTheme="minorHAnsi"/>
          <w:sz w:val="22"/>
          <w:szCs w:val="22"/>
        </w:rPr>
        <w:t xml:space="preserve"> stå ferdig 2015/16. Vi ser av Å</w:t>
      </w:r>
      <w:r w:rsidRPr="004E0884">
        <w:rPr>
          <w:rFonts w:asciiTheme="minorHAnsi" w:hAnsiTheme="minorHAnsi"/>
          <w:sz w:val="22"/>
          <w:szCs w:val="22"/>
        </w:rPr>
        <w:t xml:space="preserve">rsplanen for drift og vedlikehold at den gamle nå skal rives i 2015 (har stått tom siden 2013) men i Barnehagebruksplanen står følgende formulering: </w:t>
      </w:r>
      <w:r w:rsidRPr="00523DD6">
        <w:rPr>
          <w:rFonts w:asciiTheme="minorHAnsi" w:hAnsiTheme="minorHAnsi"/>
          <w:i/>
          <w:sz w:val="22"/>
          <w:szCs w:val="22"/>
        </w:rPr>
        <w:t>Utfra en helhetlig vurdering ble Barnehagen Tasta er likevel valgt tatt ut av gjeldende handlings- og økonomiplan.</w:t>
      </w:r>
      <w:r w:rsidRPr="00523DD6">
        <w:rPr>
          <w:rFonts w:asciiTheme="minorHAnsi" w:hAnsiTheme="minorHAnsi"/>
          <w:sz w:val="22"/>
          <w:szCs w:val="22"/>
        </w:rPr>
        <w:t xml:space="preserve"> </w:t>
      </w:r>
    </w:p>
    <w:p w:rsidR="00523DD6" w:rsidRPr="00F1614D" w:rsidRDefault="00523DD6" w:rsidP="00523DD6">
      <w:pPr>
        <w:pStyle w:val="Listeavsnitt"/>
        <w:rPr>
          <w:rFonts w:asciiTheme="minorHAnsi" w:hAnsiTheme="minorHAnsi"/>
          <w:sz w:val="22"/>
          <w:szCs w:val="22"/>
        </w:rPr>
      </w:pPr>
      <w:r w:rsidRPr="00523DD6">
        <w:rPr>
          <w:rFonts w:asciiTheme="minorHAnsi" w:hAnsiTheme="minorHAnsi"/>
          <w:sz w:val="22"/>
          <w:szCs w:val="22"/>
        </w:rPr>
        <w:t>Hva betyr dette?</w:t>
      </w:r>
      <w:r w:rsidRPr="00F1614D">
        <w:rPr>
          <w:rFonts w:asciiTheme="minorHAnsi" w:hAnsiTheme="minorHAnsi"/>
          <w:sz w:val="22"/>
          <w:szCs w:val="22"/>
        </w:rPr>
        <w:t xml:space="preserve"> Skal kommunen</w:t>
      </w:r>
      <w:r>
        <w:rPr>
          <w:rFonts w:asciiTheme="minorHAnsi" w:hAnsiTheme="minorHAnsi"/>
          <w:sz w:val="22"/>
          <w:szCs w:val="22"/>
        </w:rPr>
        <w:t xml:space="preserve"> kun</w:t>
      </w:r>
      <w:r w:rsidRPr="00F1614D">
        <w:rPr>
          <w:rFonts w:asciiTheme="minorHAnsi" w:hAnsiTheme="minorHAnsi"/>
          <w:sz w:val="22"/>
          <w:szCs w:val="22"/>
        </w:rPr>
        <w:t xml:space="preserve"> rive den gamle, ute</w:t>
      </w:r>
      <w:r>
        <w:rPr>
          <w:rFonts w:asciiTheme="minorHAnsi" w:hAnsiTheme="minorHAnsi"/>
          <w:sz w:val="22"/>
          <w:szCs w:val="22"/>
        </w:rPr>
        <w:t>n å bygge en ny i samme periode</w:t>
      </w:r>
      <w:r w:rsidRPr="00F1614D">
        <w:rPr>
          <w:rFonts w:asciiTheme="minorHAnsi" w:hAnsiTheme="minorHAnsi"/>
          <w:sz w:val="22"/>
          <w:szCs w:val="22"/>
        </w:rPr>
        <w:t>? Hva bygger den helhetlige vurderingen på? Hvis den nye barnehagen kom på plass som planlagt ville jo kommunen hatt en fire avdelings midlertidig modulbarnehage til rådighet i en bydel med underdekning.</w:t>
      </w:r>
    </w:p>
    <w:p w:rsidR="00523DD6" w:rsidRDefault="00523DD6" w:rsidP="00523DD6">
      <w:pPr>
        <w:pStyle w:val="Listeavsnitt"/>
        <w:numPr>
          <w:ilvl w:val="0"/>
          <w:numId w:val="22"/>
        </w:numPr>
        <w:contextualSpacing w:val="0"/>
        <w:rPr>
          <w:rFonts w:asciiTheme="minorHAnsi" w:hAnsiTheme="minorHAnsi"/>
          <w:sz w:val="22"/>
          <w:szCs w:val="22"/>
        </w:rPr>
      </w:pPr>
      <w:r w:rsidRPr="00370B93">
        <w:rPr>
          <w:rFonts w:asciiTheme="minorHAnsi" w:hAnsiTheme="minorHAnsi"/>
          <w:sz w:val="22"/>
          <w:szCs w:val="22"/>
        </w:rPr>
        <w:t>Hva er status vedrørende den privateide Lassa barnehage som snart står uten lokaler? Her må jo kommunen gjøre sitt ytterste for å hjelpe dem med tomt/lokaler som den private aktøren kan ta i bruk. Hvis kommunen ikke selv har penger til det foreslåtte prosjektet i bydelen så kanskje man skal slippe andre til</w:t>
      </w:r>
      <w:r w:rsidR="005D50E5">
        <w:rPr>
          <w:rFonts w:asciiTheme="minorHAnsi" w:hAnsiTheme="minorHAnsi"/>
          <w:sz w:val="22"/>
          <w:szCs w:val="22"/>
        </w:rPr>
        <w:t>.</w:t>
      </w:r>
    </w:p>
    <w:p w:rsidR="00523DD6" w:rsidRPr="00370B93" w:rsidRDefault="00523DD6" w:rsidP="00523DD6">
      <w:pPr>
        <w:pStyle w:val="Listeavsnitt"/>
        <w:numPr>
          <w:ilvl w:val="0"/>
          <w:numId w:val="22"/>
        </w:numPr>
        <w:contextualSpacing w:val="0"/>
        <w:rPr>
          <w:rFonts w:asciiTheme="minorHAnsi" w:hAnsiTheme="minorHAnsi"/>
          <w:sz w:val="22"/>
          <w:szCs w:val="22"/>
        </w:rPr>
      </w:pPr>
      <w:r w:rsidRPr="00370B93">
        <w:rPr>
          <w:rFonts w:asciiTheme="minorHAnsi" w:hAnsiTheme="minorHAnsi"/>
          <w:sz w:val="22"/>
          <w:szCs w:val="22"/>
        </w:rPr>
        <w:t>Roaldsøy barnehage: SBF ønsker en avklaring når det gjelder Roaldsøy Barnehage. Planene om nybygg ble nylig satt i bero på grunn av kutt i investeringsbudsjettet. Samtidig står Roaldsøy Barn</w:t>
      </w:r>
      <w:r w:rsidR="005D50E5">
        <w:rPr>
          <w:rFonts w:asciiTheme="minorHAnsi" w:hAnsiTheme="minorHAnsi"/>
          <w:sz w:val="22"/>
          <w:szCs w:val="22"/>
        </w:rPr>
        <w:t>ehage ikke nevnt i Årsplan for drift og v</w:t>
      </w:r>
      <w:r w:rsidRPr="00370B93">
        <w:rPr>
          <w:rFonts w:asciiTheme="minorHAnsi" w:hAnsiTheme="minorHAnsi"/>
          <w:sz w:val="22"/>
          <w:szCs w:val="22"/>
        </w:rPr>
        <w:t>edli</w:t>
      </w:r>
      <w:r w:rsidR="005D50E5">
        <w:rPr>
          <w:rFonts w:asciiTheme="minorHAnsi" w:hAnsiTheme="minorHAnsi"/>
          <w:sz w:val="22"/>
          <w:szCs w:val="22"/>
        </w:rPr>
        <w:t>kehold. SBF stiller seg spørrende</w:t>
      </w:r>
      <w:r w:rsidRPr="00370B93">
        <w:rPr>
          <w:rFonts w:asciiTheme="minorHAnsi" w:hAnsiTheme="minorHAnsi"/>
          <w:sz w:val="22"/>
          <w:szCs w:val="22"/>
        </w:rPr>
        <w:t xml:space="preserve"> til hva som er intensjonen for barnehagens fremtid, da rehabilitering av barnehagen allerede har vært utsatt i flere år på grunn av lovet nybygg.</w:t>
      </w:r>
    </w:p>
    <w:p w:rsidR="00523DD6" w:rsidRPr="006D5D90" w:rsidRDefault="00523DD6" w:rsidP="00DB1092">
      <w:pPr>
        <w:rPr>
          <w:rFonts w:ascii="Arial" w:hAnsi="Arial" w:cs="Arial"/>
          <w:lang w:eastAsia="nb-NO"/>
        </w:rPr>
      </w:pPr>
    </w:p>
    <w:sectPr w:rsidR="00523DD6" w:rsidRPr="006D5D90" w:rsidSect="00930171">
      <w:headerReference w:type="default" r:id="rId11"/>
      <w:footerReference w:type="default" r:id="rId12"/>
      <w:pgSz w:w="11906" w:h="16838" w:code="9"/>
      <w:pgMar w:top="681"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5D7" w:rsidRDefault="008575D7">
      <w:r>
        <w:separator/>
      </w:r>
    </w:p>
  </w:endnote>
  <w:endnote w:type="continuationSeparator" w:id="0">
    <w:p w:rsidR="008575D7" w:rsidRDefault="00857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inner Gothic">
    <w:altName w:val="Arial Narrow"/>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70" w:type="dxa"/>
      <w:tblBorders>
        <w:top w:val="single" w:sz="4" w:space="0" w:color="auto"/>
      </w:tblBorders>
      <w:tblCellMar>
        <w:left w:w="70" w:type="dxa"/>
        <w:right w:w="70" w:type="dxa"/>
      </w:tblCellMar>
      <w:tblLook w:val="0000" w:firstRow="0" w:lastRow="0" w:firstColumn="0" w:lastColumn="0" w:noHBand="0" w:noVBand="0"/>
    </w:tblPr>
    <w:tblGrid>
      <w:gridCol w:w="4327"/>
      <w:gridCol w:w="4673"/>
    </w:tblGrid>
    <w:tr w:rsidR="00B0551A" w:rsidTr="00E223E0">
      <w:tc>
        <w:tcPr>
          <w:tcW w:w="4389" w:type="dxa"/>
        </w:tcPr>
        <w:p w:rsidR="00B0551A" w:rsidRDefault="00B0551A" w:rsidP="00E223E0">
          <w:pPr>
            <w:pStyle w:val="Overskrift3"/>
            <w:rPr>
              <w:rFonts w:ascii="Century Gothic" w:hAnsi="Century Gothic"/>
              <w:color w:val="000080"/>
              <w:sz w:val="16"/>
            </w:rPr>
          </w:pPr>
          <w:r>
            <w:rPr>
              <w:rFonts w:ascii="Century Gothic" w:hAnsi="Century Gothic"/>
              <w:color w:val="000080"/>
              <w:sz w:val="16"/>
            </w:rPr>
            <w:t>SBF sekretariat</w:t>
          </w:r>
        </w:p>
        <w:p w:rsidR="00B0551A" w:rsidRDefault="00B0551A" w:rsidP="00E223E0">
          <w:pPr>
            <w:rPr>
              <w:rFonts w:ascii="Century Gothic" w:hAnsi="Century Gothic"/>
              <w:b/>
              <w:bCs/>
              <w:color w:val="000080"/>
              <w:w w:val="80"/>
              <w:sz w:val="16"/>
            </w:rPr>
          </w:pPr>
          <w:r>
            <w:rPr>
              <w:rFonts w:ascii="Century Gothic" w:hAnsi="Century Gothic"/>
              <w:b/>
              <w:bCs/>
              <w:color w:val="000080"/>
              <w:w w:val="80"/>
              <w:sz w:val="16"/>
            </w:rPr>
            <w:t>Besø</w:t>
          </w:r>
          <w:r w:rsidR="000B547C">
            <w:rPr>
              <w:rFonts w:ascii="Century Gothic" w:hAnsi="Century Gothic"/>
              <w:b/>
              <w:bCs/>
              <w:color w:val="000080"/>
              <w:w w:val="80"/>
              <w:sz w:val="16"/>
            </w:rPr>
            <w:t xml:space="preserve">ksadresse: </w:t>
          </w:r>
          <w:proofErr w:type="spellStart"/>
          <w:r w:rsidR="000B547C">
            <w:rPr>
              <w:rFonts w:ascii="Century Gothic" w:hAnsi="Century Gothic"/>
              <w:b/>
              <w:bCs/>
              <w:color w:val="000080"/>
              <w:w w:val="80"/>
              <w:sz w:val="16"/>
            </w:rPr>
            <w:t>Sandvigå</w:t>
          </w:r>
          <w:proofErr w:type="spellEnd"/>
          <w:r w:rsidR="000B547C">
            <w:rPr>
              <w:rFonts w:ascii="Century Gothic" w:hAnsi="Century Gothic"/>
              <w:b/>
              <w:bCs/>
              <w:color w:val="000080"/>
              <w:w w:val="80"/>
              <w:sz w:val="16"/>
            </w:rPr>
            <w:t xml:space="preserve"> 7, 4</w:t>
          </w:r>
          <w:r>
            <w:rPr>
              <w:rFonts w:ascii="Century Gothic" w:hAnsi="Century Gothic"/>
              <w:b/>
              <w:bCs/>
              <w:color w:val="000080"/>
              <w:w w:val="80"/>
              <w:sz w:val="16"/>
            </w:rPr>
            <w:t>.etasje, Stavanger,</w:t>
          </w:r>
        </w:p>
        <w:p w:rsidR="00B0551A" w:rsidRPr="00BD04ED" w:rsidRDefault="00B0551A" w:rsidP="00E223E0">
          <w:pPr>
            <w:rPr>
              <w:rFonts w:ascii="Century Gothic" w:hAnsi="Century Gothic"/>
              <w:b/>
              <w:bCs/>
              <w:color w:val="000080"/>
              <w:w w:val="80"/>
              <w:sz w:val="16"/>
            </w:rPr>
          </w:pPr>
          <w:r>
            <w:rPr>
              <w:rFonts w:ascii="Century Gothic" w:hAnsi="Century Gothic"/>
              <w:b/>
              <w:bCs/>
              <w:color w:val="000080"/>
              <w:w w:val="80"/>
              <w:sz w:val="16"/>
              <w:lang w:val="de-DE"/>
            </w:rPr>
            <w:t>Telefon: 5150 8828</w:t>
          </w:r>
        </w:p>
        <w:p w:rsidR="00B0551A" w:rsidRDefault="00B0551A" w:rsidP="00E223E0">
          <w:pPr>
            <w:rPr>
              <w:rFonts w:ascii="Century Gothic" w:hAnsi="Century Gothic"/>
              <w:b/>
              <w:bCs/>
              <w:color w:val="000080"/>
              <w:w w:val="80"/>
              <w:sz w:val="16"/>
              <w:lang w:val="de-DE"/>
            </w:rPr>
          </w:pPr>
          <w:r>
            <w:rPr>
              <w:rFonts w:ascii="Century Gothic" w:hAnsi="Century Gothic"/>
              <w:b/>
              <w:bCs/>
              <w:color w:val="000080"/>
              <w:w w:val="80"/>
              <w:sz w:val="16"/>
              <w:lang w:val="de-DE"/>
            </w:rPr>
            <w:t xml:space="preserve">e-post: </w:t>
          </w:r>
          <w:hyperlink r:id="rId1" w:history="1">
            <w:r w:rsidRPr="00475ECF">
              <w:rPr>
                <w:rStyle w:val="Hyperkobling"/>
                <w:rFonts w:ascii="Century Gothic" w:hAnsi="Century Gothic"/>
                <w:b/>
                <w:bCs/>
                <w:w w:val="80"/>
                <w:sz w:val="16"/>
                <w:lang w:val="de-DE"/>
              </w:rPr>
              <w:t>sbf@stavanger.kommune.no</w:t>
            </w:r>
          </w:hyperlink>
        </w:p>
        <w:p w:rsidR="00B0551A" w:rsidRDefault="00B0551A" w:rsidP="00E223E0">
          <w:pPr>
            <w:rPr>
              <w:rFonts w:ascii="Century Gothic" w:hAnsi="Century Gothic"/>
              <w:b/>
              <w:bCs/>
              <w:color w:val="000080"/>
              <w:w w:val="80"/>
              <w:sz w:val="16"/>
            </w:rPr>
          </w:pPr>
          <w:r>
            <w:rPr>
              <w:rFonts w:ascii="Century Gothic" w:hAnsi="Century Gothic"/>
              <w:b/>
              <w:bCs/>
              <w:color w:val="000080"/>
              <w:w w:val="80"/>
              <w:sz w:val="16"/>
            </w:rPr>
            <w:t>Åpningstider: mandag-fredag 08.00- 15.00 stengt i skolens ferier</w:t>
          </w:r>
        </w:p>
      </w:tc>
      <w:tc>
        <w:tcPr>
          <w:tcW w:w="4753" w:type="dxa"/>
        </w:tcPr>
        <w:p w:rsidR="00B0551A" w:rsidRPr="003147B0" w:rsidRDefault="00B0551A" w:rsidP="00E223E0">
          <w:pPr>
            <w:rPr>
              <w:rFonts w:ascii="Century Gothic" w:hAnsi="Century Gothic"/>
              <w:b/>
              <w:bCs/>
              <w:color w:val="000080"/>
              <w:w w:val="80"/>
              <w:sz w:val="16"/>
              <w:lang w:val="en-US"/>
            </w:rPr>
          </w:pPr>
          <w:r w:rsidRPr="003147B0">
            <w:rPr>
              <w:rFonts w:ascii="Century Gothic" w:hAnsi="Century Gothic"/>
              <w:b/>
              <w:bCs/>
              <w:color w:val="000080"/>
              <w:w w:val="80"/>
              <w:sz w:val="16"/>
              <w:lang w:val="en-US"/>
            </w:rPr>
            <w:t xml:space="preserve">Web: </w:t>
          </w:r>
          <w:hyperlink r:id="rId2" w:history="1">
            <w:r w:rsidR="003147B0" w:rsidRPr="003147B0">
              <w:rPr>
                <w:rStyle w:val="Hyperkobling"/>
                <w:rFonts w:ascii="Century Gothic" w:hAnsi="Century Gothic"/>
                <w:b/>
                <w:bCs/>
                <w:w w:val="80"/>
                <w:sz w:val="16"/>
                <w:lang w:val="en-US"/>
              </w:rPr>
              <w:t>www.linksidene.no/sbf</w:t>
            </w:r>
          </w:hyperlink>
          <w:r w:rsidRPr="003147B0">
            <w:rPr>
              <w:rFonts w:ascii="Century Gothic" w:hAnsi="Century Gothic"/>
              <w:b/>
              <w:bCs/>
              <w:color w:val="0000FF"/>
              <w:w w:val="80"/>
              <w:sz w:val="16"/>
              <w:lang w:val="en-US"/>
            </w:rPr>
            <w:tab/>
          </w:r>
        </w:p>
        <w:p w:rsidR="00B0551A" w:rsidRDefault="00B0551A" w:rsidP="00E223E0">
          <w:pPr>
            <w:rPr>
              <w:rFonts w:ascii="Century Gothic" w:hAnsi="Century Gothic"/>
              <w:b/>
              <w:bCs/>
              <w:color w:val="000080"/>
              <w:w w:val="80"/>
              <w:sz w:val="16"/>
            </w:rPr>
          </w:pPr>
          <w:r>
            <w:rPr>
              <w:rFonts w:ascii="Century Gothic" w:hAnsi="Century Gothic"/>
              <w:b/>
              <w:bCs/>
              <w:color w:val="000080"/>
              <w:w w:val="80"/>
              <w:sz w:val="16"/>
            </w:rPr>
            <w:t xml:space="preserve">Postadresse: SBF, </w:t>
          </w:r>
          <w:proofErr w:type="spellStart"/>
          <w:r w:rsidR="000B547C">
            <w:rPr>
              <w:rFonts w:ascii="Century Gothic" w:hAnsi="Century Gothic"/>
              <w:b/>
              <w:bCs/>
              <w:color w:val="000080"/>
              <w:w w:val="80"/>
              <w:sz w:val="16"/>
            </w:rPr>
            <w:t>Sandvigå</w:t>
          </w:r>
          <w:proofErr w:type="spellEnd"/>
          <w:r w:rsidR="000B547C">
            <w:rPr>
              <w:rFonts w:ascii="Century Gothic" w:hAnsi="Century Gothic"/>
              <w:b/>
              <w:bCs/>
              <w:color w:val="000080"/>
              <w:w w:val="80"/>
              <w:sz w:val="16"/>
            </w:rPr>
            <w:t xml:space="preserve"> 7</w:t>
          </w:r>
          <w:r>
            <w:rPr>
              <w:rFonts w:ascii="Century Gothic" w:hAnsi="Century Gothic"/>
              <w:b/>
              <w:bCs/>
              <w:color w:val="000080"/>
              <w:w w:val="80"/>
              <w:sz w:val="16"/>
            </w:rPr>
            <w:t>, 40</w:t>
          </w:r>
          <w:r w:rsidR="000B547C">
            <w:rPr>
              <w:rFonts w:ascii="Century Gothic" w:hAnsi="Century Gothic"/>
              <w:b/>
              <w:bCs/>
              <w:color w:val="000080"/>
              <w:w w:val="80"/>
              <w:sz w:val="16"/>
            </w:rPr>
            <w:t xml:space="preserve">07 </w:t>
          </w:r>
          <w:r>
            <w:rPr>
              <w:rFonts w:ascii="Century Gothic" w:hAnsi="Century Gothic"/>
              <w:b/>
              <w:bCs/>
              <w:color w:val="000080"/>
              <w:w w:val="80"/>
              <w:sz w:val="16"/>
            </w:rPr>
            <w:t>Stavanger</w:t>
          </w:r>
        </w:p>
        <w:p w:rsidR="00B0551A" w:rsidRDefault="00B0551A" w:rsidP="00E223E0">
          <w:pPr>
            <w:rPr>
              <w:rFonts w:ascii="Century Gothic" w:hAnsi="Century Gothic"/>
              <w:b/>
              <w:bCs/>
              <w:color w:val="000080"/>
              <w:w w:val="80"/>
              <w:sz w:val="16"/>
            </w:rPr>
          </w:pPr>
          <w:r>
            <w:rPr>
              <w:rFonts w:ascii="Century Gothic" w:hAnsi="Century Gothic"/>
              <w:b/>
              <w:bCs/>
              <w:color w:val="000080"/>
              <w:w w:val="80"/>
              <w:sz w:val="16"/>
            </w:rPr>
            <w:t xml:space="preserve">Leder: Katrine </w:t>
          </w:r>
          <w:proofErr w:type="spellStart"/>
          <w:r>
            <w:rPr>
              <w:rFonts w:ascii="Century Gothic" w:hAnsi="Century Gothic"/>
              <w:b/>
              <w:bCs/>
              <w:color w:val="000080"/>
              <w:w w:val="80"/>
              <w:sz w:val="16"/>
            </w:rPr>
            <w:t>Bugel</w:t>
          </w:r>
          <w:proofErr w:type="spellEnd"/>
        </w:p>
        <w:p w:rsidR="00B0551A" w:rsidRDefault="00B0551A" w:rsidP="00E223E0">
          <w:pPr>
            <w:rPr>
              <w:rFonts w:ascii="Century Gothic" w:hAnsi="Century Gothic"/>
              <w:b/>
              <w:bCs/>
              <w:color w:val="000080"/>
              <w:w w:val="80"/>
              <w:sz w:val="16"/>
            </w:rPr>
          </w:pPr>
          <w:r>
            <w:rPr>
              <w:rFonts w:ascii="Century Gothic" w:hAnsi="Century Gothic"/>
              <w:b/>
              <w:bCs/>
              <w:color w:val="000080"/>
              <w:w w:val="80"/>
              <w:sz w:val="16"/>
            </w:rPr>
            <w:t>Kontoransvarlig: Katrine</w:t>
          </w:r>
          <w:r w:rsidR="0083147B">
            <w:rPr>
              <w:rFonts w:ascii="Century Gothic" w:hAnsi="Century Gothic"/>
              <w:b/>
              <w:bCs/>
              <w:color w:val="000080"/>
              <w:w w:val="80"/>
              <w:sz w:val="16"/>
            </w:rPr>
            <w:t xml:space="preserve"> Stenhaug </w:t>
          </w:r>
          <w:r>
            <w:rPr>
              <w:rFonts w:ascii="Century Gothic" w:hAnsi="Century Gothic"/>
              <w:b/>
              <w:bCs/>
              <w:color w:val="000080"/>
              <w:w w:val="80"/>
              <w:sz w:val="16"/>
            </w:rPr>
            <w:t>Iversen</w:t>
          </w:r>
        </w:p>
        <w:p w:rsidR="00B0551A" w:rsidRDefault="00B0551A" w:rsidP="00E223E0">
          <w:pPr>
            <w:rPr>
              <w:rFonts w:ascii="Century Gothic" w:hAnsi="Century Gothic"/>
              <w:b/>
              <w:bCs/>
              <w:color w:val="000080"/>
              <w:w w:val="80"/>
              <w:sz w:val="16"/>
            </w:rPr>
          </w:pPr>
        </w:p>
      </w:tc>
    </w:tr>
  </w:tbl>
  <w:p w:rsidR="008575D7" w:rsidRDefault="008575D7">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5D7" w:rsidRDefault="008575D7">
      <w:r>
        <w:separator/>
      </w:r>
    </w:p>
  </w:footnote>
  <w:footnote w:type="continuationSeparator" w:id="0">
    <w:p w:rsidR="008575D7" w:rsidRDefault="00857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5D7" w:rsidRDefault="009A39B3">
    <w:pPr>
      <w:pStyle w:val="Topptekst"/>
      <w:tabs>
        <w:tab w:val="clear" w:pos="9072"/>
        <w:tab w:val="right" w:pos="9639"/>
      </w:tabs>
      <w:jc w:val="both"/>
    </w:pPr>
    <w:r>
      <w:rPr>
        <w:noProof/>
        <w:lang w:eastAsia="nb-NO"/>
      </w:rPr>
      <w:drawing>
        <wp:inline distT="0" distB="0" distL="0" distR="0" wp14:anchorId="6BB4DF14" wp14:editId="14DEE8C5">
          <wp:extent cx="1828800" cy="941695"/>
          <wp:effectExtent l="0" t="0" r="0" b="0"/>
          <wp:docPr id="2" name="Bilde 1" descr="hovedlog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vedlogo_slogan.jpg"/>
                  <pic:cNvPicPr/>
                </pic:nvPicPr>
                <pic:blipFill>
                  <a:blip r:embed="rId1" cstate="print"/>
                  <a:stretch>
                    <a:fillRect/>
                  </a:stretch>
                </pic:blipFill>
                <pic:spPr>
                  <a:xfrm>
                    <a:off x="0" y="0"/>
                    <a:ext cx="1832732" cy="943720"/>
                  </a:xfrm>
                  <a:prstGeom prst="rect">
                    <a:avLst/>
                  </a:prstGeom>
                </pic:spPr>
              </pic:pic>
            </a:graphicData>
          </a:graphic>
        </wp:inline>
      </w:drawing>
    </w:r>
    <w:r w:rsidR="008575D7">
      <w:tab/>
    </w:r>
    <w:r w:rsidR="008575D7">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F2B91"/>
    <w:multiLevelType w:val="hybridMultilevel"/>
    <w:tmpl w:val="062E82F8"/>
    <w:lvl w:ilvl="0" w:tplc="90C0AA48">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nsid w:val="040969EC"/>
    <w:multiLevelType w:val="hybridMultilevel"/>
    <w:tmpl w:val="8F5C4E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67D1CCE"/>
    <w:multiLevelType w:val="hybridMultilevel"/>
    <w:tmpl w:val="E9367088"/>
    <w:lvl w:ilvl="0" w:tplc="B3F43B8A">
      <w:start w:val="44"/>
      <w:numFmt w:val="bullet"/>
      <w:lvlText w:val="-"/>
      <w:lvlJc w:val="left"/>
      <w:pPr>
        <w:ind w:left="405" w:hanging="360"/>
      </w:pPr>
      <w:rPr>
        <w:rFonts w:ascii="Arial" w:eastAsia="Times New Roman" w:hAnsi="Arial" w:cs="Arial"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abstractNum w:abstractNumId="3">
    <w:nsid w:val="0A9D52FD"/>
    <w:multiLevelType w:val="hybridMultilevel"/>
    <w:tmpl w:val="03A2BC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165F5E16"/>
    <w:multiLevelType w:val="hybridMultilevel"/>
    <w:tmpl w:val="6E5AFC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16E46DB4"/>
    <w:multiLevelType w:val="hybridMultilevel"/>
    <w:tmpl w:val="D7A46860"/>
    <w:lvl w:ilvl="0" w:tplc="C10CA248">
      <w:start w:val="16"/>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2F9C2636"/>
    <w:multiLevelType w:val="hybridMultilevel"/>
    <w:tmpl w:val="08FABE76"/>
    <w:lvl w:ilvl="0" w:tplc="90C0AA48">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nsid w:val="34F67673"/>
    <w:multiLevelType w:val="hybridMultilevel"/>
    <w:tmpl w:val="C3A877EC"/>
    <w:lvl w:ilvl="0" w:tplc="0166E0B0">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373951BE"/>
    <w:multiLevelType w:val="hybridMultilevel"/>
    <w:tmpl w:val="7AF801A4"/>
    <w:lvl w:ilvl="0" w:tplc="8AF66222">
      <w:numFmt w:val="bullet"/>
      <w:lvlText w:val="-"/>
      <w:lvlJc w:val="left"/>
      <w:pPr>
        <w:ind w:left="720" w:hanging="36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nsid w:val="3757489F"/>
    <w:multiLevelType w:val="hybridMultilevel"/>
    <w:tmpl w:val="A058E770"/>
    <w:lvl w:ilvl="0" w:tplc="5C2A4B18">
      <w:start w:val="45"/>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3CE56088"/>
    <w:multiLevelType w:val="hybridMultilevel"/>
    <w:tmpl w:val="0C3EF5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405375EC"/>
    <w:multiLevelType w:val="hybridMultilevel"/>
    <w:tmpl w:val="81BEE6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450227B5"/>
    <w:multiLevelType w:val="hybridMultilevel"/>
    <w:tmpl w:val="F3602B94"/>
    <w:lvl w:ilvl="0" w:tplc="5C2A4B18">
      <w:start w:val="45"/>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4B636431"/>
    <w:multiLevelType w:val="hybridMultilevel"/>
    <w:tmpl w:val="3F286A5C"/>
    <w:lvl w:ilvl="0" w:tplc="75ACCB50">
      <w:start w:val="38"/>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516562E1"/>
    <w:multiLevelType w:val="hybridMultilevel"/>
    <w:tmpl w:val="7D440FC6"/>
    <w:lvl w:ilvl="0" w:tplc="C10CA248">
      <w:start w:val="16"/>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64DB7E38"/>
    <w:multiLevelType w:val="hybridMultilevel"/>
    <w:tmpl w:val="026414A4"/>
    <w:lvl w:ilvl="0" w:tplc="B7D048BE">
      <w:numFmt w:val="bullet"/>
      <w:lvlText w:val=""/>
      <w:lvlJc w:val="left"/>
      <w:pPr>
        <w:ind w:left="1800" w:hanging="360"/>
      </w:pPr>
      <w:rPr>
        <w:rFonts w:ascii="Symbol" w:eastAsiaTheme="minorHAnsi" w:hAnsi="Symbol" w:cs="Times New Roman"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6">
    <w:nsid w:val="6C4E3E14"/>
    <w:multiLevelType w:val="hybridMultilevel"/>
    <w:tmpl w:val="C03C55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71C30D45"/>
    <w:multiLevelType w:val="hybridMultilevel"/>
    <w:tmpl w:val="8EE807B6"/>
    <w:lvl w:ilvl="0" w:tplc="0166E0B0">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73501E5E"/>
    <w:multiLevelType w:val="hybridMultilevel"/>
    <w:tmpl w:val="844256BC"/>
    <w:lvl w:ilvl="0" w:tplc="F416BACA">
      <w:start w:val="38"/>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75383085"/>
    <w:multiLevelType w:val="hybridMultilevel"/>
    <w:tmpl w:val="9900349A"/>
    <w:lvl w:ilvl="0" w:tplc="22D6C92E">
      <w:start w:val="4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77CB73DC"/>
    <w:multiLevelType w:val="hybridMultilevel"/>
    <w:tmpl w:val="A17214F4"/>
    <w:lvl w:ilvl="0" w:tplc="0414000F">
      <w:start w:val="1"/>
      <w:numFmt w:val="decimal"/>
      <w:lvlText w:val="%1."/>
      <w:lvlJc w:val="left"/>
      <w:pPr>
        <w:tabs>
          <w:tab w:val="num" w:pos="720"/>
        </w:tabs>
        <w:ind w:left="720" w:hanging="360"/>
      </w:pPr>
    </w:lvl>
    <w:lvl w:ilvl="1" w:tplc="670CA84A">
      <w:start w:val="5"/>
      <w:numFmt w:val="bullet"/>
      <w:lvlText w:val="-"/>
      <w:lvlJc w:val="left"/>
      <w:pPr>
        <w:tabs>
          <w:tab w:val="num" w:pos="1440"/>
        </w:tabs>
        <w:ind w:left="1440" w:hanging="360"/>
      </w:pPr>
      <w:rPr>
        <w:rFonts w:ascii="Times New Roman" w:eastAsia="Times New Roman" w:hAnsi="Times New Roman" w:cs="Times New Roman"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1">
    <w:nsid w:val="7CBF0648"/>
    <w:multiLevelType w:val="hybridMultilevel"/>
    <w:tmpl w:val="9DC61B2E"/>
    <w:lvl w:ilvl="0" w:tplc="97F66420">
      <w:start w:val="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nsid w:val="7F22202B"/>
    <w:multiLevelType w:val="hybridMultilevel"/>
    <w:tmpl w:val="A0CAD9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21"/>
  </w:num>
  <w:num w:numId="4">
    <w:abstractNumId w:val="5"/>
  </w:num>
  <w:num w:numId="5">
    <w:abstractNumId w:val="14"/>
  </w:num>
  <w:num w:numId="6">
    <w:abstractNumId w:val="6"/>
  </w:num>
  <w:num w:numId="7">
    <w:abstractNumId w:val="0"/>
  </w:num>
  <w:num w:numId="8">
    <w:abstractNumId w:val="19"/>
  </w:num>
  <w:num w:numId="9">
    <w:abstractNumId w:val="2"/>
  </w:num>
  <w:num w:numId="10">
    <w:abstractNumId w:val="11"/>
  </w:num>
  <w:num w:numId="11">
    <w:abstractNumId w:val="1"/>
  </w:num>
  <w:num w:numId="12">
    <w:abstractNumId w:val="9"/>
  </w:num>
  <w:num w:numId="13">
    <w:abstractNumId w:val="12"/>
  </w:num>
  <w:num w:numId="14">
    <w:abstractNumId w:val="10"/>
  </w:num>
  <w:num w:numId="15">
    <w:abstractNumId w:val="20"/>
  </w:num>
  <w:num w:numId="16">
    <w:abstractNumId w:val="16"/>
  </w:num>
  <w:num w:numId="17">
    <w:abstractNumId w:val="4"/>
  </w:num>
  <w:num w:numId="18">
    <w:abstractNumId w:val="3"/>
  </w:num>
  <w:num w:numId="19">
    <w:abstractNumId w:val="22"/>
  </w:num>
  <w:num w:numId="20">
    <w:abstractNumId w:val="7"/>
  </w:num>
  <w:num w:numId="21">
    <w:abstractNumId w:val="17"/>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056"/>
    <w:rsid w:val="000029D2"/>
    <w:rsid w:val="00010B7E"/>
    <w:rsid w:val="00015F27"/>
    <w:rsid w:val="00020327"/>
    <w:rsid w:val="00020764"/>
    <w:rsid w:val="00023429"/>
    <w:rsid w:val="00023763"/>
    <w:rsid w:val="0004356B"/>
    <w:rsid w:val="00047C38"/>
    <w:rsid w:val="00067172"/>
    <w:rsid w:val="00074992"/>
    <w:rsid w:val="000972CA"/>
    <w:rsid w:val="00097511"/>
    <w:rsid w:val="000B0579"/>
    <w:rsid w:val="000B547C"/>
    <w:rsid w:val="000B5E52"/>
    <w:rsid w:val="000D21A5"/>
    <w:rsid w:val="000D6145"/>
    <w:rsid w:val="000F26DA"/>
    <w:rsid w:val="00103A0F"/>
    <w:rsid w:val="00145399"/>
    <w:rsid w:val="00173918"/>
    <w:rsid w:val="0017569B"/>
    <w:rsid w:val="00175B91"/>
    <w:rsid w:val="001858BD"/>
    <w:rsid w:val="001973FA"/>
    <w:rsid w:val="001A07C4"/>
    <w:rsid w:val="001B4B80"/>
    <w:rsid w:val="001D33DD"/>
    <w:rsid w:val="001F2909"/>
    <w:rsid w:val="001F63B5"/>
    <w:rsid w:val="00201624"/>
    <w:rsid w:val="0020188F"/>
    <w:rsid w:val="0020684C"/>
    <w:rsid w:val="00235BB3"/>
    <w:rsid w:val="00235FB7"/>
    <w:rsid w:val="0025177F"/>
    <w:rsid w:val="00251900"/>
    <w:rsid w:val="00252476"/>
    <w:rsid w:val="00253F14"/>
    <w:rsid w:val="00267D27"/>
    <w:rsid w:val="002863F6"/>
    <w:rsid w:val="002A004E"/>
    <w:rsid w:val="002A731F"/>
    <w:rsid w:val="002B3140"/>
    <w:rsid w:val="002B61BB"/>
    <w:rsid w:val="002C50C4"/>
    <w:rsid w:val="002C5432"/>
    <w:rsid w:val="002D5F84"/>
    <w:rsid w:val="002E7B93"/>
    <w:rsid w:val="0030358D"/>
    <w:rsid w:val="003147B0"/>
    <w:rsid w:val="00350E82"/>
    <w:rsid w:val="00394E6D"/>
    <w:rsid w:val="003B34C9"/>
    <w:rsid w:val="003B4032"/>
    <w:rsid w:val="003C28FF"/>
    <w:rsid w:val="003D0BB8"/>
    <w:rsid w:val="003D65C6"/>
    <w:rsid w:val="003D6D6C"/>
    <w:rsid w:val="003E068F"/>
    <w:rsid w:val="003E323E"/>
    <w:rsid w:val="00403718"/>
    <w:rsid w:val="00403D67"/>
    <w:rsid w:val="00414FFA"/>
    <w:rsid w:val="00420695"/>
    <w:rsid w:val="004269ED"/>
    <w:rsid w:val="004502AE"/>
    <w:rsid w:val="00452A57"/>
    <w:rsid w:val="00463EE3"/>
    <w:rsid w:val="00470345"/>
    <w:rsid w:val="00474C7C"/>
    <w:rsid w:val="004A02E7"/>
    <w:rsid w:val="004A22B9"/>
    <w:rsid w:val="004D041F"/>
    <w:rsid w:val="004F061A"/>
    <w:rsid w:val="00504398"/>
    <w:rsid w:val="00523DD6"/>
    <w:rsid w:val="005646F9"/>
    <w:rsid w:val="00583222"/>
    <w:rsid w:val="005875B2"/>
    <w:rsid w:val="005A5A8E"/>
    <w:rsid w:val="005C0E2C"/>
    <w:rsid w:val="005D50E5"/>
    <w:rsid w:val="005F0271"/>
    <w:rsid w:val="005F583D"/>
    <w:rsid w:val="005F69B7"/>
    <w:rsid w:val="006030A9"/>
    <w:rsid w:val="00615291"/>
    <w:rsid w:val="00620D4A"/>
    <w:rsid w:val="00623C7D"/>
    <w:rsid w:val="00624B2E"/>
    <w:rsid w:val="006427A2"/>
    <w:rsid w:val="0065431D"/>
    <w:rsid w:val="006620CB"/>
    <w:rsid w:val="00677966"/>
    <w:rsid w:val="00686B31"/>
    <w:rsid w:val="006903A2"/>
    <w:rsid w:val="006A6ACB"/>
    <w:rsid w:val="006B27AC"/>
    <w:rsid w:val="006C3FB6"/>
    <w:rsid w:val="006D5D90"/>
    <w:rsid w:val="006F55CF"/>
    <w:rsid w:val="00725E0B"/>
    <w:rsid w:val="00726586"/>
    <w:rsid w:val="00735674"/>
    <w:rsid w:val="007466AC"/>
    <w:rsid w:val="007747C8"/>
    <w:rsid w:val="00781AA2"/>
    <w:rsid w:val="00784E48"/>
    <w:rsid w:val="007A3544"/>
    <w:rsid w:val="007B50A7"/>
    <w:rsid w:val="007B7C75"/>
    <w:rsid w:val="007C0370"/>
    <w:rsid w:val="007D392D"/>
    <w:rsid w:val="007E32B6"/>
    <w:rsid w:val="007F6040"/>
    <w:rsid w:val="008006FA"/>
    <w:rsid w:val="00817DF6"/>
    <w:rsid w:val="008235D5"/>
    <w:rsid w:val="0083147B"/>
    <w:rsid w:val="00841A99"/>
    <w:rsid w:val="00856CC3"/>
    <w:rsid w:val="008575D7"/>
    <w:rsid w:val="0087654A"/>
    <w:rsid w:val="00876AD8"/>
    <w:rsid w:val="0087749A"/>
    <w:rsid w:val="00883896"/>
    <w:rsid w:val="00884D70"/>
    <w:rsid w:val="008A5710"/>
    <w:rsid w:val="008C5005"/>
    <w:rsid w:val="008E0A5E"/>
    <w:rsid w:val="00924390"/>
    <w:rsid w:val="00930171"/>
    <w:rsid w:val="009465AD"/>
    <w:rsid w:val="009508E9"/>
    <w:rsid w:val="009614A8"/>
    <w:rsid w:val="00975039"/>
    <w:rsid w:val="00976AEA"/>
    <w:rsid w:val="00985BD3"/>
    <w:rsid w:val="00985CD7"/>
    <w:rsid w:val="009A39B3"/>
    <w:rsid w:val="009B3FBE"/>
    <w:rsid w:val="009C2D5C"/>
    <w:rsid w:val="009E28A9"/>
    <w:rsid w:val="009F62F8"/>
    <w:rsid w:val="00A1149B"/>
    <w:rsid w:val="00A1275B"/>
    <w:rsid w:val="00A30A1F"/>
    <w:rsid w:val="00A32FD9"/>
    <w:rsid w:val="00A60770"/>
    <w:rsid w:val="00A83EC9"/>
    <w:rsid w:val="00A87DBB"/>
    <w:rsid w:val="00AA0C52"/>
    <w:rsid w:val="00AA65A4"/>
    <w:rsid w:val="00AB651E"/>
    <w:rsid w:val="00AC1B59"/>
    <w:rsid w:val="00AC3C07"/>
    <w:rsid w:val="00AE7043"/>
    <w:rsid w:val="00AE7BA7"/>
    <w:rsid w:val="00B01832"/>
    <w:rsid w:val="00B05268"/>
    <w:rsid w:val="00B0551A"/>
    <w:rsid w:val="00B14BB3"/>
    <w:rsid w:val="00B1626E"/>
    <w:rsid w:val="00B302DD"/>
    <w:rsid w:val="00B50F44"/>
    <w:rsid w:val="00B56FE4"/>
    <w:rsid w:val="00B60269"/>
    <w:rsid w:val="00B63DA2"/>
    <w:rsid w:val="00B67AEC"/>
    <w:rsid w:val="00B72504"/>
    <w:rsid w:val="00B92DAE"/>
    <w:rsid w:val="00B95081"/>
    <w:rsid w:val="00BA21E1"/>
    <w:rsid w:val="00BA2DFD"/>
    <w:rsid w:val="00BB2903"/>
    <w:rsid w:val="00BB2C2B"/>
    <w:rsid w:val="00BE69A4"/>
    <w:rsid w:val="00C06587"/>
    <w:rsid w:val="00C134EA"/>
    <w:rsid w:val="00C15005"/>
    <w:rsid w:val="00C243AC"/>
    <w:rsid w:val="00C31A2D"/>
    <w:rsid w:val="00C34859"/>
    <w:rsid w:val="00C34CE2"/>
    <w:rsid w:val="00C6161D"/>
    <w:rsid w:val="00C83E9C"/>
    <w:rsid w:val="00CD2E8E"/>
    <w:rsid w:val="00CF3B80"/>
    <w:rsid w:val="00CF5AAE"/>
    <w:rsid w:val="00D151A8"/>
    <w:rsid w:val="00D21F57"/>
    <w:rsid w:val="00D31BC9"/>
    <w:rsid w:val="00D32F20"/>
    <w:rsid w:val="00D352F5"/>
    <w:rsid w:val="00D558E1"/>
    <w:rsid w:val="00D964D5"/>
    <w:rsid w:val="00DA2EBF"/>
    <w:rsid w:val="00DB1092"/>
    <w:rsid w:val="00DD24AC"/>
    <w:rsid w:val="00DE11AE"/>
    <w:rsid w:val="00DF678C"/>
    <w:rsid w:val="00E1282D"/>
    <w:rsid w:val="00E160E2"/>
    <w:rsid w:val="00E223E0"/>
    <w:rsid w:val="00E331BE"/>
    <w:rsid w:val="00E37FB9"/>
    <w:rsid w:val="00E43484"/>
    <w:rsid w:val="00E50379"/>
    <w:rsid w:val="00E5755E"/>
    <w:rsid w:val="00E8789E"/>
    <w:rsid w:val="00E9533E"/>
    <w:rsid w:val="00EA0FA5"/>
    <w:rsid w:val="00EA184E"/>
    <w:rsid w:val="00EB0A54"/>
    <w:rsid w:val="00EC1E07"/>
    <w:rsid w:val="00EC7FEB"/>
    <w:rsid w:val="00ED134D"/>
    <w:rsid w:val="00ED2644"/>
    <w:rsid w:val="00EF4F2C"/>
    <w:rsid w:val="00F12C06"/>
    <w:rsid w:val="00F41290"/>
    <w:rsid w:val="00F41EBC"/>
    <w:rsid w:val="00F529C8"/>
    <w:rsid w:val="00F82C95"/>
    <w:rsid w:val="00F96337"/>
    <w:rsid w:val="00FA2B9C"/>
    <w:rsid w:val="00FB7CC3"/>
    <w:rsid w:val="00FC7056"/>
    <w:rsid w:val="00FF295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docId w15:val="{391090B3-8253-4961-9193-ADEFA83DC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171"/>
    <w:rPr>
      <w:lang w:eastAsia="en-US"/>
    </w:rPr>
  </w:style>
  <w:style w:type="paragraph" w:styleId="Overskrift1">
    <w:name w:val="heading 1"/>
    <w:basedOn w:val="Normal"/>
    <w:next w:val="Normal"/>
    <w:qFormat/>
    <w:rsid w:val="00930171"/>
    <w:pPr>
      <w:keepNext/>
      <w:outlineLvl w:val="0"/>
    </w:pPr>
    <w:rPr>
      <w:rFonts w:ascii="Binner Gothic" w:hAnsi="Binner Gothic"/>
      <w:b/>
      <w:sz w:val="28"/>
      <w:lang w:eastAsia="nb-NO"/>
    </w:rPr>
  </w:style>
  <w:style w:type="paragraph" w:styleId="Overskrift2">
    <w:name w:val="heading 2"/>
    <w:basedOn w:val="Normal"/>
    <w:next w:val="Normal"/>
    <w:qFormat/>
    <w:rsid w:val="00930171"/>
    <w:pPr>
      <w:keepNext/>
      <w:outlineLvl w:val="1"/>
    </w:pPr>
    <w:rPr>
      <w:b/>
      <w:sz w:val="24"/>
      <w:u w:val="single"/>
      <w:lang w:eastAsia="nb-NO"/>
    </w:rPr>
  </w:style>
  <w:style w:type="paragraph" w:styleId="Overskrift3">
    <w:name w:val="heading 3"/>
    <w:basedOn w:val="Normal"/>
    <w:next w:val="Normal"/>
    <w:qFormat/>
    <w:rsid w:val="00930171"/>
    <w:pPr>
      <w:keepNext/>
      <w:outlineLvl w:val="2"/>
    </w:pPr>
    <w:rPr>
      <w:rFonts w:ascii="Arial" w:hAnsi="Arial" w:cs="Arial"/>
      <w:u w:val="single"/>
    </w:rPr>
  </w:style>
  <w:style w:type="paragraph" w:styleId="Overskrift4">
    <w:name w:val="heading 4"/>
    <w:basedOn w:val="Normal"/>
    <w:next w:val="Normal"/>
    <w:qFormat/>
    <w:rsid w:val="00930171"/>
    <w:pPr>
      <w:keepNext/>
      <w:jc w:val="both"/>
      <w:outlineLvl w:val="3"/>
    </w:pPr>
    <w:rPr>
      <w:rFonts w:ascii="Century Gothic" w:hAnsi="Century Gothic"/>
      <w:sz w:val="72"/>
    </w:rPr>
  </w:style>
  <w:style w:type="paragraph" w:styleId="Overskrift5">
    <w:name w:val="heading 5"/>
    <w:basedOn w:val="Normal"/>
    <w:next w:val="Normal"/>
    <w:link w:val="Overskrift5Tegn"/>
    <w:uiPriority w:val="9"/>
    <w:semiHidden/>
    <w:unhideWhenUsed/>
    <w:qFormat/>
    <w:rsid w:val="00023429"/>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930171"/>
    <w:pPr>
      <w:tabs>
        <w:tab w:val="center" w:pos="4536"/>
        <w:tab w:val="right" w:pos="9072"/>
      </w:tabs>
    </w:pPr>
  </w:style>
  <w:style w:type="paragraph" w:styleId="Bunntekst">
    <w:name w:val="footer"/>
    <w:basedOn w:val="Normal"/>
    <w:link w:val="BunntekstTegn"/>
    <w:uiPriority w:val="99"/>
    <w:rsid w:val="00930171"/>
    <w:pPr>
      <w:tabs>
        <w:tab w:val="center" w:pos="4536"/>
        <w:tab w:val="right" w:pos="9072"/>
      </w:tabs>
    </w:pPr>
  </w:style>
  <w:style w:type="character" w:styleId="Hyperkobling">
    <w:name w:val="Hyperlink"/>
    <w:semiHidden/>
    <w:rsid w:val="00930171"/>
    <w:rPr>
      <w:color w:val="0000FF"/>
      <w:u w:val="single"/>
    </w:rPr>
  </w:style>
  <w:style w:type="paragraph" w:customStyle="1" w:styleId="Standardtekst">
    <w:name w:val="Standardtekst"/>
    <w:basedOn w:val="Normal"/>
    <w:rsid w:val="00930171"/>
    <w:rPr>
      <w:snapToGrid w:val="0"/>
      <w:sz w:val="24"/>
      <w:lang w:val="en-US"/>
    </w:rPr>
  </w:style>
  <w:style w:type="character" w:styleId="Fulgthyperkobling">
    <w:name w:val="FollowedHyperlink"/>
    <w:semiHidden/>
    <w:rsid w:val="00930171"/>
    <w:rPr>
      <w:color w:val="800080"/>
      <w:u w:val="single"/>
    </w:rPr>
  </w:style>
  <w:style w:type="paragraph" w:styleId="Bobletekst">
    <w:name w:val="Balloon Text"/>
    <w:basedOn w:val="Normal"/>
    <w:link w:val="BobletekstTegn"/>
    <w:uiPriority w:val="99"/>
    <w:semiHidden/>
    <w:unhideWhenUsed/>
    <w:rsid w:val="00F41EBC"/>
    <w:rPr>
      <w:rFonts w:ascii="Tahoma" w:hAnsi="Tahoma" w:cs="Tahoma"/>
      <w:sz w:val="16"/>
      <w:szCs w:val="16"/>
    </w:rPr>
  </w:style>
  <w:style w:type="character" w:customStyle="1" w:styleId="BobletekstTegn">
    <w:name w:val="Bobletekst Tegn"/>
    <w:link w:val="Bobletekst"/>
    <w:uiPriority w:val="99"/>
    <w:semiHidden/>
    <w:rsid w:val="00F41EBC"/>
    <w:rPr>
      <w:rFonts w:ascii="Tahoma" w:hAnsi="Tahoma" w:cs="Tahoma"/>
      <w:sz w:val="16"/>
      <w:szCs w:val="16"/>
      <w:lang w:eastAsia="en-US"/>
    </w:rPr>
  </w:style>
  <w:style w:type="character" w:customStyle="1" w:styleId="Overskrift5Tegn">
    <w:name w:val="Overskrift 5 Tegn"/>
    <w:basedOn w:val="Standardskriftforavsnitt"/>
    <w:link w:val="Overskrift5"/>
    <w:uiPriority w:val="9"/>
    <w:semiHidden/>
    <w:rsid w:val="00023429"/>
    <w:rPr>
      <w:rFonts w:asciiTheme="majorHAnsi" w:eastAsiaTheme="majorEastAsia" w:hAnsiTheme="majorHAnsi" w:cstheme="majorBidi"/>
      <w:color w:val="243F60" w:themeColor="accent1" w:themeShade="7F"/>
      <w:lang w:eastAsia="en-US"/>
    </w:rPr>
  </w:style>
  <w:style w:type="paragraph" w:styleId="Brdtekst">
    <w:name w:val="Body Text"/>
    <w:basedOn w:val="Normal"/>
    <w:link w:val="BrdtekstTegn"/>
    <w:semiHidden/>
    <w:rsid w:val="00023429"/>
    <w:rPr>
      <w:sz w:val="24"/>
    </w:rPr>
  </w:style>
  <w:style w:type="character" w:customStyle="1" w:styleId="BrdtekstTegn">
    <w:name w:val="Brødtekst Tegn"/>
    <w:basedOn w:val="Standardskriftforavsnitt"/>
    <w:link w:val="Brdtekst"/>
    <w:semiHidden/>
    <w:rsid w:val="00023429"/>
    <w:rPr>
      <w:sz w:val="24"/>
      <w:lang w:eastAsia="en-US"/>
    </w:rPr>
  </w:style>
  <w:style w:type="paragraph" w:styleId="Liste">
    <w:name w:val="List"/>
    <w:basedOn w:val="Normal"/>
    <w:semiHidden/>
    <w:rsid w:val="00023429"/>
    <w:pPr>
      <w:ind w:left="283" w:hanging="283"/>
    </w:pPr>
  </w:style>
  <w:style w:type="paragraph" w:styleId="Dato">
    <w:name w:val="Date"/>
    <w:basedOn w:val="Normal"/>
    <w:next w:val="Normal"/>
    <w:link w:val="DatoTegn"/>
    <w:semiHidden/>
    <w:rsid w:val="00023429"/>
  </w:style>
  <w:style w:type="character" w:customStyle="1" w:styleId="DatoTegn">
    <w:name w:val="Dato Tegn"/>
    <w:basedOn w:val="Standardskriftforavsnitt"/>
    <w:link w:val="Dato"/>
    <w:semiHidden/>
    <w:rsid w:val="00023429"/>
    <w:rPr>
      <w:lang w:eastAsia="en-US"/>
    </w:rPr>
  </w:style>
  <w:style w:type="table" w:styleId="Tabellrutenett">
    <w:name w:val="Table Grid"/>
    <w:basedOn w:val="Vanligtabell"/>
    <w:uiPriority w:val="59"/>
    <w:rsid w:val="005C0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414FFA"/>
    <w:pPr>
      <w:ind w:left="720"/>
      <w:contextualSpacing/>
    </w:pPr>
  </w:style>
  <w:style w:type="character" w:customStyle="1" w:styleId="TopptekstTegn">
    <w:name w:val="Topptekst Tegn"/>
    <w:basedOn w:val="Standardskriftforavsnitt"/>
    <w:link w:val="Topptekst"/>
    <w:uiPriority w:val="99"/>
    <w:rsid w:val="00463EE3"/>
    <w:rPr>
      <w:lang w:eastAsia="en-US"/>
    </w:rPr>
  </w:style>
  <w:style w:type="character" w:customStyle="1" w:styleId="BunntekstTegn">
    <w:name w:val="Bunntekst Tegn"/>
    <w:basedOn w:val="Standardskriftforavsnitt"/>
    <w:link w:val="Bunntekst"/>
    <w:uiPriority w:val="99"/>
    <w:rsid w:val="00EA18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7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stavis.no/handlingskraftige-politikere/1858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ftenbladet.no/nyheter/lokalt/stavanger/Hoyre-vil-Stavanger-kommune-skal-bygge-mer_-ikke-mindre_-i-darlige-tider-3696479.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regjeringen.no/nb/dokument/dep/kd/rapporter_planer/aktuelle-analyser/aktuelle-analyser-om-barnehager/mellomstore-barnehager-er-best/id640110/" TargetMode="External"/><Relationship Id="rId4" Type="http://schemas.openxmlformats.org/officeDocument/2006/relationships/webSettings" Target="webSettings.xml"/><Relationship Id="rId9" Type="http://schemas.openxmlformats.org/officeDocument/2006/relationships/hyperlink" Target="http://www.aftenbladet.no/nyheter/lokalt/stavanger/Advarer-mot-gigantbarnehager-3172060.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linksidene.no/sbf" TargetMode="External"/><Relationship Id="rId1" Type="http://schemas.openxmlformats.org/officeDocument/2006/relationships/hyperlink" Target="mailto:sbf@stavanger.kommune.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filer\Microsoft%20Office\Maler\KFUmal_2.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KFUmal_2</Template>
  <TotalTime>10</TotalTime>
  <Pages>3</Pages>
  <Words>1113</Words>
  <Characters>7274</Characters>
  <Application>Microsoft Office Word</Application>
  <DocSecurity>0</DocSecurity>
  <Lines>60</Lines>
  <Paragraphs>16</Paragraphs>
  <ScaleCrop>false</ScaleCrop>
  <HeadingPairs>
    <vt:vector size="2" baseType="variant">
      <vt:variant>
        <vt:lpstr>Tittel</vt:lpstr>
      </vt:variant>
      <vt:variant>
        <vt:i4>1</vt:i4>
      </vt:variant>
    </vt:vector>
  </HeadingPairs>
  <TitlesOfParts>
    <vt:vector size="1" baseType="lpstr">
      <vt:lpstr>Stavanger  04</vt:lpstr>
    </vt:vector>
  </TitlesOfParts>
  <Company>Compaq</Company>
  <LinksUpToDate>false</LinksUpToDate>
  <CharactersWithSpaces>8371</CharactersWithSpaces>
  <SharedDoc>false</SharedDoc>
  <HLinks>
    <vt:vector size="12" baseType="variant">
      <vt:variant>
        <vt:i4>8126513</vt:i4>
      </vt:variant>
      <vt:variant>
        <vt:i4>3</vt:i4>
      </vt:variant>
      <vt:variant>
        <vt:i4>0</vt:i4>
      </vt:variant>
      <vt:variant>
        <vt:i4>5</vt:i4>
      </vt:variant>
      <vt:variant>
        <vt:lpwstr>http://www.stavanger.kommune.no/kfu</vt:lpwstr>
      </vt:variant>
      <vt:variant>
        <vt:lpwstr/>
      </vt:variant>
      <vt:variant>
        <vt:i4>6422537</vt:i4>
      </vt:variant>
      <vt:variant>
        <vt:i4>0</vt:i4>
      </vt:variant>
      <vt:variant>
        <vt:i4>0</vt:i4>
      </vt:variant>
      <vt:variant>
        <vt:i4>5</vt:i4>
      </vt:variant>
      <vt:variant>
        <vt:lpwstr>mailto:kfu@stavanger.kommune.no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Stavanger  04</dc:title>
  <dc:subject/>
  <dc:creator>OMAR</dc:creator>
  <cp:keywords/>
  <dc:description/>
  <cp:lastModifiedBy>Ingrid Marie Kalfoss Olsen</cp:lastModifiedBy>
  <cp:revision>9</cp:revision>
  <cp:lastPrinted>2013-12-12T18:42:00Z</cp:lastPrinted>
  <dcterms:created xsi:type="dcterms:W3CDTF">2015-05-19T07:53:00Z</dcterms:created>
  <dcterms:modified xsi:type="dcterms:W3CDTF">2015-05-21T07:09:00Z</dcterms:modified>
</cp:coreProperties>
</file>