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color w:val="CE181E"/>
        </w:rPr>
      </w:pPr>
      <w:r>
        <w:rPr>
          <w:color w:val="CE181E"/>
        </w:rPr>
        <w:t>Hipp, hipp, hurra!</w:t>
      </w:r>
    </w:p>
    <w:p>
      <w:pPr>
        <w:pStyle w:val="Normal"/>
        <w:rPr/>
      </w:pPr>
      <w:r>
        <w:rPr/>
      </w:r>
    </w:p>
    <w:p>
      <w:pPr>
        <w:pStyle w:val="Normal"/>
        <w:rPr/>
      </w:pPr>
      <w:r>
        <w:rPr/>
        <w:t>Tenk at nå er dagen her...</w:t>
      </w:r>
    </w:p>
    <w:p>
      <w:pPr>
        <w:pStyle w:val="Normal"/>
        <w:rPr/>
      </w:pPr>
      <w:r>
        <w:rPr/>
      </w:r>
    </w:p>
    <w:p>
      <w:pPr>
        <w:pStyle w:val="Normal"/>
        <w:rPr/>
      </w:pPr>
      <w:r>
        <w:rPr/>
        <w:t xml:space="preserve">17.mai står for tur, og over hele landet blir planene avlyst. I barnehagen blir det heller ikke feiring slik som vi er vant til, men vi vil ha vår egen lille nasjonaldagsfeiring </w:t>
      </w:r>
      <w:r>
        <w:rPr/>
        <w:t>bare for</w:t>
      </w:r>
      <w:r>
        <w:rPr/>
        <w:t xml:space="preserve"> avdelingen </w:t>
      </w:r>
      <w:r>
        <w:rPr>
          <w:color w:val="CE181E"/>
        </w:rPr>
        <w:t>fredag 14.mai</w:t>
      </w:r>
      <w:r>
        <w:rPr>
          <w:color w:val="CE181E"/>
        </w:rPr>
        <w:t>.</w:t>
      </w:r>
      <w:r>
        <w:rPr/>
        <w:t xml:space="preserve"> Barna får gå i minitog, stå i pølsekø, spise is, </w:t>
      </w:r>
      <w:r>
        <w:rPr/>
        <w:t>lage grunnlov</w:t>
      </w:r>
      <w:r>
        <w:rPr/>
        <w:t xml:space="preserve"> og ha potetløp. Barna kan gjerne ta med eget flagg (merket med navn), og de som vil kan pynte seg (husk å ha med varme klær også).</w:t>
      </w:r>
    </w:p>
    <w:p>
      <w:pPr>
        <w:pStyle w:val="Normal"/>
        <w:rPr/>
      </w:pPr>
      <w:r>
        <w:rPr/>
      </w:r>
    </w:p>
    <w:p>
      <w:pPr>
        <w:pStyle w:val="Normal"/>
        <w:rPr/>
      </w:pPr>
      <w:r>
        <w:rPr/>
        <w:t>Bursdager</w:t>
      </w:r>
    </w:p>
    <w:p>
      <w:pPr>
        <w:pStyle w:val="Normal"/>
        <w:rPr/>
      </w:pPr>
      <w:r>
        <w:rPr/>
      </w:r>
    </w:p>
    <w:p>
      <w:pPr>
        <w:pStyle w:val="Normal"/>
        <w:rPr/>
      </w:pPr>
      <w:r>
        <w:rPr/>
        <w:t>I mai fyller Louis og Akhilesh 6 år, Maria fyller 5 år og Antonio fyller 4 år! Hipp, hipp, hurra for alle bursdagsbarna våre!! :)</w:t>
      </w:r>
    </w:p>
    <w:p>
      <w:pPr>
        <w:pStyle w:val="Normal"/>
        <w:rPr/>
      </w:pPr>
      <w:r>
        <w:rPr/>
      </w:r>
    </w:p>
    <w:p>
      <w:pPr>
        <w:pStyle w:val="Normal"/>
        <w:rPr/>
      </w:pPr>
      <w:r>
        <w:rPr/>
        <w:t>Personalet på Lassa</w:t>
      </w:r>
    </w:p>
    <w:p>
      <w:pPr>
        <w:pStyle w:val="Normal"/>
        <w:rPr/>
      </w:pPr>
      <w:r>
        <w:rPr/>
      </w:r>
    </w:p>
    <w:p>
      <w:pPr>
        <w:pStyle w:val="Normal"/>
        <w:rPr/>
      </w:pPr>
      <w:r>
        <w:rPr/>
        <w:t xml:space="preserve">Som dere vet, er vi mange ansatte på Lassa for tiden. Karin </w:t>
      </w:r>
      <w:r>
        <w:rPr/>
        <w:t>er tilbake i 40% etter en lengre sykmelding;</w:t>
      </w:r>
      <w:r>
        <w:rPr/>
        <w:t xml:space="preserve"> vi har ansatte i ulike stillingsprosenter; vi har barn med spesielle behov; og vi tar inn faste vikarer ved sykdom. Vi vet det er mange å forholde seg til for dere foreldre, men husk at barna er trygge på oss alle og kjenner oss godt. :) </w:t>
      </w:r>
    </w:p>
    <w:p>
      <w:pPr>
        <w:pStyle w:val="Normal"/>
        <w:rPr/>
      </w:pPr>
      <w:r>
        <w:rPr/>
        <w:t>En liten oversikt:</w:t>
      </w:r>
    </w:p>
    <w:p>
      <w:pPr>
        <w:pStyle w:val="Normal"/>
        <w:rPr/>
      </w:pPr>
      <w:r>
        <w:rPr/>
        <w:t xml:space="preserve">Assistent/fagarbeider: </w:t>
      </w:r>
      <w:r>
        <w:rPr/>
        <w:t>Inger, June</w:t>
      </w:r>
    </w:p>
    <w:p>
      <w:pPr>
        <w:pStyle w:val="Normal"/>
        <w:rPr/>
      </w:pPr>
      <w:r>
        <w:rPr/>
        <w:t>Lærling:</w:t>
      </w:r>
      <w:r>
        <w:rPr/>
        <w:t xml:space="preserve"> Sofie</w:t>
      </w:r>
    </w:p>
    <w:p>
      <w:pPr>
        <w:pStyle w:val="Normal"/>
        <w:rPr/>
      </w:pPr>
      <w:r>
        <w:rPr/>
        <w:t>Vikar:</w:t>
      </w:r>
      <w:r>
        <w:rPr/>
        <w:t xml:space="preserve"> Sharmian, Karina</w:t>
      </w:r>
    </w:p>
    <w:p>
      <w:pPr>
        <w:pStyle w:val="Normal"/>
        <w:rPr/>
      </w:pPr>
      <w:r>
        <w:rPr/>
        <w:t>Ressurssenter:</w:t>
      </w:r>
      <w:r>
        <w:rPr/>
        <w:t xml:space="preserve"> Marika, Rannveig</w:t>
      </w:r>
    </w:p>
    <w:p>
      <w:pPr>
        <w:pStyle w:val="Normal"/>
        <w:rPr/>
      </w:pPr>
      <w:r>
        <w:rPr/>
        <w:t>Pedagog:</w:t>
      </w:r>
      <w:r>
        <w:rPr/>
        <w:t xml:space="preserve"> Nataliya, Heidi og Karin</w:t>
      </w:r>
    </w:p>
    <w:p>
      <w:pPr>
        <w:pStyle w:val="Normal"/>
        <w:rPr/>
      </w:pPr>
      <w:r>
        <w:rPr/>
      </w:r>
    </w:p>
    <w:p>
      <w:pPr>
        <w:pStyle w:val="Normal"/>
        <w:rPr/>
      </w:pPr>
      <w:r>
        <w:rPr/>
        <w:t>Gult nivå</w:t>
      </w:r>
    </w:p>
    <w:p>
      <w:pPr>
        <w:pStyle w:val="Normal"/>
        <w:rPr/>
      </w:pPr>
      <w:r>
        <w:rPr/>
      </w:r>
    </w:p>
    <w:p>
      <w:pPr>
        <w:pStyle w:val="Normal"/>
        <w:rPr/>
      </w:pPr>
      <w:r>
        <w:rPr/>
        <w:t xml:space="preserve">Vi er veldig glade for å kunne åpne barnehagen på gult nivå igjen. Vi ser mange fordeler ved å dele barna i mindre grupper, og kommer til å fortsette med dette, men gruppene kan nå være mer fleksible og vi kan være mer sammen. </w:t>
      </w:r>
      <w:r>
        <w:rPr/>
        <w:t>Vi vil også selvfølgelig fortsette å nyte at vi kan være mye ute i det deilige vårværet! :)</w:t>
      </w:r>
    </w:p>
    <w:p>
      <w:pPr>
        <w:pStyle w:val="Normal"/>
        <w:rPr/>
      </w:pPr>
      <w:r>
        <w:rPr/>
      </w:r>
    </w:p>
    <w:p>
      <w:pPr>
        <w:pStyle w:val="Normal"/>
        <w:rPr/>
      </w:pPr>
      <w:r>
        <w:rPr/>
      </w:r>
    </w:p>
    <w:p>
      <w:pPr>
        <w:pStyle w:val="Normal"/>
        <w:rPr/>
      </w:pPr>
      <w:r>
        <w:rPr/>
        <w:t>Det spirer og gror</w:t>
      </w:r>
    </w:p>
    <w:p>
      <w:pPr>
        <w:pStyle w:val="Normal"/>
        <w:rPr/>
      </w:pPr>
      <w:r>
        <w:rPr/>
      </w:r>
    </w:p>
    <w:p>
      <w:pPr>
        <w:pStyle w:val="Normal"/>
        <w:rPr/>
      </w:pPr>
      <w:r>
        <w:rPr/>
        <w:t xml:space="preserve">Vi jobber videre med vår-prosjektet vårt, og følger med på frø som spirer, insekter som kravler og fugler som kvitrer (og prøver å stjele maten vår når vi spiser ute). Barna har blant annet sådd gulrøtter, reddiker, blomster og satt poteter i jorda. Barna steller godt med det de har plantet selv, og passer på at plantene får vann og godt lys. Vi har også laget oss et terrarium inne på fellesrommet, der barna kan legge oppi det de måtte finne av småkryp. Veldig spennende å følge med på det lille økosystemet! Barna er veldig opptatt av om de ulike </w:t>
      </w:r>
      <w:r>
        <w:rPr/>
        <w:t>småkrypene</w:t>
      </w:r>
      <w:r>
        <w:rPr/>
        <w:t xml:space="preserve"> vil spise hverandre i terrariet. ;)</w:t>
      </w:r>
    </w:p>
    <w:p>
      <w:pPr>
        <w:pStyle w:val="Normal"/>
        <w:rPr/>
      </w:pPr>
      <w:r>
        <w:rPr/>
      </w:r>
    </w:p>
    <w:p>
      <w:pPr>
        <w:pStyle w:val="Normal"/>
        <w:rPr/>
      </w:pPr>
      <w:r>
        <w:rPr/>
        <w:t>Sommeravslutning</w:t>
      </w:r>
    </w:p>
    <w:p>
      <w:pPr>
        <w:pStyle w:val="Normal"/>
        <w:rPr/>
      </w:pPr>
      <w:r>
        <w:rPr/>
      </w:r>
    </w:p>
    <w:p>
      <w:pPr>
        <w:pStyle w:val="Normal"/>
        <w:rPr/>
      </w:pPr>
      <w:r>
        <w:rPr/>
        <w:t xml:space="preserve">Det er snart sommer, og vi planlegger alternativer til sommeravslutning for avdelingen og for førskolegruppa. Vi kommer tilbake med mer informasjon når datoer er bestemt. </w:t>
      </w:r>
    </w:p>
    <w:p>
      <w:pPr>
        <w:pStyle w:val="Normal"/>
        <w:rPr/>
      </w:pPr>
      <w:r>
        <w:rPr/>
      </w:r>
    </w:p>
    <w:p>
      <w:pPr>
        <w:pStyle w:val="Normal"/>
        <w:rPr/>
      </w:pPr>
      <w:r>
        <w:rPr/>
        <w:t>Vi koser oss i vårsola sammen med den fantastiske Lassa-</w:t>
      </w:r>
      <w:r>
        <w:rPr/>
        <w:t>gjengen!</w:t>
      </w:r>
    </w:p>
    <w:p>
      <w:pPr>
        <w:pStyle w:val="Normal"/>
        <w:rPr/>
      </w:pPr>
      <w:r>
        <w:rPr/>
        <w:t>Klemmer fra alle oss på Lassa</w:t>
      </w:r>
    </w:p>
    <w:p>
      <w:pPr>
        <w:pStyle w:val="Normal"/>
        <w:rPr/>
      </w:pPr>
      <w:r>
        <w:rPr/>
      </w:r>
    </w:p>
    <w:p>
      <w:pPr>
        <w:pStyle w:val="Normal"/>
        <w:rPr/>
      </w:pPr>
      <w:r>
        <w:rPr/>
        <w:t>Viktige datoer denne måneden</w:t>
      </w:r>
    </w:p>
    <w:p>
      <w:pPr>
        <w:pStyle w:val="Normal"/>
        <w:rPr/>
      </w:pPr>
      <w:r>
        <w:rPr/>
      </w:r>
    </w:p>
    <w:tbl>
      <w:tblPr>
        <w:tblW w:w="9638"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1606"/>
        <w:gridCol w:w="1606"/>
        <w:gridCol w:w="1607"/>
        <w:gridCol w:w="1531"/>
        <w:gridCol w:w="1681"/>
        <w:gridCol w:w="1607"/>
      </w:tblGrid>
      <w:tr>
        <w:trPr/>
        <w:tc>
          <w:tcPr>
            <w:tcW w:w="1606" w:type="dxa"/>
            <w:tcBorders>
              <w:top w:val="single" w:sz="2" w:space="0" w:color="000000"/>
              <w:left w:val="single" w:sz="2" w:space="0" w:color="000000"/>
              <w:bottom w:val="single" w:sz="2" w:space="0" w:color="000000"/>
              <w:insideH w:val="single" w:sz="2" w:space="0" w:color="000000"/>
            </w:tcBorders>
            <w:shd w:fill="auto" w:val="clear"/>
          </w:tcPr>
          <w:p>
            <w:pPr>
              <w:pStyle w:val="Tabellinnhold"/>
              <w:rPr/>
            </w:pPr>
            <w:r>
              <w:rPr/>
            </w:r>
          </w:p>
        </w:tc>
        <w:tc>
          <w:tcPr>
            <w:tcW w:w="1606" w:type="dxa"/>
            <w:tcBorders>
              <w:top w:val="single" w:sz="2" w:space="0" w:color="000000"/>
              <w:left w:val="single" w:sz="2" w:space="0" w:color="000000"/>
              <w:bottom w:val="single" w:sz="2" w:space="0" w:color="000000"/>
              <w:insideH w:val="single" w:sz="2" w:space="0" w:color="000000"/>
            </w:tcBorders>
            <w:shd w:fill="auto" w:val="clear"/>
          </w:tcPr>
          <w:p>
            <w:pPr>
              <w:pStyle w:val="Tabellinnhold"/>
              <w:rPr/>
            </w:pPr>
            <w:r>
              <w:rPr/>
              <w:t>Mandag</w:t>
            </w:r>
          </w:p>
        </w:tc>
        <w:tc>
          <w:tcPr>
            <w:tcW w:w="1607" w:type="dxa"/>
            <w:tcBorders>
              <w:top w:val="single" w:sz="2" w:space="0" w:color="000000"/>
              <w:left w:val="single" w:sz="2" w:space="0" w:color="000000"/>
              <w:bottom w:val="single" w:sz="2" w:space="0" w:color="000000"/>
              <w:insideH w:val="single" w:sz="2" w:space="0" w:color="000000"/>
            </w:tcBorders>
            <w:shd w:fill="auto" w:val="clear"/>
          </w:tcPr>
          <w:p>
            <w:pPr>
              <w:pStyle w:val="Tabellinnhold"/>
              <w:rPr/>
            </w:pPr>
            <w:r>
              <w:rPr/>
              <w:t>Tirsdag</w:t>
            </w:r>
          </w:p>
        </w:tc>
        <w:tc>
          <w:tcPr>
            <w:tcW w:w="1531" w:type="dxa"/>
            <w:tcBorders>
              <w:top w:val="single" w:sz="2" w:space="0" w:color="000000"/>
              <w:left w:val="single" w:sz="2" w:space="0" w:color="000000"/>
              <w:bottom w:val="single" w:sz="2" w:space="0" w:color="000000"/>
              <w:insideH w:val="single" w:sz="2" w:space="0" w:color="000000"/>
            </w:tcBorders>
            <w:shd w:fill="auto" w:val="clear"/>
          </w:tcPr>
          <w:p>
            <w:pPr>
              <w:pStyle w:val="Tabellinnhold"/>
              <w:rPr/>
            </w:pPr>
            <w:r>
              <w:rPr/>
              <w:t>Onsdag</w:t>
            </w:r>
          </w:p>
        </w:tc>
        <w:tc>
          <w:tcPr>
            <w:tcW w:w="1681" w:type="dxa"/>
            <w:tcBorders>
              <w:top w:val="single" w:sz="2" w:space="0" w:color="000000"/>
              <w:left w:val="single" w:sz="2" w:space="0" w:color="000000"/>
              <w:bottom w:val="single" w:sz="2" w:space="0" w:color="000000"/>
              <w:insideH w:val="single" w:sz="2" w:space="0" w:color="000000"/>
            </w:tcBorders>
            <w:shd w:fill="auto" w:val="clear"/>
          </w:tcPr>
          <w:p>
            <w:pPr>
              <w:pStyle w:val="Tabellinnhold"/>
              <w:rPr/>
            </w:pPr>
            <w:r>
              <w:rPr/>
              <w:t>Torsdag</w:t>
            </w:r>
          </w:p>
        </w:tc>
        <w:tc>
          <w:tcPr>
            <w:tcW w:w="160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ellinnhold"/>
              <w:rPr/>
            </w:pPr>
            <w:r>
              <w:rPr/>
              <w:t>Fredag</w:t>
            </w:r>
          </w:p>
        </w:tc>
      </w:tr>
      <w:tr>
        <w:trPr/>
        <w:tc>
          <w:tcPr>
            <w:tcW w:w="1606" w:type="dxa"/>
            <w:tcBorders>
              <w:left w:val="single" w:sz="2" w:space="0" w:color="000000"/>
              <w:bottom w:val="single" w:sz="2" w:space="0" w:color="000000"/>
              <w:insideH w:val="single" w:sz="2" w:space="0" w:color="000000"/>
            </w:tcBorders>
            <w:shd w:fill="auto" w:val="clear"/>
          </w:tcPr>
          <w:p>
            <w:pPr>
              <w:pStyle w:val="Tabellinnhold"/>
              <w:rPr/>
            </w:pPr>
            <w:r>
              <w:rPr/>
              <w:t>Uke 19</w:t>
            </w:r>
          </w:p>
        </w:tc>
        <w:tc>
          <w:tcPr>
            <w:tcW w:w="1606" w:type="dxa"/>
            <w:tcBorders>
              <w:left w:val="single" w:sz="2" w:space="0" w:color="000000"/>
              <w:bottom w:val="single" w:sz="2" w:space="0" w:color="000000"/>
              <w:insideH w:val="single" w:sz="2" w:space="0" w:color="000000"/>
            </w:tcBorders>
            <w:shd w:fill="auto" w:val="clear"/>
          </w:tcPr>
          <w:p>
            <w:pPr>
              <w:pStyle w:val="Tabellinnhold"/>
              <w:rPr/>
            </w:pPr>
            <w:r>
              <w:rPr/>
            </w:r>
          </w:p>
        </w:tc>
        <w:tc>
          <w:tcPr>
            <w:tcW w:w="1607" w:type="dxa"/>
            <w:tcBorders>
              <w:left w:val="single" w:sz="2" w:space="0" w:color="000000"/>
              <w:bottom w:val="single" w:sz="2" w:space="0" w:color="000000"/>
              <w:insideH w:val="single" w:sz="2" w:space="0" w:color="000000"/>
            </w:tcBorders>
            <w:shd w:fill="auto" w:val="clear"/>
          </w:tcPr>
          <w:p>
            <w:pPr>
              <w:pStyle w:val="Tabellinnhold"/>
              <w:rPr/>
            </w:pPr>
            <w:r>
              <w:rPr/>
            </w:r>
          </w:p>
        </w:tc>
        <w:tc>
          <w:tcPr>
            <w:tcW w:w="1531" w:type="dxa"/>
            <w:tcBorders>
              <w:left w:val="single" w:sz="2" w:space="0" w:color="000000"/>
              <w:bottom w:val="single" w:sz="2" w:space="0" w:color="000000"/>
              <w:insideH w:val="single" w:sz="2" w:space="0" w:color="000000"/>
            </w:tcBorders>
            <w:shd w:fill="auto" w:val="clear"/>
          </w:tcPr>
          <w:p>
            <w:pPr>
              <w:pStyle w:val="Tabellinnhold"/>
              <w:rPr/>
            </w:pPr>
            <w:r>
              <w:rPr/>
              <w:t>Vi feirer Maria 5 år!! :)</w:t>
            </w:r>
          </w:p>
          <w:p>
            <w:pPr>
              <w:pStyle w:val="Tabellinnhold"/>
              <w:rPr/>
            </w:pPr>
            <w:r>
              <w:rPr/>
            </w:r>
          </w:p>
        </w:tc>
        <w:tc>
          <w:tcPr>
            <w:tcW w:w="1681" w:type="dxa"/>
            <w:tcBorders>
              <w:left w:val="single" w:sz="2" w:space="0" w:color="000000"/>
              <w:bottom w:val="single" w:sz="2" w:space="0" w:color="000000"/>
              <w:insideH w:val="single" w:sz="2" w:space="0" w:color="000000"/>
            </w:tcBorders>
            <w:shd w:fill="auto" w:val="clear"/>
          </w:tcPr>
          <w:p>
            <w:pPr>
              <w:pStyle w:val="Tabellinnhold"/>
              <w:rPr>
                <w:color w:val="CE181E"/>
              </w:rPr>
            </w:pPr>
            <w:r>
              <w:rPr>
                <w:color w:val="CE181E"/>
              </w:rPr>
              <w:t>Kristi himmelfartsdag,</w:t>
            </w:r>
          </w:p>
          <w:p>
            <w:pPr>
              <w:pStyle w:val="Tabellinnhold"/>
              <w:rPr>
                <w:color w:val="CE181E"/>
              </w:rPr>
            </w:pPr>
            <w:r>
              <w:rPr>
                <w:color w:val="CE181E"/>
              </w:rPr>
              <w:t>barnehagen er stengt</w:t>
            </w:r>
          </w:p>
        </w:tc>
        <w:tc>
          <w:tcPr>
            <w:tcW w:w="160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ellinnhold"/>
              <w:rPr/>
            </w:pPr>
            <w:r>
              <w:rPr/>
              <w:t>17.mai feiring i barnehagen!! :)</w:t>
            </w:r>
          </w:p>
        </w:tc>
      </w:tr>
      <w:tr>
        <w:trPr/>
        <w:tc>
          <w:tcPr>
            <w:tcW w:w="1606" w:type="dxa"/>
            <w:tcBorders>
              <w:left w:val="single" w:sz="2" w:space="0" w:color="000000"/>
              <w:bottom w:val="single" w:sz="2" w:space="0" w:color="000000"/>
              <w:insideH w:val="single" w:sz="2" w:space="0" w:color="000000"/>
            </w:tcBorders>
            <w:shd w:fill="auto" w:val="clear"/>
          </w:tcPr>
          <w:p>
            <w:pPr>
              <w:pStyle w:val="Tabellinnhold"/>
              <w:rPr/>
            </w:pPr>
            <w:r>
              <w:rPr/>
              <w:t>Uke 20</w:t>
            </w:r>
          </w:p>
        </w:tc>
        <w:tc>
          <w:tcPr>
            <w:tcW w:w="1606" w:type="dxa"/>
            <w:tcBorders>
              <w:left w:val="single" w:sz="2" w:space="0" w:color="000000"/>
              <w:bottom w:val="single" w:sz="2" w:space="0" w:color="000000"/>
              <w:insideH w:val="single" w:sz="2" w:space="0" w:color="000000"/>
            </w:tcBorders>
            <w:shd w:fill="auto" w:val="clear"/>
          </w:tcPr>
          <w:p>
            <w:pPr>
              <w:pStyle w:val="Tabellinnhold"/>
              <w:rPr>
                <w:color w:val="CE181E"/>
              </w:rPr>
            </w:pPr>
            <w:r>
              <w:rPr>
                <w:color w:val="CE181E"/>
              </w:rPr>
              <w:t>17.mai, barnehagen er stengt</w:t>
            </w:r>
          </w:p>
        </w:tc>
        <w:tc>
          <w:tcPr>
            <w:tcW w:w="1607" w:type="dxa"/>
            <w:tcBorders>
              <w:left w:val="single" w:sz="2" w:space="0" w:color="000000"/>
              <w:bottom w:val="single" w:sz="2" w:space="0" w:color="000000"/>
              <w:insideH w:val="single" w:sz="2" w:space="0" w:color="000000"/>
            </w:tcBorders>
            <w:shd w:fill="auto" w:val="clear"/>
          </w:tcPr>
          <w:p>
            <w:pPr>
              <w:pStyle w:val="Tabellinnhold"/>
              <w:rPr/>
            </w:pPr>
            <w:r>
              <w:rPr/>
            </w:r>
          </w:p>
        </w:tc>
        <w:tc>
          <w:tcPr>
            <w:tcW w:w="1531" w:type="dxa"/>
            <w:tcBorders>
              <w:left w:val="single" w:sz="2" w:space="0" w:color="000000"/>
              <w:bottom w:val="single" w:sz="2" w:space="0" w:color="000000"/>
              <w:insideH w:val="single" w:sz="2" w:space="0" w:color="000000"/>
            </w:tcBorders>
            <w:shd w:fill="auto" w:val="clear"/>
          </w:tcPr>
          <w:p>
            <w:pPr>
              <w:pStyle w:val="Tabellinnhold"/>
              <w:rPr/>
            </w:pPr>
            <w:r>
              <w:rPr/>
            </w:r>
          </w:p>
        </w:tc>
        <w:tc>
          <w:tcPr>
            <w:tcW w:w="1681" w:type="dxa"/>
            <w:tcBorders>
              <w:left w:val="single" w:sz="2" w:space="0" w:color="000000"/>
              <w:bottom w:val="single" w:sz="2" w:space="0" w:color="000000"/>
              <w:insideH w:val="single" w:sz="2" w:space="0" w:color="000000"/>
            </w:tcBorders>
            <w:shd w:fill="auto" w:val="clear"/>
          </w:tcPr>
          <w:p>
            <w:pPr>
              <w:pStyle w:val="Tabellinnhold"/>
              <w:rPr>
                <w:color w:val="000000"/>
              </w:rPr>
            </w:pPr>
            <w:r>
              <w:rPr>
                <w:color w:val="000000"/>
              </w:rPr>
              <w:t>Vi feirer Akhilesh 6 år!! :)</w:t>
            </w:r>
          </w:p>
        </w:tc>
        <w:tc>
          <w:tcPr>
            <w:tcW w:w="160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ellinnhold"/>
              <w:rPr/>
            </w:pPr>
            <w:r>
              <w:rPr/>
            </w:r>
          </w:p>
        </w:tc>
      </w:tr>
      <w:tr>
        <w:trPr/>
        <w:tc>
          <w:tcPr>
            <w:tcW w:w="1606" w:type="dxa"/>
            <w:tcBorders>
              <w:left w:val="single" w:sz="2" w:space="0" w:color="000000"/>
              <w:bottom w:val="single" w:sz="2" w:space="0" w:color="000000"/>
              <w:insideH w:val="single" w:sz="2" w:space="0" w:color="000000"/>
            </w:tcBorders>
            <w:shd w:fill="auto" w:val="clear"/>
          </w:tcPr>
          <w:p>
            <w:pPr>
              <w:pStyle w:val="Tabellinnhold"/>
              <w:rPr/>
            </w:pPr>
            <w:r>
              <w:rPr/>
              <w:t>Uke 21</w:t>
            </w:r>
          </w:p>
        </w:tc>
        <w:tc>
          <w:tcPr>
            <w:tcW w:w="1606" w:type="dxa"/>
            <w:tcBorders>
              <w:left w:val="single" w:sz="2" w:space="0" w:color="000000"/>
              <w:bottom w:val="single" w:sz="2" w:space="0" w:color="000000"/>
              <w:insideH w:val="single" w:sz="2" w:space="0" w:color="000000"/>
            </w:tcBorders>
            <w:shd w:fill="auto" w:val="clear"/>
          </w:tcPr>
          <w:p>
            <w:pPr>
              <w:pStyle w:val="Tabellinnhold"/>
              <w:rPr>
                <w:color w:val="CE181E"/>
              </w:rPr>
            </w:pPr>
            <w:r>
              <w:rPr>
                <w:color w:val="CE181E"/>
              </w:rPr>
              <w:t>2.pinsedag,</w:t>
            </w:r>
          </w:p>
          <w:p>
            <w:pPr>
              <w:pStyle w:val="Tabellinnhold"/>
              <w:rPr>
                <w:color w:val="CE181E"/>
              </w:rPr>
            </w:pPr>
            <w:r>
              <w:rPr>
                <w:color w:val="CE181E"/>
              </w:rPr>
              <w:t>barnehagen er stengt</w:t>
            </w:r>
          </w:p>
        </w:tc>
        <w:tc>
          <w:tcPr>
            <w:tcW w:w="1607" w:type="dxa"/>
            <w:tcBorders>
              <w:left w:val="single" w:sz="2" w:space="0" w:color="000000"/>
              <w:bottom w:val="single" w:sz="2" w:space="0" w:color="000000"/>
              <w:insideH w:val="single" w:sz="2" w:space="0" w:color="000000"/>
            </w:tcBorders>
            <w:shd w:fill="auto" w:val="clear"/>
          </w:tcPr>
          <w:p>
            <w:pPr>
              <w:pStyle w:val="Tabellinnhold"/>
              <w:rPr/>
            </w:pPr>
            <w:r>
              <w:rPr/>
              <w:t>Vi feirer Louis 6 år og Antonio 4 år!! :)</w:t>
            </w:r>
          </w:p>
        </w:tc>
        <w:tc>
          <w:tcPr>
            <w:tcW w:w="1531" w:type="dxa"/>
            <w:tcBorders>
              <w:left w:val="single" w:sz="2" w:space="0" w:color="000000"/>
              <w:bottom w:val="single" w:sz="2" w:space="0" w:color="000000"/>
              <w:insideH w:val="single" w:sz="2" w:space="0" w:color="000000"/>
            </w:tcBorders>
            <w:shd w:fill="auto" w:val="clear"/>
          </w:tcPr>
          <w:p>
            <w:pPr>
              <w:pStyle w:val="Tabellinnhold"/>
              <w:rPr/>
            </w:pPr>
            <w:r>
              <w:rPr/>
            </w:r>
          </w:p>
        </w:tc>
        <w:tc>
          <w:tcPr>
            <w:tcW w:w="1681" w:type="dxa"/>
            <w:tcBorders>
              <w:left w:val="single" w:sz="2" w:space="0" w:color="000000"/>
              <w:bottom w:val="single" w:sz="2" w:space="0" w:color="000000"/>
              <w:insideH w:val="single" w:sz="2" w:space="0" w:color="000000"/>
            </w:tcBorders>
            <w:shd w:fill="auto" w:val="clear"/>
          </w:tcPr>
          <w:p>
            <w:pPr>
              <w:pStyle w:val="Tabellinnhold"/>
              <w:rPr/>
            </w:pPr>
            <w:r>
              <w:rPr/>
            </w:r>
          </w:p>
        </w:tc>
        <w:tc>
          <w:tcPr>
            <w:tcW w:w="160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ellinnhold"/>
              <w:rPr/>
            </w:pPr>
            <w:r>
              <w:rPr/>
            </w:r>
          </w:p>
        </w:tc>
      </w:tr>
    </w:tbl>
    <w:p>
      <w:pPr>
        <w:pStyle w:val="Normal"/>
        <w:rPr/>
      </w:pPr>
      <w:r>
        <w:rPr/>
      </w:r>
    </w:p>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 w:val="24"/>
        <w:szCs w:val="24"/>
        <w:lang w:val="nn-NO" w:eastAsia="zh-CN" w:bidi="hi-IN"/>
      </w:rPr>
    </w:rPrDefault>
    <w:pPrDefault>
      <w:pPr>
        <w:widowControl/>
      </w:pPr>
    </w:pPrDefault>
  </w:docDefaults>
  <w:style w:type="paragraph" w:styleId="Normal">
    <w:name w:val="Normal"/>
    <w:qFormat/>
    <w:pPr>
      <w:widowControl/>
    </w:pPr>
    <w:rPr>
      <w:rFonts w:ascii="Liberation Serif" w:hAnsi="Liberation Serif" w:eastAsia="SimSun" w:cs="Arial"/>
      <w:color w:val="auto"/>
      <w:kern w:val="2"/>
      <w:sz w:val="24"/>
      <w:szCs w:val="24"/>
      <w:lang w:val="nn-NO" w:eastAsia="zh-CN" w:bidi="hi-IN"/>
    </w:rPr>
  </w:style>
  <w:style w:type="paragraph" w:styleId="Overskrift">
    <w:name w:val="Overskrift"/>
    <w:basedOn w:val="Normal"/>
    <w:next w:val="Brdtekst"/>
    <w:qFormat/>
    <w:pPr>
      <w:keepNext w:val="true"/>
      <w:spacing w:before="240" w:after="120"/>
    </w:pPr>
    <w:rPr>
      <w:rFonts w:ascii="Liberation Sans" w:hAnsi="Liberation Sans" w:eastAsia="Microsoft YaHei" w:cs="Arial"/>
      <w:sz w:val="28"/>
      <w:szCs w:val="28"/>
    </w:rPr>
  </w:style>
  <w:style w:type="paragraph" w:styleId="Brdtekst">
    <w:name w:val="Body Text"/>
    <w:basedOn w:val="Normal"/>
    <w:pPr>
      <w:spacing w:lineRule="auto" w:line="276" w:before="0" w:after="140"/>
    </w:pPr>
    <w:rPr/>
  </w:style>
  <w:style w:type="paragraph" w:styleId="Liste">
    <w:name w:val="List"/>
    <w:basedOn w:val="Brdtekst"/>
    <w:pPr/>
    <w:rPr>
      <w:rFonts w:cs="Arial"/>
    </w:rPr>
  </w:style>
  <w:style w:type="paragraph" w:styleId="Bildetekst">
    <w:name w:val="Caption"/>
    <w:basedOn w:val="Normal"/>
    <w:qFormat/>
    <w:pPr>
      <w:suppressLineNumbers/>
      <w:spacing w:before="120" w:after="120"/>
    </w:pPr>
    <w:rPr>
      <w:rFonts w:cs="Arial"/>
      <w:i/>
      <w:iCs/>
      <w:sz w:val="24"/>
      <w:szCs w:val="24"/>
    </w:rPr>
  </w:style>
  <w:style w:type="paragraph" w:styleId="Register">
    <w:name w:val="Register"/>
    <w:basedOn w:val="Normal"/>
    <w:qFormat/>
    <w:pPr>
      <w:suppressLineNumbers/>
    </w:pPr>
    <w:rPr>
      <w:rFonts w:cs="Arial"/>
    </w:rPr>
  </w:style>
  <w:style w:type="paragraph" w:styleId="Tabellinnhold">
    <w:name w:val="Tabellinnhold"/>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LibreOffice/6.0.5.2$Windows_X86_64 LibreOffice_project/54c8cbb85f300ac59db32fe8a675ff7683cd5a16</Application>
  <Pages>2</Pages>
  <Words>471</Words>
  <Characters>2197</Characters>
  <CharactersWithSpaces>2631</CharactersWithSpaces>
  <Paragraphs>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2021-05-10T12:52:40Z</dcterms:created>
  <dc:creator/>
  <dc:description/>
  <dc:language>nn-NO</dc:language>
  <cp:lastModifiedBy/>
  <dcterms:modified xsi:type="dcterms:W3CDTF">2021-05-10T14:03:05Z</dcterms:modified>
  <cp:revision>1</cp:revision>
  <dc:subject/>
  <dc:title/>
</cp:coreProperties>
</file>