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0A4CFDDA" w:rsidR="00FE0518" w:rsidRPr="00C537C9" w:rsidRDefault="00FE0518">
      <w:pPr>
        <w:rPr>
          <w:b/>
          <w:bCs/>
          <w:i/>
          <w:color w:val="0070C0"/>
          <w:sz w:val="24"/>
          <w:szCs w:val="24"/>
        </w:rPr>
      </w:pPr>
      <w:r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</w:t>
      </w:r>
      <w:r w:rsidR="00BD11B9">
        <w:rPr>
          <w:i/>
          <w:sz w:val="28"/>
          <w:szCs w:val="28"/>
        </w:rPr>
        <w:t>n</w:t>
      </w:r>
      <w:r w:rsidR="00C537C9">
        <w:rPr>
          <w:i/>
          <w:sz w:val="28"/>
          <w:szCs w:val="28"/>
        </w:rPr>
        <w:t>:</w:t>
      </w:r>
      <w:r w:rsidR="00B80C34">
        <w:rPr>
          <w:i/>
          <w:sz w:val="28"/>
          <w:szCs w:val="28"/>
        </w:rPr>
        <w:t xml:space="preserve"> </w:t>
      </w:r>
      <w:r w:rsidR="00C537C9">
        <w:rPr>
          <w:i/>
          <w:sz w:val="28"/>
          <w:szCs w:val="28"/>
        </w:rPr>
        <w:br/>
      </w:r>
      <w:r w:rsidR="00C537C9" w:rsidRPr="00C537C9">
        <w:rPr>
          <w:b/>
          <w:bCs/>
          <w:noProof/>
          <w:color w:val="0070C0"/>
          <w:sz w:val="24"/>
          <w:szCs w:val="24"/>
          <w:lang w:eastAsia="nb-NO"/>
        </w:rPr>
        <w:t>AUGUST OG SEPTEMBER 2023</w:t>
      </w:r>
    </w:p>
    <w:p w14:paraId="16ABF68A" w14:textId="64A81F80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BD11B9">
        <w:rPr>
          <w:b/>
        </w:rPr>
        <w:t xml:space="preserve"> </w:t>
      </w:r>
      <w:r w:rsidR="00BD11B9" w:rsidRPr="00C537C9">
        <w:rPr>
          <w:b/>
          <w:highlight w:val="yellow"/>
        </w:rPr>
        <w:t>DU ER VENNEN MIN</w:t>
      </w:r>
    </w:p>
    <w:p w14:paraId="5E1DCEBE" w14:textId="11B318F6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BD11B9">
        <w:rPr>
          <w:b/>
        </w:rPr>
        <w:t xml:space="preserve"> Bli kjent med begreper som omhandler vennskap, meg selv og min familie, følelser som påvirker meg</w:t>
      </w:r>
      <w:r w:rsidR="00543027">
        <w:rPr>
          <w:b/>
        </w:rPr>
        <w:t>, gjøre oss kjent med betydning av de ulike elementene</w:t>
      </w:r>
    </w:p>
    <w:p w14:paraId="38913B38" w14:textId="58163C1D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BD11B9">
        <w:rPr>
          <w:b/>
        </w:rPr>
        <w:t xml:space="preserve"> </w:t>
      </w:r>
      <w:r w:rsidR="005A0F70">
        <w:rPr>
          <w:b/>
        </w:rPr>
        <w:t xml:space="preserve">Trygg og god start. </w:t>
      </w:r>
      <w:r w:rsidR="00BD11B9">
        <w:rPr>
          <w:b/>
        </w:rPr>
        <w:t>Bygge relasjoner og knytte vennskapsbånd i store og små vennegrupper.</w:t>
      </w:r>
      <w:r w:rsidR="006D033A" w:rsidRPr="00696764">
        <w:rPr>
          <w:b/>
        </w:rPr>
        <w:tab/>
      </w:r>
    </w:p>
    <w:p w14:paraId="3699B846" w14:textId="2B5B61A4" w:rsidR="006D033A" w:rsidRPr="00696764" w:rsidRDefault="006D033A">
      <w:pPr>
        <w:rPr>
          <w:b/>
        </w:rPr>
      </w:pPr>
      <w:r w:rsidRPr="00696764">
        <w:rPr>
          <w:b/>
        </w:rPr>
        <w:t xml:space="preserve">Voksenrollen: </w:t>
      </w:r>
      <w:r w:rsidR="00543027">
        <w:rPr>
          <w:b/>
        </w:rPr>
        <w:t>Bruke de ulike begrepene i riktig kontekst, gi begrepene innhold.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5016"/>
      </w:tblGrid>
      <w:tr w:rsidR="006D033A" w14:paraId="44E07BAB" w14:textId="77777777" w:rsidTr="007D5AE2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6D033A" w14:paraId="1FAA894A" w14:textId="77777777" w:rsidTr="007D5AE2">
        <w:trPr>
          <w:trHeight w:val="4307"/>
        </w:trPr>
        <w:tc>
          <w:tcPr>
            <w:tcW w:w="4957" w:type="dxa"/>
          </w:tcPr>
          <w:p w14:paraId="72F538B2" w14:textId="77777777" w:rsidR="006D033A" w:rsidRDefault="006D033A"/>
          <w:p w14:paraId="697C6C84" w14:textId="77777777" w:rsidR="006D033A" w:rsidRDefault="00CE5B02" w:rsidP="00CE5B02">
            <w:pPr>
              <w:pStyle w:val="Listeavsnitt"/>
              <w:numPr>
                <w:ilvl w:val="0"/>
                <w:numId w:val="3"/>
              </w:numPr>
            </w:pPr>
            <w:r>
              <w:t>En venn</w:t>
            </w:r>
          </w:p>
          <w:p w14:paraId="0E64FEB8" w14:textId="2F004B47" w:rsidR="009E2752" w:rsidRDefault="009E2752" w:rsidP="009E2752">
            <w:pPr>
              <w:pStyle w:val="Listeavsnitt"/>
              <w:numPr>
                <w:ilvl w:val="0"/>
                <w:numId w:val="3"/>
              </w:numPr>
            </w:pPr>
            <w:r>
              <w:t>Skinnvotten</w:t>
            </w:r>
          </w:p>
          <w:p w14:paraId="6D4EA413" w14:textId="77777777" w:rsidR="00C537C9" w:rsidRDefault="00C537C9" w:rsidP="003D2173"/>
          <w:p w14:paraId="2C8B9CBC" w14:textId="77777777" w:rsidR="003D2173" w:rsidRDefault="003D2173" w:rsidP="003D2173"/>
          <w:p w14:paraId="7E6A889C" w14:textId="77777777" w:rsidR="003D2173" w:rsidRDefault="003D2173" w:rsidP="003D2173"/>
          <w:p w14:paraId="3C92AEFC" w14:textId="77777777" w:rsidR="003D2173" w:rsidRDefault="003D2173" w:rsidP="003D2173"/>
          <w:p w14:paraId="2884D022" w14:textId="77777777" w:rsidR="003D2173" w:rsidRDefault="003D2173" w:rsidP="003D2173"/>
          <w:p w14:paraId="6B7B8363" w14:textId="77777777" w:rsidR="003D2173" w:rsidRDefault="003D2173" w:rsidP="003D2173"/>
          <w:p w14:paraId="13AF7023" w14:textId="23383299" w:rsidR="00CE5B02" w:rsidRDefault="00C537C9" w:rsidP="00C537C9">
            <w:pPr>
              <w:pStyle w:val="Listeavsnitt"/>
            </w:pPr>
            <w:r>
              <w:rPr>
                <w:noProof/>
              </w:rPr>
              <w:drawing>
                <wp:inline distT="0" distB="0" distL="0" distR="0" wp14:anchorId="26F18DA5" wp14:editId="1CFDC79C">
                  <wp:extent cx="2190062" cy="947886"/>
                  <wp:effectExtent l="0" t="0" r="1270" b="5080"/>
                  <wp:docPr id="99226930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20" cy="952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286D974" w14:textId="77777777" w:rsidR="006D033A" w:rsidRDefault="006D033A"/>
          <w:p w14:paraId="15BAF8D4" w14:textId="558A5A6B" w:rsidR="000F5836" w:rsidRDefault="000F5836">
            <w:r>
              <w:t xml:space="preserve">Fokusord er ord som skal øves </w:t>
            </w:r>
            <w:proofErr w:type="gramStart"/>
            <w:r>
              <w:t xml:space="preserve">på </w:t>
            </w:r>
            <w:r w:rsidR="005A0F70">
              <w:t>:</w:t>
            </w:r>
            <w:proofErr w:type="gramEnd"/>
          </w:p>
          <w:p w14:paraId="319583AE" w14:textId="157D7BA1" w:rsidR="005A0F70" w:rsidRDefault="005A0F70" w:rsidP="005A0F70">
            <w:pPr>
              <w:pStyle w:val="Listeavsnitt"/>
              <w:numPr>
                <w:ilvl w:val="0"/>
                <w:numId w:val="2"/>
              </w:numPr>
            </w:pPr>
            <w:r>
              <w:t>Venn - venner</w:t>
            </w:r>
          </w:p>
          <w:p w14:paraId="47127D22" w14:textId="2B968DC8" w:rsidR="005A0F70" w:rsidRDefault="005A0F70" w:rsidP="005A0F70">
            <w:pPr>
              <w:pStyle w:val="Listeavsnitt"/>
              <w:numPr>
                <w:ilvl w:val="0"/>
                <w:numId w:val="2"/>
              </w:numPr>
            </w:pPr>
            <w:r>
              <w:t>Jeg - du – vi</w:t>
            </w:r>
          </w:p>
          <w:p w14:paraId="0F50B78E" w14:textId="3D9DEC1C" w:rsidR="005A0F70" w:rsidRDefault="005A0F70" w:rsidP="005A0F70">
            <w:pPr>
              <w:pStyle w:val="Listeavsnitt"/>
              <w:numPr>
                <w:ilvl w:val="0"/>
                <w:numId w:val="2"/>
              </w:numPr>
            </w:pPr>
            <w:r>
              <w:t>Min – din</w:t>
            </w:r>
          </w:p>
          <w:p w14:paraId="7FADA25C" w14:textId="24FCB123" w:rsidR="005A0F70" w:rsidRDefault="005A0F70" w:rsidP="005A0F70">
            <w:pPr>
              <w:pStyle w:val="Listeavsnitt"/>
              <w:numPr>
                <w:ilvl w:val="0"/>
                <w:numId w:val="2"/>
              </w:numPr>
            </w:pPr>
            <w:r>
              <w:t>Sammen</w:t>
            </w:r>
          </w:p>
          <w:p w14:paraId="3AA6F641" w14:textId="4D575C00" w:rsidR="005A0F70" w:rsidRDefault="00543027" w:rsidP="005A0F70">
            <w:pPr>
              <w:pStyle w:val="Listeavsnitt"/>
              <w:numPr>
                <w:ilvl w:val="0"/>
                <w:numId w:val="2"/>
              </w:numPr>
            </w:pPr>
            <w:r>
              <w:t>Glad – sint -sur – lei</w:t>
            </w:r>
          </w:p>
          <w:p w14:paraId="62124CA7" w14:textId="38D451BF" w:rsidR="00543027" w:rsidRDefault="00543027" w:rsidP="005A0F70">
            <w:pPr>
              <w:pStyle w:val="Listeavsnitt"/>
              <w:numPr>
                <w:ilvl w:val="0"/>
                <w:numId w:val="2"/>
              </w:numPr>
            </w:pPr>
            <w:r>
              <w:t xml:space="preserve">Liten </w:t>
            </w:r>
            <w:r w:rsidR="00CE5B02">
              <w:t>–</w:t>
            </w:r>
            <w:r>
              <w:t xml:space="preserve"> stor</w:t>
            </w:r>
          </w:p>
          <w:p w14:paraId="161614D7" w14:textId="77777777" w:rsidR="00CE5B02" w:rsidRDefault="00CE5B02" w:rsidP="00CE5B02">
            <w:pPr>
              <w:pStyle w:val="Listeavsnitt"/>
            </w:pPr>
          </w:p>
          <w:p w14:paraId="6C022EBE" w14:textId="77777777" w:rsidR="00CE5B02" w:rsidRDefault="00CE5B02" w:rsidP="00CE5B02">
            <w:pPr>
              <w:pStyle w:val="Listeavsnitt"/>
            </w:pPr>
          </w:p>
          <w:p w14:paraId="5C445BC4" w14:textId="40ADBDC6" w:rsidR="00CE5B02" w:rsidRDefault="00CE5B02" w:rsidP="00CE5B02">
            <w:pPr>
              <w:pStyle w:val="Listeavsnitt"/>
            </w:pPr>
            <w:r w:rsidRPr="00CE5B02">
              <w:rPr>
                <w:highlight w:val="yellow"/>
              </w:rPr>
              <w:t xml:space="preserve">Disse ordene skal være en «ledetråd» også for å sikre at alle inkluderes i fellesskapet. </w:t>
            </w:r>
            <w:r w:rsidRPr="00CE5B02">
              <w:rPr>
                <w:highlight w:val="yellow"/>
              </w:rPr>
              <w:br/>
              <w:t>Finner sin plass i barnegruppen og opplever tilhørighet og trygghet.</w:t>
            </w:r>
          </w:p>
          <w:p w14:paraId="3946120B" w14:textId="77777777" w:rsidR="00B80C34" w:rsidRDefault="00B80C34"/>
          <w:p w14:paraId="4C6DA03E" w14:textId="680CFE72" w:rsidR="00B80C34" w:rsidRDefault="00B80C34"/>
        </w:tc>
        <w:tc>
          <w:tcPr>
            <w:tcW w:w="4933" w:type="dxa"/>
          </w:tcPr>
          <w:p w14:paraId="0AA45943" w14:textId="77777777" w:rsidR="006D033A" w:rsidRDefault="006D033A"/>
          <w:p w14:paraId="3ABC6E91" w14:textId="782EE12E" w:rsidR="00B80C34" w:rsidRDefault="00B80C34"/>
          <w:p w14:paraId="312AD1B0" w14:textId="3B671725" w:rsidR="00C537C9" w:rsidRDefault="00C537C9" w:rsidP="00C537C9">
            <w:pPr>
              <w:pStyle w:val="Listeavsnitt"/>
              <w:ind w:left="1440"/>
            </w:pPr>
            <w:r>
              <w:t>Jeg teller mine venner og tenker på enhver, det er godt å vite hvem alle sammen er.</w:t>
            </w:r>
          </w:p>
          <w:p w14:paraId="54259145" w14:textId="77777777" w:rsidR="00C537C9" w:rsidRDefault="00C537C9" w:rsidP="00C537C9">
            <w:pPr>
              <w:pStyle w:val="Listeavsnitt"/>
              <w:ind w:left="1440"/>
            </w:pPr>
          </w:p>
          <w:p w14:paraId="193F831E" w14:textId="77777777" w:rsidR="00F16A60" w:rsidRDefault="00F16A60" w:rsidP="00C537C9">
            <w:pPr>
              <w:pStyle w:val="Listeavsnitt"/>
              <w:ind w:left="1440"/>
            </w:pPr>
          </w:p>
          <w:p w14:paraId="5EC3D069" w14:textId="77777777" w:rsidR="00C537C9" w:rsidRDefault="00C537C9" w:rsidP="00C537C9">
            <w:pPr>
              <w:pStyle w:val="Listeavsnitt"/>
              <w:ind w:left="1440"/>
            </w:pPr>
          </w:p>
          <w:p w14:paraId="586F726B" w14:textId="484C8A6B" w:rsidR="00BC1B1D" w:rsidRDefault="00C537C9" w:rsidP="00BC1B1D">
            <w:pPr>
              <w:pStyle w:val="Listeavsnitt"/>
              <w:ind w:left="1440"/>
            </w:pPr>
            <w:r>
              <w:t xml:space="preserve">Når solen skinner blir hjerte </w:t>
            </w:r>
            <w:r w:rsidR="00BC1B1D">
              <w:t>varmt</w:t>
            </w:r>
            <w:r w:rsidR="00F16A60">
              <w:t>.</w:t>
            </w:r>
          </w:p>
          <w:p w14:paraId="27041FBF" w14:textId="12045C05" w:rsidR="00BC1B1D" w:rsidRDefault="00BC1B1D" w:rsidP="00C537C9">
            <w:pPr>
              <w:pStyle w:val="Listeavsnitt"/>
              <w:ind w:left="1440"/>
            </w:pPr>
            <w:r>
              <w:t>Når du smiler da blir jeg glad</w:t>
            </w:r>
            <w:r w:rsidR="00F16A60">
              <w:t>.</w:t>
            </w:r>
          </w:p>
          <w:p w14:paraId="43E9977B" w14:textId="2E77D3DE" w:rsidR="00BC1B1D" w:rsidRDefault="00BC1B1D" w:rsidP="00C537C9">
            <w:pPr>
              <w:pStyle w:val="Listeavsnitt"/>
              <w:ind w:left="1440"/>
            </w:pPr>
            <w:r>
              <w:t xml:space="preserve">Når vi leker </w:t>
            </w:r>
            <w:proofErr w:type="gramStart"/>
            <w:r>
              <w:t>sammen</w:t>
            </w:r>
            <w:proofErr w:type="gramEnd"/>
            <w:r>
              <w:t xml:space="preserve"> er jeg trygg</w:t>
            </w:r>
            <w:r w:rsidR="00F16A60">
              <w:t>.</w:t>
            </w:r>
          </w:p>
          <w:p w14:paraId="2E933BD7" w14:textId="3495C2C8" w:rsidR="00BB093A" w:rsidRDefault="00BB093A" w:rsidP="00C537C9">
            <w:pPr>
              <w:pStyle w:val="Listeavsnitt"/>
              <w:ind w:left="1440"/>
            </w:pPr>
            <w:r>
              <w:t xml:space="preserve">Når du tar min </w:t>
            </w:r>
            <w:proofErr w:type="gramStart"/>
            <w:r>
              <w:t>hånd</w:t>
            </w:r>
            <w:proofErr w:type="gramEnd"/>
            <w:r>
              <w:t xml:space="preserve"> kan vi </w:t>
            </w:r>
            <w:r w:rsidR="00F16A60">
              <w:t>«</w:t>
            </w:r>
            <w:r>
              <w:t>seile av sted»</w:t>
            </w:r>
            <w:r w:rsidR="00F16A60">
              <w:t>.</w:t>
            </w:r>
          </w:p>
          <w:p w14:paraId="26C53A3D" w14:textId="6089164E" w:rsidR="00BC1B1D" w:rsidRDefault="00BC1B1D" w:rsidP="00C537C9">
            <w:pPr>
              <w:pStyle w:val="Listeavsnitt"/>
              <w:ind w:left="1440"/>
            </w:pPr>
            <w:r>
              <w:t>Når du sier navnet mitt da vet jeg at du er min venn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E46DF79" w14:textId="2CB50F20" w:rsidR="00BC1B1D" w:rsidRDefault="00BC1B1D" w:rsidP="00C537C9">
            <w:pPr>
              <w:pStyle w:val="Listeavsnitt"/>
              <w:ind w:left="1440"/>
            </w:pPr>
          </w:p>
          <w:p w14:paraId="59FA76D8" w14:textId="77777777" w:rsidR="00C537C9" w:rsidRDefault="00C537C9" w:rsidP="00C537C9"/>
          <w:p w14:paraId="351801D0" w14:textId="77777777" w:rsidR="00C537C9" w:rsidRDefault="00C537C9" w:rsidP="00C537C9"/>
          <w:p w14:paraId="6407B030" w14:textId="77777777" w:rsidR="00B80C34" w:rsidRDefault="00B80C34"/>
          <w:p w14:paraId="24A946D6" w14:textId="6714B788" w:rsidR="00B80C34" w:rsidRDefault="00B80C34"/>
        </w:tc>
        <w:tc>
          <w:tcPr>
            <w:tcW w:w="4961" w:type="dxa"/>
          </w:tcPr>
          <w:p w14:paraId="55C45F16" w14:textId="77777777" w:rsidR="006D033A" w:rsidRDefault="006D033A"/>
          <w:p w14:paraId="479F637B" w14:textId="77777777" w:rsidR="00B80C34" w:rsidRDefault="00F16A60" w:rsidP="00F16A60">
            <w:pPr>
              <w:pStyle w:val="Listeavsnitt"/>
              <w:numPr>
                <w:ilvl w:val="0"/>
                <w:numId w:val="2"/>
              </w:numPr>
            </w:pPr>
            <w:r>
              <w:t xml:space="preserve">Det er godt å ha </w:t>
            </w:r>
            <w:proofErr w:type="spellStart"/>
            <w:r>
              <w:t>någen</w:t>
            </w:r>
            <w:proofErr w:type="spellEnd"/>
            <w:r>
              <w:t xml:space="preserve"> vi kjenner</w:t>
            </w:r>
          </w:p>
          <w:p w14:paraId="648103B1" w14:textId="77777777" w:rsidR="00F16A60" w:rsidRDefault="003D2173" w:rsidP="00F16A60">
            <w:pPr>
              <w:pStyle w:val="Listeavsnitt"/>
              <w:numPr>
                <w:ilvl w:val="0"/>
                <w:numId w:val="2"/>
              </w:numPr>
            </w:pPr>
            <w:r>
              <w:t xml:space="preserve">Vi er en lang </w:t>
            </w:r>
            <w:proofErr w:type="spellStart"/>
            <w:r>
              <w:t>lang</w:t>
            </w:r>
            <w:proofErr w:type="spellEnd"/>
            <w:r>
              <w:t xml:space="preserve"> rekke med venner</w:t>
            </w:r>
          </w:p>
          <w:p w14:paraId="39C99624" w14:textId="7DBBC636" w:rsidR="001A1A32" w:rsidRDefault="001A1A32" w:rsidP="00F16A60">
            <w:pPr>
              <w:pStyle w:val="Listeavsnitt"/>
              <w:numPr>
                <w:ilvl w:val="0"/>
                <w:numId w:val="2"/>
              </w:numPr>
            </w:pPr>
            <w:r>
              <w:t>Aram sams am</w:t>
            </w:r>
          </w:p>
          <w:p w14:paraId="7E358550" w14:textId="7E8506C2" w:rsidR="001A1A32" w:rsidRDefault="001A1A32" w:rsidP="00F16A60">
            <w:pPr>
              <w:pStyle w:val="Listeavsnitt"/>
              <w:numPr>
                <w:ilvl w:val="0"/>
                <w:numId w:val="2"/>
              </w:numPr>
            </w:pPr>
            <w:r>
              <w:t>Er du veldig glad og vet ja så klapp</w:t>
            </w:r>
          </w:p>
          <w:p w14:paraId="2E3C9F70" w14:textId="41171735" w:rsidR="003D2173" w:rsidRDefault="003D2173" w:rsidP="003D2173">
            <w:pPr>
              <w:ind w:left="360"/>
            </w:pPr>
          </w:p>
          <w:p w14:paraId="2FCB2156" w14:textId="77777777" w:rsidR="003D2173" w:rsidRDefault="003D2173" w:rsidP="003D2173"/>
          <w:p w14:paraId="30812961" w14:textId="77777777" w:rsidR="003D2173" w:rsidRDefault="003D2173" w:rsidP="003D2173"/>
          <w:p w14:paraId="07B44EDF" w14:textId="77777777" w:rsidR="003D2173" w:rsidRDefault="003D2173" w:rsidP="003D2173"/>
          <w:p w14:paraId="60A81C70" w14:textId="77777777" w:rsidR="003D2173" w:rsidRDefault="003D2173" w:rsidP="003D2173"/>
          <w:p w14:paraId="44B3E800" w14:textId="77777777" w:rsidR="003D2173" w:rsidRDefault="003D2173" w:rsidP="003D2173"/>
          <w:p w14:paraId="0D0F5131" w14:textId="23FE3EE9" w:rsidR="003D2173" w:rsidRDefault="003D2173" w:rsidP="003D2173">
            <w: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29F40566" wp14:editId="712B44E0">
                  <wp:extent cx="3048000" cy="1543050"/>
                  <wp:effectExtent l="0" t="0" r="0" b="0"/>
                  <wp:docPr id="93059608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3A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6D033A" w14:paraId="03D0611D" w14:textId="77777777" w:rsidTr="007D5AE2">
        <w:trPr>
          <w:trHeight w:val="4798"/>
        </w:trPr>
        <w:tc>
          <w:tcPr>
            <w:tcW w:w="4957" w:type="dxa"/>
          </w:tcPr>
          <w:p w14:paraId="67C24421" w14:textId="77777777" w:rsidR="006D033A" w:rsidRDefault="006D033A"/>
          <w:p w14:paraId="22BC99FB" w14:textId="52A5E940" w:rsidR="006D033A" w:rsidRDefault="00B80C34">
            <w:r>
              <w:t>Kan være:</w:t>
            </w:r>
          </w:p>
          <w:p w14:paraId="3B1905F6" w14:textId="4F954531" w:rsidR="00B80C34" w:rsidRDefault="00B80C34" w:rsidP="003D2173"/>
          <w:p w14:paraId="58864603" w14:textId="71A06428" w:rsidR="00B222D3" w:rsidRDefault="00B222D3" w:rsidP="001A1A32">
            <w:pPr>
              <w:pStyle w:val="Listeavsnitt"/>
              <w:numPr>
                <w:ilvl w:val="0"/>
                <w:numId w:val="1"/>
              </w:numPr>
            </w:pPr>
            <w:r>
              <w:t>Kims lek</w:t>
            </w:r>
            <w:r w:rsidR="003D2173">
              <w:t xml:space="preserve"> med objekter tilknyttet</w:t>
            </w:r>
            <w:r w:rsidR="001A1A32">
              <w:t xml:space="preserve"> tema</w:t>
            </w:r>
          </w:p>
          <w:p w14:paraId="59C2165A" w14:textId="312F4B3E" w:rsidR="00B222D3" w:rsidRDefault="00B222D3" w:rsidP="00B80C34">
            <w:pPr>
              <w:pStyle w:val="Listeavsnitt"/>
              <w:numPr>
                <w:ilvl w:val="0"/>
                <w:numId w:val="1"/>
              </w:numPr>
            </w:pPr>
            <w:r>
              <w:t>Rytmelek</w:t>
            </w:r>
            <w:r w:rsidR="001A1A32">
              <w:t xml:space="preserve"> </w:t>
            </w:r>
          </w:p>
          <w:p w14:paraId="1F5ECA2C" w14:textId="687A7813" w:rsidR="006D033A" w:rsidRDefault="001A1A32" w:rsidP="001A1A32">
            <w:pPr>
              <w:pStyle w:val="Listeavsnitt"/>
              <w:numPr>
                <w:ilvl w:val="0"/>
                <w:numId w:val="1"/>
              </w:numPr>
            </w:pPr>
            <w:r>
              <w:t xml:space="preserve">Sanglek: </w:t>
            </w:r>
            <w:proofErr w:type="spellStart"/>
            <w:r>
              <w:t>BroBro</w:t>
            </w:r>
            <w:proofErr w:type="spellEnd"/>
            <w:r>
              <w:t xml:space="preserve"> brille</w:t>
            </w:r>
            <w:r w:rsidR="0025181A">
              <w:t>, En elefant kom marsjerende</w:t>
            </w:r>
          </w:p>
          <w:p w14:paraId="5CF75A44" w14:textId="218B6181" w:rsidR="0025181A" w:rsidRDefault="0025181A" w:rsidP="001A1A32">
            <w:pPr>
              <w:pStyle w:val="Listeavsnitt"/>
              <w:numPr>
                <w:ilvl w:val="0"/>
                <w:numId w:val="1"/>
              </w:numPr>
            </w:pPr>
            <w:r>
              <w:t>-leker tilknyttet brannvern</w:t>
            </w:r>
          </w:p>
          <w:p w14:paraId="00AC3F5B" w14:textId="77777777" w:rsidR="001A1A32" w:rsidRDefault="001A1A32" w:rsidP="001A1A32">
            <w:pPr>
              <w:pStyle w:val="Listeavsnitt"/>
            </w:pPr>
          </w:p>
          <w:p w14:paraId="14890A38" w14:textId="09013540" w:rsidR="00B80C34" w:rsidRPr="00B80C34" w:rsidRDefault="00B80C34" w:rsidP="00B80C34">
            <w:pPr>
              <w:rPr>
                <w:color w:val="FF0000"/>
              </w:rPr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6F54743" w14:textId="77777777" w:rsidR="006D033A" w:rsidRDefault="006D033A"/>
          <w:p w14:paraId="4076CD58" w14:textId="2B443214" w:rsidR="00B80C34" w:rsidRDefault="001A1A32" w:rsidP="001A1A32">
            <w:pPr>
              <w:pStyle w:val="Listeavsnitt"/>
              <w:numPr>
                <w:ilvl w:val="0"/>
                <w:numId w:val="1"/>
              </w:numPr>
            </w:pPr>
            <w:r>
              <w:t>Vennegrupper</w:t>
            </w:r>
          </w:p>
          <w:p w14:paraId="11252A12" w14:textId="52A4D97B" w:rsidR="001A1A32" w:rsidRDefault="0025181A" w:rsidP="001A1A32">
            <w:pPr>
              <w:pStyle w:val="Listeavsnitt"/>
              <w:numPr>
                <w:ilvl w:val="0"/>
                <w:numId w:val="1"/>
              </w:numPr>
            </w:pPr>
            <w:r>
              <w:t>Tur: finne vår faste plass</w:t>
            </w:r>
          </w:p>
          <w:p w14:paraId="4CAB1E74" w14:textId="77777777" w:rsidR="0025181A" w:rsidRDefault="0025181A" w:rsidP="001A1A32">
            <w:pPr>
              <w:pStyle w:val="Listeavsnitt"/>
              <w:numPr>
                <w:ilvl w:val="0"/>
                <w:numId w:val="1"/>
              </w:numPr>
            </w:pPr>
            <w:r>
              <w:t>Vennefest</w:t>
            </w:r>
          </w:p>
          <w:p w14:paraId="5C85B9DA" w14:textId="377D48B9" w:rsidR="0025181A" w:rsidRDefault="0025181A" w:rsidP="001A1A32">
            <w:pPr>
              <w:pStyle w:val="Listeavsnitt"/>
              <w:numPr>
                <w:ilvl w:val="0"/>
                <w:numId w:val="1"/>
              </w:numPr>
            </w:pPr>
            <w:r>
              <w:t>Aktiviteter tilknyttet brannvern</w:t>
            </w:r>
          </w:p>
        </w:tc>
        <w:tc>
          <w:tcPr>
            <w:tcW w:w="4933" w:type="dxa"/>
          </w:tcPr>
          <w:p w14:paraId="65E380D5" w14:textId="77777777" w:rsidR="006D033A" w:rsidRDefault="006D033A"/>
          <w:p w14:paraId="26917C4D" w14:textId="4E5360E4" w:rsidR="00B80C34" w:rsidRDefault="001A1A32" w:rsidP="001A1A32">
            <w:pPr>
              <w:pStyle w:val="Listeavsnitt"/>
              <w:numPr>
                <w:ilvl w:val="0"/>
                <w:numId w:val="1"/>
              </w:numPr>
            </w:pPr>
            <w:r>
              <w:t xml:space="preserve"> collage </w:t>
            </w:r>
            <w:r w:rsidR="0025181A">
              <w:t>med tema</w:t>
            </w:r>
          </w:p>
          <w:p w14:paraId="264861D8" w14:textId="397514D3" w:rsidR="0025181A" w:rsidRDefault="0025181A" w:rsidP="001A1A32">
            <w:pPr>
              <w:pStyle w:val="Listeavsnitt"/>
              <w:numPr>
                <w:ilvl w:val="0"/>
                <w:numId w:val="1"/>
              </w:numPr>
            </w:pPr>
            <w:r>
              <w:t>Selvportrett av kullstift</w:t>
            </w:r>
          </w:p>
          <w:p w14:paraId="4499BEC0" w14:textId="1938313B" w:rsidR="0025181A" w:rsidRDefault="0025181A" w:rsidP="001A1A32">
            <w:pPr>
              <w:pStyle w:val="Listeavsnitt"/>
              <w:numPr>
                <w:ilvl w:val="0"/>
                <w:numId w:val="1"/>
              </w:numPr>
            </w:pPr>
            <w:r>
              <w:t xml:space="preserve">Bearbeide </w:t>
            </w:r>
            <w:proofErr w:type="gramStart"/>
            <w:r>
              <w:t>fokus</w:t>
            </w:r>
            <w:proofErr w:type="gramEnd"/>
            <w:r>
              <w:t xml:space="preserve"> på brannvern gjennom ulike estetiske utrykks måter.</w:t>
            </w:r>
          </w:p>
          <w:p w14:paraId="0D54D91D" w14:textId="77777777" w:rsidR="0025181A" w:rsidRDefault="0025181A" w:rsidP="0025181A">
            <w:pPr>
              <w:pStyle w:val="Listeavsnitt"/>
            </w:pPr>
          </w:p>
          <w:p w14:paraId="1137D3F6" w14:textId="064277F8" w:rsidR="0025181A" w:rsidRDefault="0025181A" w:rsidP="0025181A">
            <w:pPr>
              <w:pStyle w:val="Listeavsnitt"/>
            </w:pPr>
          </w:p>
        </w:tc>
        <w:tc>
          <w:tcPr>
            <w:tcW w:w="4961" w:type="dxa"/>
          </w:tcPr>
          <w:p w14:paraId="44EE48CD" w14:textId="77777777" w:rsidR="006D033A" w:rsidRDefault="006D033A"/>
          <w:p w14:paraId="5892535D" w14:textId="77777777" w:rsidR="0025181A" w:rsidRDefault="0025181A" w:rsidP="0025181A">
            <w:pPr>
              <w:pStyle w:val="Listeavsnitt"/>
              <w:numPr>
                <w:ilvl w:val="0"/>
                <w:numId w:val="1"/>
              </w:numPr>
            </w:pPr>
            <w:r>
              <w:t>Førskolegruppen starter i midten av september, dato kommer</w:t>
            </w:r>
          </w:p>
          <w:p w14:paraId="0EFC5FF1" w14:textId="77777777" w:rsidR="0025181A" w:rsidRDefault="0025181A" w:rsidP="0025181A">
            <w:pPr>
              <w:pStyle w:val="Listeavsnitt"/>
              <w:numPr>
                <w:ilvl w:val="0"/>
                <w:numId w:val="1"/>
              </w:numPr>
            </w:pPr>
            <w:r>
              <w:t>16.august Planleggingsdag</w:t>
            </w:r>
          </w:p>
          <w:p w14:paraId="4481A650" w14:textId="77777777" w:rsidR="0025181A" w:rsidRDefault="0025181A" w:rsidP="0025181A">
            <w:pPr>
              <w:pStyle w:val="Listeavsnitt"/>
              <w:numPr>
                <w:ilvl w:val="0"/>
                <w:numId w:val="1"/>
              </w:numPr>
            </w:pPr>
            <w:r>
              <w:t>16. september Vennefest</w:t>
            </w:r>
          </w:p>
          <w:p w14:paraId="25CB5032" w14:textId="07D10C5C" w:rsidR="0025181A" w:rsidRDefault="0025181A" w:rsidP="0025181A">
            <w:pPr>
              <w:pStyle w:val="Listeavsnitt"/>
              <w:numPr>
                <w:ilvl w:val="0"/>
                <w:numId w:val="1"/>
              </w:numPr>
            </w:pPr>
            <w:r>
              <w:t>18-22 september brannvernuke</w:t>
            </w:r>
          </w:p>
        </w:tc>
      </w:tr>
    </w:tbl>
    <w:p w14:paraId="6C2A4BEE" w14:textId="1C10FB0F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5817"/>
    <w:multiLevelType w:val="hybridMultilevel"/>
    <w:tmpl w:val="A1047DD8"/>
    <w:lvl w:ilvl="0" w:tplc="57A23D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373D"/>
    <w:multiLevelType w:val="hybridMultilevel"/>
    <w:tmpl w:val="695E98A4"/>
    <w:lvl w:ilvl="0" w:tplc="22E06C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43B3D"/>
    <w:multiLevelType w:val="hybridMultilevel"/>
    <w:tmpl w:val="4DD8BC3E"/>
    <w:lvl w:ilvl="0" w:tplc="A84CE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F9F"/>
    <w:multiLevelType w:val="hybridMultilevel"/>
    <w:tmpl w:val="4CA273C0"/>
    <w:lvl w:ilvl="0" w:tplc="AEE61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49970">
    <w:abstractNumId w:val="1"/>
  </w:num>
  <w:num w:numId="2" w16cid:durableId="2074545221">
    <w:abstractNumId w:val="4"/>
  </w:num>
  <w:num w:numId="3" w16cid:durableId="1466697099">
    <w:abstractNumId w:val="3"/>
  </w:num>
  <w:num w:numId="4" w16cid:durableId="1110928508">
    <w:abstractNumId w:val="2"/>
  </w:num>
  <w:num w:numId="5" w16cid:durableId="180974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F5836"/>
    <w:rsid w:val="001A1A32"/>
    <w:rsid w:val="0025181A"/>
    <w:rsid w:val="00267E21"/>
    <w:rsid w:val="002D4805"/>
    <w:rsid w:val="003378EC"/>
    <w:rsid w:val="003B2325"/>
    <w:rsid w:val="003D2173"/>
    <w:rsid w:val="004E1460"/>
    <w:rsid w:val="00543027"/>
    <w:rsid w:val="005A0F70"/>
    <w:rsid w:val="00675A8C"/>
    <w:rsid w:val="00696764"/>
    <w:rsid w:val="006D033A"/>
    <w:rsid w:val="006D585B"/>
    <w:rsid w:val="007D5AE2"/>
    <w:rsid w:val="008D1201"/>
    <w:rsid w:val="009E2752"/>
    <w:rsid w:val="00A27786"/>
    <w:rsid w:val="00B222D3"/>
    <w:rsid w:val="00B71CDB"/>
    <w:rsid w:val="00B80C34"/>
    <w:rsid w:val="00BB093A"/>
    <w:rsid w:val="00BC1B1D"/>
    <w:rsid w:val="00BD11B9"/>
    <w:rsid w:val="00C32DFB"/>
    <w:rsid w:val="00C42B0A"/>
    <w:rsid w:val="00C537C9"/>
    <w:rsid w:val="00CE5B02"/>
    <w:rsid w:val="00D70549"/>
    <w:rsid w:val="00E84A2D"/>
    <w:rsid w:val="00EA7B06"/>
    <w:rsid w:val="00F16A60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Linda Nesse Larsen</cp:lastModifiedBy>
  <cp:revision>2</cp:revision>
  <cp:lastPrinted>2017-02-21T06:51:00Z</cp:lastPrinted>
  <dcterms:created xsi:type="dcterms:W3CDTF">2023-08-25T09:35:00Z</dcterms:created>
  <dcterms:modified xsi:type="dcterms:W3CDTF">2023-08-25T09:35:00Z</dcterms:modified>
</cp:coreProperties>
</file>